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克拉玛依市广海环境治理有限责任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企业名称：克拉玛依市广海环境治理有限责任公司</w:t>
      </w:r>
    </w:p>
    <w:p>
      <w:pPr>
        <w:ind w:firstLine="560" w:firstLineChars="200"/>
        <w:rPr>
          <w:rFonts w:hint="eastAsia"/>
          <w:sz w:val="28"/>
          <w:szCs w:val="36"/>
          <w:lang w:val="en-US" w:eastAsia="zh-CN"/>
        </w:rPr>
      </w:pPr>
      <w:r>
        <w:rPr>
          <w:rFonts w:hint="eastAsia"/>
          <w:sz w:val="28"/>
          <w:szCs w:val="36"/>
          <w:lang w:val="en-US" w:eastAsia="zh-CN"/>
        </w:rPr>
        <w:t>注册地址：克拉玛依市西环路48-办5号</w:t>
      </w:r>
    </w:p>
    <w:p>
      <w:pPr>
        <w:ind w:firstLine="560" w:firstLineChars="200"/>
        <w:rPr>
          <w:rFonts w:hint="eastAsia"/>
          <w:sz w:val="28"/>
          <w:szCs w:val="36"/>
          <w:lang w:val="en-US" w:eastAsia="zh-CN"/>
        </w:rPr>
      </w:pPr>
      <w:r>
        <w:rPr>
          <w:rFonts w:hint="eastAsia"/>
          <w:sz w:val="28"/>
          <w:szCs w:val="36"/>
          <w:lang w:val="en-US" w:eastAsia="zh-CN"/>
        </w:rPr>
        <w:t xml:space="preserve">生产地址：克拉玛依市白碱滩区（高新区）平北四路101号 </w:t>
      </w:r>
    </w:p>
    <w:p>
      <w:pPr>
        <w:ind w:firstLine="560" w:firstLineChars="200"/>
        <w:rPr>
          <w:rFonts w:hint="eastAsia"/>
          <w:sz w:val="28"/>
          <w:szCs w:val="36"/>
          <w:lang w:val="en-US" w:eastAsia="zh-CN"/>
        </w:rPr>
      </w:pPr>
      <w:r>
        <w:rPr>
          <w:rFonts w:hint="eastAsia"/>
          <w:sz w:val="28"/>
          <w:szCs w:val="36"/>
          <w:lang w:val="en-US" w:eastAsia="zh-CN"/>
        </w:rPr>
        <w:t>危险废物经营规模：700吨/年</w:t>
      </w:r>
    </w:p>
    <w:p>
      <w:pPr>
        <w:ind w:firstLine="560" w:firstLineChars="200"/>
        <w:rPr>
          <w:rFonts w:hint="eastAsia"/>
          <w:sz w:val="28"/>
          <w:szCs w:val="36"/>
          <w:lang w:val="en-US" w:eastAsia="zh-CN"/>
        </w:rPr>
      </w:pPr>
      <w:r>
        <w:rPr>
          <w:rFonts w:hint="eastAsia"/>
          <w:sz w:val="28"/>
          <w:szCs w:val="36"/>
          <w:lang w:val="en-US" w:eastAsia="zh-CN"/>
        </w:rPr>
        <w:t>次生危险废物产废规模：60吨/年</w:t>
      </w:r>
    </w:p>
    <w:p>
      <w:pPr>
        <w:ind w:firstLine="560" w:firstLineChars="200"/>
        <w:rPr>
          <w:rFonts w:hint="eastAsia"/>
          <w:sz w:val="28"/>
          <w:szCs w:val="36"/>
          <w:lang w:val="en-US" w:eastAsia="zh-CN"/>
        </w:rPr>
      </w:pPr>
      <w:r>
        <w:rPr>
          <w:rFonts w:hint="eastAsia"/>
          <w:sz w:val="28"/>
          <w:szCs w:val="36"/>
          <w:lang w:val="en-US" w:eastAsia="zh-CN"/>
        </w:rPr>
        <w:t>危险废物贮存设施数量：1处</w:t>
      </w:r>
    </w:p>
    <w:p>
      <w:pPr>
        <w:ind w:firstLine="560" w:firstLineChars="200"/>
        <w:rPr>
          <w:rFonts w:hint="default"/>
          <w:sz w:val="28"/>
          <w:szCs w:val="36"/>
          <w:lang w:val="en-US" w:eastAsia="zh-CN"/>
        </w:rPr>
      </w:pPr>
      <w:r>
        <w:rPr>
          <w:rFonts w:hint="eastAsia"/>
          <w:sz w:val="28"/>
          <w:szCs w:val="36"/>
          <w:lang w:val="en-US" w:eastAsia="zh-CN"/>
        </w:rPr>
        <w:t>危险废物贮存设施面积：3000㎡</w:t>
      </w:r>
    </w:p>
    <w:p>
      <w:pPr>
        <w:ind w:firstLine="560" w:firstLineChars="200"/>
        <w:rPr>
          <w:rFonts w:hint="eastAsia"/>
          <w:sz w:val="28"/>
          <w:szCs w:val="36"/>
          <w:lang w:val="en-US" w:eastAsia="zh-CN"/>
        </w:rPr>
      </w:pPr>
      <w:r>
        <w:rPr>
          <w:rFonts w:hint="eastAsia"/>
          <w:sz w:val="28"/>
          <w:szCs w:val="36"/>
          <w:lang w:val="en-US" w:eastAsia="zh-CN"/>
        </w:rPr>
        <w:t>法人代表：李夫宝</w:t>
      </w:r>
    </w:p>
    <w:p>
      <w:pPr>
        <w:ind w:firstLine="560" w:firstLineChars="200"/>
        <w:rPr>
          <w:rFonts w:hint="default"/>
          <w:sz w:val="28"/>
          <w:szCs w:val="36"/>
          <w:lang w:val="en-US" w:eastAsia="zh-CN"/>
        </w:rPr>
      </w:pPr>
      <w:bookmarkStart w:id="0" w:name="_GoBack"/>
      <w:bookmarkEnd w:id="0"/>
    </w:p>
    <w:tbl>
      <w:tblPr>
        <w:tblStyle w:val="2"/>
        <w:tblW w:w="142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3"/>
        <w:gridCol w:w="2440"/>
        <w:gridCol w:w="1741"/>
        <w:gridCol w:w="1207"/>
        <w:gridCol w:w="1025"/>
        <w:gridCol w:w="1025"/>
        <w:gridCol w:w="2055"/>
        <w:gridCol w:w="2055"/>
        <w:gridCol w:w="2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废物名称</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废物代码</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废物类型</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物理特性</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危险特性</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废矿物油、含油污泥</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900-210-08</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次生危废</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清洗作业</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半固体</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易燃性、毒性</w:t>
            </w:r>
          </w:p>
        </w:tc>
        <w:tc>
          <w:tcPr>
            <w:tcW w:w="205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按照危险废物管制度进行分类收集、贮存，远离火源，防渗漏，严禁随意倾倒丢失，委托由有资质的单位处置</w:t>
            </w:r>
          </w:p>
        </w:tc>
        <w:tc>
          <w:tcPr>
            <w:tcW w:w="205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克拉玛依沃森环保科技有限公司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废矿物油及含矿物油废物</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900-249-08</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次生危废</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分拣作业</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液体</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易燃性、毒性</w:t>
            </w:r>
          </w:p>
        </w:tc>
        <w:tc>
          <w:tcPr>
            <w:tcW w:w="2055"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55"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沾矿物油固体废物</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900-249-08</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次生危废</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分拣作业</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固体</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易燃性、毒性</w:t>
            </w:r>
          </w:p>
        </w:tc>
        <w:tc>
          <w:tcPr>
            <w:tcW w:w="2055"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55"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2、危险废物转移时，填写转移联单并存档。</w:t>
      </w:r>
    </w:p>
    <w:p>
      <w:pPr>
        <w:ind w:firstLine="560" w:firstLineChars="200"/>
        <w:rPr>
          <w:rFonts w:hint="default"/>
          <w:sz w:val="28"/>
          <w:szCs w:val="36"/>
          <w:lang w:val="en-US" w:eastAsia="zh-CN"/>
        </w:rPr>
      </w:pPr>
      <w:r>
        <w:rPr>
          <w:rFonts w:hint="eastAsia"/>
          <w:sz w:val="28"/>
          <w:szCs w:val="36"/>
          <w:lang w:val="en-US" w:eastAsia="zh-CN"/>
        </w:rPr>
        <w:t>3、严格按照经营范围收集危险废物，入库、出库前确认包装完好。</w:t>
      </w:r>
    </w:p>
    <w:p>
      <w:pPr>
        <w:rPr>
          <w:rFonts w:hint="default"/>
          <w:b/>
          <w:bCs/>
          <w:sz w:val="32"/>
          <w:szCs w:val="40"/>
          <w:lang w:val="en-US" w:eastAsia="zh-CN"/>
        </w:rPr>
      </w:pPr>
    </w:p>
    <w:p>
      <w:pPr>
        <w:rPr>
          <w:rFonts w:hint="default"/>
          <w:b/>
          <w:bCs/>
          <w:sz w:val="32"/>
          <w:szCs w:val="40"/>
          <w:lang w:val="en-US" w:eastAsia="zh-CN"/>
        </w:rPr>
      </w:pPr>
    </w:p>
    <w:p>
      <w:pPr>
        <w:jc w:val="right"/>
        <w:rPr>
          <w:rFonts w:hint="eastAsia"/>
          <w:b w:val="0"/>
          <w:bCs w:val="0"/>
          <w:sz w:val="32"/>
          <w:szCs w:val="40"/>
          <w:lang w:val="en-US" w:eastAsia="zh-CN"/>
        </w:rPr>
      </w:pPr>
      <w:r>
        <w:rPr>
          <w:rFonts w:hint="eastAsia"/>
          <w:b w:val="0"/>
          <w:bCs w:val="0"/>
          <w:sz w:val="32"/>
          <w:szCs w:val="40"/>
          <w:lang w:val="en-US" w:eastAsia="zh-CN"/>
        </w:rPr>
        <w:t>克拉玛依市广海环境治理有限责任公司</w:t>
      </w:r>
    </w:p>
    <w:p>
      <w:pPr>
        <w:jc w:val="right"/>
        <w:rPr>
          <w:rFonts w:hint="default"/>
          <w:b w:val="0"/>
          <w:bCs w:val="0"/>
          <w:sz w:val="32"/>
          <w:szCs w:val="40"/>
          <w:lang w:val="en-US" w:eastAsia="zh-CN"/>
        </w:rPr>
      </w:pPr>
      <w:r>
        <w:rPr>
          <w:rFonts w:hint="eastAsia"/>
          <w:b w:val="0"/>
          <w:bCs w:val="0"/>
          <w:sz w:val="32"/>
          <w:szCs w:val="40"/>
          <w:lang w:val="en-US" w:eastAsia="zh-CN"/>
        </w:rPr>
        <w:t>2022年8月19日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kZmU1Y2UxMjc3ZWRhOTE3NDU5NzA4ZmJmMDMwMTg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360312"/>
    <w:rsid w:val="244A7896"/>
    <w:rsid w:val="244E13C0"/>
    <w:rsid w:val="245C3B79"/>
    <w:rsid w:val="24700CEA"/>
    <w:rsid w:val="24835AE3"/>
    <w:rsid w:val="248B1864"/>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AE1A62"/>
    <w:rsid w:val="26D6349B"/>
    <w:rsid w:val="26E17955"/>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6E6B95"/>
    <w:rsid w:val="46D31C7B"/>
    <w:rsid w:val="46E22CAF"/>
    <w:rsid w:val="46E51352"/>
    <w:rsid w:val="47263234"/>
    <w:rsid w:val="47271BFA"/>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BB66B7"/>
    <w:rsid w:val="53CB5CF4"/>
    <w:rsid w:val="53E1518B"/>
    <w:rsid w:val="53ED7353"/>
    <w:rsid w:val="54044E39"/>
    <w:rsid w:val="54074915"/>
    <w:rsid w:val="54343250"/>
    <w:rsid w:val="54390886"/>
    <w:rsid w:val="544972ED"/>
    <w:rsid w:val="547236A4"/>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694F50"/>
    <w:rsid w:val="6E7120A1"/>
    <w:rsid w:val="6E774595"/>
    <w:rsid w:val="6EA71D8E"/>
    <w:rsid w:val="6EBC759B"/>
    <w:rsid w:val="6ED736C6"/>
    <w:rsid w:val="6EE12AA9"/>
    <w:rsid w:val="6F2F5151"/>
    <w:rsid w:val="6F34125E"/>
    <w:rsid w:val="6F5B4043"/>
    <w:rsid w:val="6F7B5973"/>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346</Words>
  <Characters>380</Characters>
  <Lines>0</Lines>
  <Paragraphs>0</Paragraphs>
  <TotalTime>1</TotalTime>
  <ScaleCrop>false</ScaleCrop>
  <LinksUpToDate>false</LinksUpToDate>
  <CharactersWithSpaces>380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一抹盛夏为秋粮</cp:lastModifiedBy>
  <dcterms:modified xsi:type="dcterms:W3CDTF">2022-08-22T03:37:45Z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D7FB7CD5A6EA4DB288B5D05B2647950C</vt:lpwstr>
  </property>
</Properties>
</file>