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5"/>
        <w:keepNext w:val="0"/>
        <w:keepLines w:val="0"/>
        <w:pageBreakBefore w:val="0"/>
        <w:widowControl w:val="0"/>
        <w:kinsoku/>
        <w:wordWrap/>
        <w:overflowPunct/>
        <w:topLinePunct w:val="0"/>
        <w:autoSpaceDE/>
        <w:autoSpaceDN/>
        <w:bidi w:val="0"/>
        <w:adjustRightInd/>
        <w:snapToGrid/>
        <w:spacing w:line="300" w:lineRule="auto"/>
        <w:ind w:firstLine="0" w:firstLineChars="0"/>
        <w:jc w:val="center"/>
        <w:textAlignment w:val="auto"/>
        <w:rPr>
          <w:rFonts w:hint="default" w:ascii="Times New Roman" w:hAnsi="Times New Roman" w:cs="Times New Roman"/>
          <w:b/>
          <w:spacing w:val="0"/>
          <w:sz w:val="32"/>
          <w:szCs w:val="32"/>
          <w:lang w:eastAsia="zh-CN"/>
        </w:rPr>
      </w:pPr>
      <w:r>
        <w:rPr>
          <w:rFonts w:hint="default" w:ascii="Times New Roman" w:hAnsi="Times New Roman" w:cs="Times New Roman"/>
          <w:b/>
          <w:spacing w:val="0"/>
          <w:sz w:val="32"/>
          <w:szCs w:val="32"/>
          <w:lang w:eastAsia="zh-CN"/>
        </w:rPr>
        <w:t>贵州大龙经济开发区车坝河供水扩建工程</w:t>
      </w:r>
    </w:p>
    <w:p>
      <w:pPr>
        <w:pStyle w:val="15"/>
        <w:keepNext w:val="0"/>
        <w:keepLines w:val="0"/>
        <w:pageBreakBefore w:val="0"/>
        <w:widowControl w:val="0"/>
        <w:kinsoku/>
        <w:wordWrap/>
        <w:overflowPunct/>
        <w:topLinePunct w:val="0"/>
        <w:autoSpaceDE/>
        <w:autoSpaceDN/>
        <w:bidi w:val="0"/>
        <w:adjustRightInd/>
        <w:snapToGrid/>
        <w:spacing w:line="300" w:lineRule="auto"/>
        <w:ind w:firstLine="0" w:firstLineChars="0"/>
        <w:jc w:val="center"/>
        <w:textAlignment w:val="auto"/>
        <w:rPr>
          <w:rFonts w:ascii="Times New Roman" w:hAnsi="Times New Roman" w:eastAsia="宋体" w:cs="Times New Roman"/>
          <w:b/>
          <w:spacing w:val="0"/>
          <w:sz w:val="32"/>
          <w:szCs w:val="32"/>
          <w:shd w:val="clear" w:color="auto" w:fill="FFFFFF"/>
        </w:rPr>
      </w:pPr>
      <w:r>
        <w:rPr>
          <w:rFonts w:ascii="Times New Roman" w:hAnsi="Times New Roman" w:eastAsia="宋体" w:cs="Times New Roman"/>
          <w:b/>
          <w:color w:val="000000"/>
          <w:spacing w:val="0"/>
          <w:sz w:val="32"/>
          <w:szCs w:val="32"/>
        </w:rPr>
        <w:t>竣工环境保护验收意见</w:t>
      </w:r>
    </w:p>
    <w:p>
      <w:pPr>
        <w:pStyle w:val="15"/>
        <w:keepNext w:val="0"/>
        <w:keepLines w:val="0"/>
        <w:pageBreakBefore w:val="0"/>
        <w:widowControl w:val="0"/>
        <w:kinsoku/>
        <w:wordWrap/>
        <w:overflowPunct/>
        <w:topLinePunct w:val="0"/>
        <w:bidi w:val="0"/>
        <w:snapToGrid/>
        <w:spacing w:line="300" w:lineRule="auto"/>
        <w:ind w:firstLine="560"/>
        <w:jc w:val="left"/>
        <w:textAlignment w:val="auto"/>
        <w:rPr>
          <w:rFonts w:ascii="Times New Roman" w:hAnsi="Times New Roman" w:eastAsia="仿宋" w:cs="Times New Roman"/>
          <w:sz w:val="28"/>
          <w:szCs w:val="28"/>
        </w:rPr>
      </w:pPr>
      <w:r>
        <w:rPr>
          <w:rFonts w:hint="eastAsia" w:ascii="Times New Roman" w:hAnsi="Times New Roman" w:eastAsia="仿宋" w:cs="Times New Roman"/>
          <w:color w:val="auto"/>
          <w:sz w:val="28"/>
          <w:szCs w:val="28"/>
          <w:lang w:eastAsia="zh-CN"/>
        </w:rPr>
        <w:t>2022年</w:t>
      </w:r>
      <w:r>
        <w:rPr>
          <w:rFonts w:hint="default" w:ascii="Times New Roman" w:hAnsi="Times New Roman" w:eastAsia="仿宋" w:cs="Times New Roman"/>
          <w:color w:val="auto"/>
          <w:sz w:val="28"/>
          <w:szCs w:val="28"/>
          <w:lang w:eastAsia="zh-CN"/>
        </w:rPr>
        <w:t>9月13日</w:t>
      </w:r>
      <w:r>
        <w:rPr>
          <w:rFonts w:hint="eastAsia" w:ascii="Times New Roman" w:hAnsi="Times New Roman" w:eastAsia="仿宋" w:cs="Times New Roman"/>
          <w:color w:val="auto"/>
          <w:sz w:val="28"/>
          <w:szCs w:val="28"/>
        </w:rPr>
        <w:t>，</w:t>
      </w:r>
      <w:r>
        <w:rPr>
          <w:rFonts w:hint="eastAsia" w:ascii="Times New Roman" w:hAnsi="Times New Roman" w:eastAsia="仿宋" w:cs="Times New Roman"/>
          <w:color w:val="auto"/>
          <w:sz w:val="28"/>
          <w:szCs w:val="28"/>
          <w:lang w:val="en-US" w:eastAsia="zh-CN"/>
        </w:rPr>
        <w:t>贵州水务大龙有限公司</w:t>
      </w:r>
      <w:r>
        <w:rPr>
          <w:rFonts w:hint="eastAsia" w:ascii="Times New Roman" w:hAnsi="Times New Roman" w:eastAsia="仿宋" w:cs="Times New Roman"/>
          <w:sz w:val="28"/>
          <w:szCs w:val="28"/>
        </w:rPr>
        <w:t>根据</w:t>
      </w:r>
      <w:r>
        <w:rPr>
          <w:rFonts w:hint="default" w:ascii="Times New Roman" w:hAnsi="Times New Roman" w:eastAsia="仿宋" w:cs="Times New Roman"/>
          <w:sz w:val="28"/>
          <w:szCs w:val="28"/>
        </w:rPr>
        <w:t>《</w:t>
      </w:r>
      <w:r>
        <w:rPr>
          <w:rFonts w:hint="default" w:ascii="Times New Roman" w:hAnsi="Times New Roman" w:eastAsia="仿宋" w:cs="Times New Roman"/>
          <w:sz w:val="28"/>
          <w:szCs w:val="28"/>
          <w:lang w:eastAsia="zh-CN"/>
        </w:rPr>
        <w:t>贵州大龙经济开发区车坝河供水扩建工程</w:t>
      </w:r>
      <w:r>
        <w:rPr>
          <w:rFonts w:hint="eastAsia" w:ascii="Times New Roman" w:hAnsi="Times New Roman" w:eastAsia="仿宋" w:cs="Times New Roman"/>
          <w:sz w:val="28"/>
          <w:szCs w:val="28"/>
          <w:lang w:eastAsia="zh-CN"/>
        </w:rPr>
        <w:t>竣工环境保护验收监测报告表</w:t>
      </w:r>
      <w:r>
        <w:rPr>
          <w:rFonts w:hint="eastAsia" w:ascii="Times New Roman" w:hAnsi="Times New Roman" w:eastAsia="仿宋" w:cs="Times New Roman"/>
          <w:sz w:val="28"/>
          <w:szCs w:val="28"/>
        </w:rPr>
        <w:t>》，依照国家有关法律法规、建设项目竣工环境保护验收技术</w:t>
      </w:r>
      <w:r>
        <w:rPr>
          <w:rFonts w:hint="eastAsia" w:ascii="Times New Roman" w:hAnsi="Times New Roman" w:eastAsia="仿宋" w:cs="Times New Roman"/>
          <w:sz w:val="28"/>
          <w:szCs w:val="28"/>
          <w:lang w:eastAsia="zh-CN"/>
        </w:rPr>
        <w:t>指南（</w:t>
      </w:r>
      <w:r>
        <w:rPr>
          <w:rFonts w:hint="eastAsia" w:ascii="Times New Roman" w:hAnsi="Times New Roman" w:eastAsia="仿宋" w:cs="Times New Roman"/>
          <w:sz w:val="28"/>
          <w:szCs w:val="28"/>
          <w:lang w:val="en-US" w:eastAsia="zh-CN"/>
        </w:rPr>
        <w:t>污染影响类</w:t>
      </w:r>
      <w:r>
        <w:rPr>
          <w:rFonts w:hint="eastAsia" w:ascii="Times New Roman" w:hAnsi="Times New Roman" w:eastAsia="仿宋" w:cs="Times New Roman"/>
          <w:sz w:val="28"/>
          <w:szCs w:val="28"/>
          <w:lang w:eastAsia="zh-CN"/>
        </w:rPr>
        <w:t>）</w:t>
      </w:r>
      <w:r>
        <w:rPr>
          <w:rFonts w:hint="eastAsia" w:ascii="Times New Roman" w:hAnsi="Times New Roman" w:eastAsia="仿宋" w:cs="Times New Roman"/>
          <w:sz w:val="28"/>
          <w:szCs w:val="28"/>
        </w:rPr>
        <w:t>、本项目环境影响</w:t>
      </w:r>
      <w:r>
        <w:rPr>
          <w:rFonts w:hint="eastAsia" w:ascii="Times New Roman" w:hAnsi="Times New Roman" w:eastAsia="仿宋" w:cs="Times New Roman"/>
          <w:sz w:val="28"/>
          <w:szCs w:val="28"/>
          <w:lang w:eastAsia="zh-CN"/>
        </w:rPr>
        <w:t>报告表</w:t>
      </w:r>
      <w:r>
        <w:rPr>
          <w:rFonts w:hint="eastAsia" w:ascii="Times New Roman" w:hAnsi="Times New Roman" w:eastAsia="仿宋" w:cs="Times New Roman"/>
          <w:sz w:val="28"/>
          <w:szCs w:val="28"/>
        </w:rPr>
        <w:t>和</w:t>
      </w:r>
      <w:r>
        <w:rPr>
          <w:rFonts w:hint="default" w:ascii="Times New Roman" w:hAnsi="Times New Roman" w:eastAsia="仿宋" w:cs="Times New Roman"/>
          <w:sz w:val="28"/>
          <w:szCs w:val="28"/>
          <w:lang w:eastAsia="zh-CN"/>
        </w:rPr>
        <w:t>贵州大龙经济开发区环境保护局</w:t>
      </w:r>
      <w:r>
        <w:rPr>
          <w:rFonts w:hint="eastAsia" w:ascii="Times New Roman" w:hAnsi="Times New Roman" w:eastAsia="仿宋" w:cs="Times New Roman"/>
          <w:sz w:val="28"/>
          <w:szCs w:val="28"/>
          <w:lang w:val="en-US" w:eastAsia="zh-CN"/>
        </w:rPr>
        <w:t>审批意见</w:t>
      </w:r>
      <w:r>
        <w:rPr>
          <w:rFonts w:hint="eastAsia" w:ascii="Times New Roman" w:hAnsi="Times New Roman" w:eastAsia="仿宋" w:cs="Times New Roman"/>
          <w:sz w:val="28"/>
          <w:szCs w:val="28"/>
        </w:rPr>
        <w:t>等要求对本项目进行验收，提出意见如下：</w:t>
      </w:r>
    </w:p>
    <w:p>
      <w:pPr>
        <w:keepNext w:val="0"/>
        <w:keepLines w:val="0"/>
        <w:pageBreakBefore w:val="0"/>
        <w:widowControl w:val="0"/>
        <w:kinsoku/>
        <w:wordWrap/>
        <w:overflowPunct/>
        <w:topLinePunct w:val="0"/>
        <w:bidi w:val="0"/>
        <w:snapToGrid/>
        <w:spacing w:line="300" w:lineRule="auto"/>
        <w:ind w:firstLine="562" w:firstLineChars="200"/>
        <w:textAlignment w:val="auto"/>
        <w:rPr>
          <w:rFonts w:ascii="Times New Roman" w:hAnsi="Times New Roman" w:eastAsia="仿宋" w:cs="Times New Roman"/>
          <w:b/>
          <w:bCs/>
          <w:sz w:val="28"/>
          <w:szCs w:val="28"/>
        </w:rPr>
      </w:pPr>
      <w:r>
        <w:rPr>
          <w:rFonts w:ascii="Times New Roman" w:hAnsi="Times New Roman" w:eastAsia="仿宋" w:cs="Times New Roman"/>
          <w:b/>
          <w:bCs/>
          <w:sz w:val="28"/>
          <w:szCs w:val="28"/>
        </w:rPr>
        <w:t>一、工程建设基本情况</w:t>
      </w:r>
    </w:p>
    <w:p>
      <w:pPr>
        <w:keepNext w:val="0"/>
        <w:keepLines w:val="0"/>
        <w:pageBreakBefore w:val="0"/>
        <w:widowControl w:val="0"/>
        <w:kinsoku/>
        <w:wordWrap/>
        <w:overflowPunct/>
        <w:topLinePunct w:val="0"/>
        <w:bidi w:val="0"/>
        <w:snapToGrid/>
        <w:spacing w:line="300" w:lineRule="auto"/>
        <w:ind w:firstLine="560" w:firstLineChars="200"/>
        <w:textAlignment w:val="auto"/>
        <w:rPr>
          <w:rFonts w:ascii="Times New Roman" w:hAnsi="Times New Roman" w:eastAsia="仿宋" w:cs="Times New Roman"/>
          <w:sz w:val="28"/>
          <w:szCs w:val="28"/>
        </w:rPr>
      </w:pPr>
      <w:r>
        <w:rPr>
          <w:rFonts w:ascii="Times New Roman" w:hAnsi="Times New Roman" w:eastAsia="仿宋" w:cs="Times New Roman"/>
          <w:sz w:val="28"/>
          <w:szCs w:val="28"/>
        </w:rPr>
        <w:t>1、建设地点、规模、主要建设内容</w:t>
      </w:r>
    </w:p>
    <w:p>
      <w:pPr>
        <w:keepNext w:val="0"/>
        <w:keepLines w:val="0"/>
        <w:pageBreakBefore w:val="0"/>
        <w:widowControl w:val="0"/>
        <w:kinsoku/>
        <w:wordWrap/>
        <w:overflowPunct/>
        <w:topLinePunct w:val="0"/>
        <w:bidi w:val="0"/>
        <w:snapToGrid/>
        <w:spacing w:line="300" w:lineRule="auto"/>
        <w:ind w:firstLine="560" w:firstLineChars="200"/>
        <w:textAlignment w:val="auto"/>
        <w:rPr>
          <w:rFonts w:hint="eastAsia" w:ascii="Times New Roman" w:hAnsi="Times New Roman" w:eastAsia="仿宋" w:cs="Times New Roman"/>
          <w:sz w:val="28"/>
          <w:szCs w:val="28"/>
          <w:lang w:val="en-US" w:eastAsia="zh-CN"/>
        </w:rPr>
      </w:pPr>
      <w:r>
        <w:rPr>
          <w:rFonts w:hint="eastAsia" w:ascii="Times New Roman" w:hAnsi="Times New Roman" w:eastAsia="仿宋" w:cs="Times New Roman"/>
          <w:sz w:val="28"/>
          <w:szCs w:val="28"/>
          <w:lang w:val="en-US" w:eastAsia="zh-CN"/>
        </w:rPr>
        <w:t>本</w:t>
      </w:r>
      <w:r>
        <w:rPr>
          <w:rFonts w:hint="eastAsia" w:ascii="Times New Roman" w:hAnsi="Times New Roman" w:eastAsia="仿宋" w:cs="Times New Roman"/>
          <w:sz w:val="28"/>
          <w:szCs w:val="28"/>
        </w:rPr>
        <w:t>项目</w:t>
      </w:r>
      <w:r>
        <w:rPr>
          <w:rFonts w:hint="eastAsia" w:ascii="Times New Roman" w:hAnsi="Times New Roman" w:eastAsia="仿宋" w:cs="Times New Roman"/>
          <w:sz w:val="28"/>
          <w:szCs w:val="28"/>
          <w:lang w:eastAsia="zh-CN"/>
        </w:rPr>
        <w:t>位于贵州大龙经济开发区北部工业园。</w:t>
      </w:r>
      <w:r>
        <w:rPr>
          <w:rFonts w:hint="eastAsia" w:ascii="Times New Roman" w:hAnsi="Times New Roman" w:eastAsia="仿宋" w:cs="Times New Roman"/>
          <w:sz w:val="28"/>
          <w:szCs w:val="28"/>
          <w:lang w:val="en-US" w:eastAsia="zh-Hans"/>
        </w:rPr>
        <w:t>项目占地面积</w:t>
      </w:r>
      <w:r>
        <w:rPr>
          <w:rFonts w:hint="eastAsia" w:ascii="Times New Roman" w:hAnsi="Times New Roman" w:eastAsia="仿宋" w:cs="Times New Roman"/>
          <w:sz w:val="28"/>
          <w:szCs w:val="28"/>
          <w:lang w:val="en-US" w:eastAsia="zh-CN"/>
        </w:rPr>
        <w:t>15318</w:t>
      </w:r>
      <w:r>
        <w:rPr>
          <w:rFonts w:hint="eastAsia" w:ascii="Times New Roman" w:hAnsi="Times New Roman" w:eastAsia="仿宋" w:cs="Times New Roman"/>
          <w:sz w:val="28"/>
          <w:szCs w:val="28"/>
          <w:lang w:val="en-US" w:eastAsia="zh-Hans"/>
        </w:rPr>
        <w:t>m</w:t>
      </w:r>
      <w:r>
        <w:rPr>
          <w:rFonts w:hint="default" w:ascii="Times New Roman" w:hAnsi="Times New Roman" w:eastAsia="仿宋" w:cs="Times New Roman"/>
          <w:sz w:val="28"/>
          <w:szCs w:val="28"/>
          <w:vertAlign w:val="superscript"/>
          <w:lang w:eastAsia="zh-Hans"/>
        </w:rPr>
        <w:t>2</w:t>
      </w:r>
      <w:r>
        <w:rPr>
          <w:rFonts w:hint="eastAsia" w:ascii="Times New Roman" w:hAnsi="Times New Roman" w:eastAsia="仿宋" w:cs="Times New Roman"/>
          <w:sz w:val="28"/>
          <w:szCs w:val="28"/>
          <w:lang w:eastAsia="zh-Hans"/>
        </w:rPr>
        <w:t>，</w:t>
      </w:r>
      <w:r>
        <w:rPr>
          <w:rFonts w:hint="eastAsia" w:ascii="Times New Roman" w:hAnsi="Times New Roman" w:eastAsia="仿宋" w:cs="Times New Roman"/>
          <w:sz w:val="28"/>
          <w:szCs w:val="28"/>
          <w:lang w:val="en-US" w:eastAsia="zh-Hans"/>
        </w:rPr>
        <w:t>在已建贵州大龙经济开发区车坝河供水工程建设项目基础上扩建，</w:t>
      </w:r>
      <w:r>
        <w:rPr>
          <w:rFonts w:hint="eastAsia" w:ascii="Times New Roman" w:hAnsi="Times New Roman" w:eastAsia="仿宋" w:cs="Times New Roman"/>
          <w:sz w:val="28"/>
          <w:szCs w:val="28"/>
          <w:lang w:eastAsia="zh-CN"/>
        </w:rPr>
        <w:t>日供水量</w:t>
      </w:r>
      <w:r>
        <w:rPr>
          <w:rFonts w:hint="eastAsia" w:ascii="Times New Roman" w:hAnsi="Times New Roman" w:eastAsia="仿宋" w:cs="Times New Roman"/>
          <w:sz w:val="28"/>
          <w:szCs w:val="28"/>
          <w:lang w:val="en-US" w:eastAsia="zh-Hans"/>
        </w:rPr>
        <w:t>由</w:t>
      </w:r>
      <w:r>
        <w:rPr>
          <w:rFonts w:hint="default" w:ascii="Times New Roman" w:hAnsi="Times New Roman" w:eastAsia="仿宋" w:cs="Times New Roman"/>
          <w:sz w:val="28"/>
          <w:szCs w:val="28"/>
          <w:lang w:eastAsia="zh-Hans"/>
        </w:rPr>
        <w:t>1</w:t>
      </w:r>
      <w:r>
        <w:rPr>
          <w:rFonts w:hint="eastAsia" w:ascii="Times New Roman" w:hAnsi="Times New Roman" w:eastAsia="仿宋" w:cs="Times New Roman"/>
          <w:sz w:val="28"/>
          <w:szCs w:val="28"/>
          <w:lang w:val="en-US" w:eastAsia="zh-Hans"/>
        </w:rPr>
        <w:t>万吨扩至</w:t>
      </w:r>
      <w:r>
        <w:rPr>
          <w:rFonts w:hint="eastAsia" w:ascii="Times New Roman" w:hAnsi="Times New Roman" w:eastAsia="仿宋" w:cs="Times New Roman"/>
          <w:sz w:val="28"/>
          <w:szCs w:val="28"/>
          <w:lang w:eastAsia="zh-CN"/>
        </w:rPr>
        <w:t>3万吨</w:t>
      </w:r>
      <w:r>
        <w:rPr>
          <w:rFonts w:hint="eastAsia" w:ascii="Times New Roman" w:hAnsi="Times New Roman" w:eastAsia="仿宋" w:cs="Times New Roman"/>
          <w:sz w:val="28"/>
          <w:szCs w:val="28"/>
          <w:lang w:eastAsia="zh-Hans"/>
        </w:rPr>
        <w:t>。</w:t>
      </w:r>
      <w:r>
        <w:rPr>
          <w:rFonts w:hint="eastAsia" w:ascii="Times New Roman" w:hAnsi="Times New Roman" w:eastAsia="仿宋" w:cs="Times New Roman"/>
          <w:sz w:val="28"/>
          <w:szCs w:val="28"/>
          <w:lang w:eastAsia="zh-CN"/>
        </w:rPr>
        <w:t>主要建设内容为原水取水工程、原水输水工程</w:t>
      </w:r>
      <w:r>
        <w:rPr>
          <w:rFonts w:hint="eastAsia" w:ascii="Times New Roman" w:hAnsi="Times New Roman" w:eastAsia="仿宋" w:cs="Times New Roman"/>
          <w:sz w:val="28"/>
          <w:szCs w:val="28"/>
          <w:lang w:eastAsia="zh-Hans"/>
        </w:rPr>
        <w:t>、</w:t>
      </w:r>
      <w:r>
        <w:rPr>
          <w:rFonts w:hint="eastAsia" w:ascii="Times New Roman" w:hAnsi="Times New Roman" w:eastAsia="仿宋" w:cs="Times New Roman"/>
          <w:sz w:val="28"/>
          <w:szCs w:val="28"/>
          <w:lang w:eastAsia="zh-CN"/>
        </w:rPr>
        <w:t>净水厂工程</w:t>
      </w:r>
      <w:r>
        <w:rPr>
          <w:rFonts w:hint="eastAsia" w:ascii="Times New Roman" w:hAnsi="Times New Roman" w:eastAsia="仿宋" w:cs="Times New Roman"/>
          <w:sz w:val="28"/>
          <w:szCs w:val="28"/>
          <w:lang w:eastAsia="zh-Hans"/>
        </w:rPr>
        <w:t>、配水工程、综合楼、机修间、</w:t>
      </w:r>
      <w:r>
        <w:rPr>
          <w:rFonts w:hint="eastAsia" w:ascii="Times New Roman" w:hAnsi="Times New Roman" w:eastAsia="仿宋" w:cs="Times New Roman"/>
          <w:sz w:val="28"/>
          <w:szCs w:val="28"/>
          <w:lang w:val="en-US" w:eastAsia="zh-CN"/>
        </w:rPr>
        <w:t>公用工程、环保工程</w:t>
      </w:r>
      <w:r>
        <w:rPr>
          <w:rFonts w:hint="eastAsia" w:ascii="Times New Roman" w:hAnsi="Times New Roman" w:eastAsia="仿宋" w:cs="Times New Roman"/>
          <w:sz w:val="28"/>
          <w:szCs w:val="28"/>
          <w:lang w:eastAsia="zh-CN"/>
        </w:rPr>
        <w:t>等。</w:t>
      </w:r>
      <w:r>
        <w:rPr>
          <w:rFonts w:hint="eastAsia" w:ascii="Times New Roman" w:hAnsi="Times New Roman" w:eastAsia="仿宋" w:cs="Times New Roman"/>
          <w:sz w:val="28"/>
          <w:szCs w:val="28"/>
          <w:lang w:val="en-US" w:eastAsia="zh-CN"/>
        </w:rPr>
        <w:t xml:space="preserve"> </w:t>
      </w:r>
    </w:p>
    <w:p>
      <w:pPr>
        <w:keepNext w:val="0"/>
        <w:keepLines w:val="0"/>
        <w:pageBreakBefore w:val="0"/>
        <w:widowControl w:val="0"/>
        <w:kinsoku/>
        <w:wordWrap/>
        <w:overflowPunct/>
        <w:topLinePunct w:val="0"/>
        <w:bidi w:val="0"/>
        <w:snapToGrid/>
        <w:spacing w:line="300" w:lineRule="auto"/>
        <w:ind w:firstLineChars="200"/>
        <w:textAlignment w:val="auto"/>
        <w:rPr>
          <w:rFonts w:ascii="Times New Roman" w:hAnsi="Times New Roman" w:eastAsia="仿宋" w:cs="Times New Roman"/>
          <w:sz w:val="28"/>
          <w:szCs w:val="28"/>
        </w:rPr>
      </w:pPr>
      <w:r>
        <w:rPr>
          <w:rFonts w:ascii="Times New Roman" w:hAnsi="Times New Roman" w:eastAsia="仿宋" w:cs="Times New Roman"/>
          <w:sz w:val="28"/>
          <w:szCs w:val="28"/>
        </w:rPr>
        <w:t>2、建设过程及环保审批情况</w:t>
      </w:r>
    </w:p>
    <w:p>
      <w:pPr>
        <w:keepNext w:val="0"/>
        <w:keepLines w:val="0"/>
        <w:pageBreakBefore w:val="0"/>
        <w:widowControl w:val="0"/>
        <w:kinsoku/>
        <w:wordWrap/>
        <w:overflowPunct/>
        <w:topLinePunct w:val="0"/>
        <w:bidi w:val="0"/>
        <w:snapToGrid/>
        <w:spacing w:line="300" w:lineRule="auto"/>
        <w:ind w:firstLine="560" w:firstLineChars="200"/>
        <w:textAlignment w:val="auto"/>
        <w:rPr>
          <w:rFonts w:hint="eastAsia" w:ascii="Times New Roman" w:hAnsi="Times New Roman" w:eastAsia="仿宋" w:cs="Times New Roman"/>
          <w:sz w:val="28"/>
          <w:szCs w:val="28"/>
        </w:rPr>
      </w:pPr>
      <w:r>
        <w:rPr>
          <w:rFonts w:hint="eastAsia" w:ascii="Times New Roman" w:hAnsi="Times New Roman" w:eastAsia="仿宋" w:cs="Times New Roman"/>
          <w:sz w:val="28"/>
          <w:szCs w:val="28"/>
        </w:rPr>
        <w:t>2013年</w:t>
      </w:r>
      <w:r>
        <w:rPr>
          <w:rFonts w:hint="default" w:ascii="Times New Roman" w:hAnsi="Times New Roman" w:eastAsia="仿宋" w:cs="Times New Roman"/>
          <w:sz w:val="28"/>
          <w:szCs w:val="28"/>
        </w:rPr>
        <w:t>7</w:t>
      </w:r>
      <w:r>
        <w:rPr>
          <w:rFonts w:hint="eastAsia" w:ascii="Times New Roman" w:hAnsi="Times New Roman" w:eastAsia="仿宋" w:cs="Times New Roman"/>
          <w:sz w:val="28"/>
          <w:szCs w:val="28"/>
        </w:rPr>
        <w:t>月</w:t>
      </w:r>
      <w:r>
        <w:rPr>
          <w:rFonts w:hint="eastAsia" w:ascii="Times New Roman" w:hAnsi="Times New Roman" w:eastAsia="仿宋" w:cs="Times New Roman"/>
          <w:sz w:val="28"/>
          <w:szCs w:val="28"/>
          <w:lang w:eastAsia="zh-Hans"/>
        </w:rPr>
        <w:t>，</w:t>
      </w:r>
      <w:r>
        <w:rPr>
          <w:rFonts w:hint="eastAsia" w:ascii="Times New Roman" w:hAnsi="Times New Roman" w:eastAsia="仿宋" w:cs="Times New Roman"/>
          <w:sz w:val="28"/>
          <w:szCs w:val="28"/>
        </w:rPr>
        <w:t>编制完成《贵州大龙经济开发区车坝河供水工程建设项目环境影响报告表》</w:t>
      </w:r>
      <w:r>
        <w:rPr>
          <w:rFonts w:hint="eastAsia" w:ascii="Times New Roman" w:hAnsi="Times New Roman" w:eastAsia="仿宋" w:cs="Times New Roman"/>
          <w:sz w:val="28"/>
          <w:szCs w:val="28"/>
          <w:lang w:eastAsia="zh-CN"/>
        </w:rPr>
        <w:t>。</w:t>
      </w:r>
      <w:r>
        <w:rPr>
          <w:rFonts w:hint="eastAsia" w:ascii="Times New Roman" w:hAnsi="Times New Roman" w:eastAsia="仿宋" w:cs="Times New Roman"/>
          <w:sz w:val="28"/>
          <w:szCs w:val="28"/>
        </w:rPr>
        <w:t>2013年8月</w:t>
      </w:r>
      <w:r>
        <w:rPr>
          <w:rFonts w:hint="default" w:ascii="Times New Roman" w:hAnsi="Times New Roman" w:eastAsia="仿宋" w:cs="Times New Roman"/>
          <w:sz w:val="28"/>
          <w:szCs w:val="28"/>
        </w:rPr>
        <w:t>1</w:t>
      </w:r>
      <w:r>
        <w:rPr>
          <w:rFonts w:hint="eastAsia" w:ascii="Times New Roman" w:hAnsi="Times New Roman" w:eastAsia="仿宋" w:cs="Times New Roman"/>
          <w:sz w:val="28"/>
          <w:szCs w:val="28"/>
          <w:lang w:val="en-US" w:eastAsia="zh-Hans"/>
        </w:rPr>
        <w:t>日</w:t>
      </w:r>
      <w:r>
        <w:rPr>
          <w:rFonts w:hint="eastAsia" w:ascii="Times New Roman" w:hAnsi="Times New Roman" w:eastAsia="仿宋" w:cs="Times New Roman"/>
          <w:sz w:val="28"/>
          <w:szCs w:val="28"/>
          <w:lang w:eastAsia="zh-CN"/>
        </w:rPr>
        <w:t>，</w:t>
      </w:r>
      <w:r>
        <w:rPr>
          <w:rFonts w:hint="default" w:ascii="Times New Roman" w:hAnsi="Times New Roman" w:eastAsia="仿宋" w:cs="Times New Roman"/>
          <w:sz w:val="28"/>
          <w:szCs w:val="28"/>
          <w:lang w:eastAsia="zh-CN"/>
        </w:rPr>
        <w:t>贵州大龙经济开发区环境保护局</w:t>
      </w:r>
      <w:r>
        <w:rPr>
          <w:rFonts w:hint="eastAsia" w:ascii="Times New Roman" w:hAnsi="Times New Roman" w:eastAsia="仿宋" w:cs="Times New Roman"/>
          <w:sz w:val="28"/>
          <w:szCs w:val="28"/>
          <w:lang w:val="en-US" w:eastAsia="zh-CN"/>
        </w:rPr>
        <w:t>以</w:t>
      </w:r>
      <w:r>
        <w:rPr>
          <w:rFonts w:hint="eastAsia" w:ascii="Times New Roman" w:hAnsi="Times New Roman" w:eastAsia="仿宋" w:cs="Times New Roman"/>
          <w:sz w:val="28"/>
          <w:szCs w:val="28"/>
          <w:lang w:val="en-US" w:eastAsia="zh-Hans"/>
        </w:rPr>
        <w:t>大开环</w:t>
      </w:r>
      <w:r>
        <w:rPr>
          <w:rFonts w:hint="eastAsia" w:ascii="Times New Roman" w:hAnsi="Times New Roman" w:eastAsia="仿宋" w:cs="Times New Roman"/>
          <w:sz w:val="28"/>
          <w:szCs w:val="28"/>
          <w:lang w:val="en-US" w:eastAsia="zh-CN"/>
        </w:rPr>
        <w:t>表[201</w:t>
      </w:r>
      <w:r>
        <w:rPr>
          <w:rFonts w:hint="default" w:ascii="Times New Roman" w:hAnsi="Times New Roman" w:eastAsia="仿宋" w:cs="Times New Roman"/>
          <w:sz w:val="28"/>
          <w:szCs w:val="28"/>
          <w:lang w:eastAsia="zh-CN"/>
        </w:rPr>
        <w:t>3</w:t>
      </w:r>
      <w:r>
        <w:rPr>
          <w:rFonts w:hint="eastAsia" w:ascii="Times New Roman" w:hAnsi="Times New Roman" w:eastAsia="仿宋" w:cs="Times New Roman"/>
          <w:sz w:val="28"/>
          <w:szCs w:val="28"/>
          <w:lang w:val="en-US" w:eastAsia="zh-CN"/>
        </w:rPr>
        <w:t>]</w:t>
      </w:r>
      <w:r>
        <w:rPr>
          <w:rFonts w:hint="default" w:ascii="Times New Roman" w:hAnsi="Times New Roman" w:eastAsia="仿宋" w:cs="Times New Roman"/>
          <w:sz w:val="28"/>
          <w:szCs w:val="28"/>
          <w:lang w:eastAsia="zh-CN"/>
        </w:rPr>
        <w:t>4</w:t>
      </w:r>
      <w:r>
        <w:rPr>
          <w:rFonts w:hint="eastAsia" w:ascii="Times New Roman" w:hAnsi="Times New Roman" w:eastAsia="仿宋" w:cs="Times New Roman"/>
          <w:sz w:val="28"/>
          <w:szCs w:val="28"/>
          <w:lang w:val="en-US" w:eastAsia="zh-CN"/>
        </w:rPr>
        <w:t>号文</w:t>
      </w:r>
      <w:r>
        <w:rPr>
          <w:rFonts w:hint="eastAsia" w:ascii="Times New Roman" w:hAnsi="Times New Roman" w:eastAsia="仿宋" w:cs="Times New Roman"/>
          <w:sz w:val="28"/>
          <w:szCs w:val="28"/>
        </w:rPr>
        <w:t>对该</w:t>
      </w:r>
      <w:r>
        <w:rPr>
          <w:rFonts w:hint="eastAsia" w:ascii="Times New Roman" w:hAnsi="Times New Roman" w:eastAsia="仿宋" w:cs="Times New Roman"/>
          <w:sz w:val="28"/>
          <w:szCs w:val="28"/>
          <w:lang w:eastAsia="zh-CN"/>
        </w:rPr>
        <w:t>报告表</w:t>
      </w:r>
      <w:r>
        <w:rPr>
          <w:rFonts w:hint="eastAsia" w:ascii="Times New Roman" w:hAnsi="Times New Roman" w:eastAsia="仿宋" w:cs="Times New Roman"/>
          <w:sz w:val="28"/>
          <w:szCs w:val="28"/>
        </w:rPr>
        <w:t>予以</w:t>
      </w:r>
      <w:r>
        <w:rPr>
          <w:rFonts w:hint="eastAsia" w:ascii="Times New Roman" w:hAnsi="Times New Roman" w:eastAsia="仿宋" w:cs="Times New Roman"/>
          <w:sz w:val="28"/>
          <w:szCs w:val="28"/>
          <w:lang w:val="en-US" w:eastAsia="zh-CN"/>
        </w:rPr>
        <w:t>审批</w:t>
      </w:r>
      <w:r>
        <w:rPr>
          <w:rFonts w:hint="eastAsia" w:ascii="Times New Roman" w:hAnsi="Times New Roman" w:eastAsia="仿宋" w:cs="Times New Roman"/>
          <w:sz w:val="28"/>
          <w:szCs w:val="28"/>
        </w:rPr>
        <w:t>。</w:t>
      </w:r>
    </w:p>
    <w:p>
      <w:pPr>
        <w:keepNext w:val="0"/>
        <w:keepLines w:val="0"/>
        <w:pageBreakBefore w:val="0"/>
        <w:widowControl w:val="0"/>
        <w:kinsoku/>
        <w:wordWrap/>
        <w:overflowPunct/>
        <w:topLinePunct w:val="0"/>
        <w:bidi w:val="0"/>
        <w:snapToGrid/>
        <w:spacing w:line="300" w:lineRule="auto"/>
        <w:ind w:firstLine="560" w:firstLineChars="200"/>
        <w:textAlignment w:val="auto"/>
        <w:rPr>
          <w:rFonts w:hint="default" w:ascii="Times New Roman" w:hAnsi="Times New Roman" w:eastAsia="仿宋" w:cs="Times New Roman"/>
          <w:color w:val="auto"/>
          <w:sz w:val="28"/>
          <w:szCs w:val="28"/>
          <w:lang w:val="en-US" w:eastAsia="zh-Hans"/>
        </w:rPr>
      </w:pPr>
      <w:r>
        <w:rPr>
          <w:rFonts w:hint="eastAsia" w:ascii="Times New Roman" w:hAnsi="Times New Roman" w:eastAsia="仿宋" w:cs="Times New Roman"/>
          <w:color w:val="auto"/>
          <w:sz w:val="28"/>
          <w:szCs w:val="28"/>
          <w:lang w:val="en-US" w:eastAsia="zh-Hans"/>
        </w:rPr>
        <w:t>该项目</w:t>
      </w:r>
      <w:r>
        <w:rPr>
          <w:rFonts w:hint="default" w:ascii="Times New Roman" w:hAnsi="Times New Roman" w:eastAsia="仿宋" w:cs="Times New Roman"/>
          <w:color w:val="auto"/>
          <w:sz w:val="28"/>
          <w:szCs w:val="28"/>
          <w:lang w:eastAsia="zh-Hans"/>
        </w:rPr>
        <w:t>2016</w:t>
      </w:r>
      <w:r>
        <w:rPr>
          <w:rFonts w:hint="eastAsia" w:ascii="Times New Roman" w:hAnsi="Times New Roman" w:eastAsia="仿宋" w:cs="Times New Roman"/>
          <w:color w:val="auto"/>
          <w:sz w:val="28"/>
          <w:szCs w:val="28"/>
          <w:lang w:val="en-US" w:eastAsia="zh-Hans"/>
        </w:rPr>
        <w:t>年前已建成投入运行，未进行竣工环境保护验收。</w:t>
      </w:r>
    </w:p>
    <w:p>
      <w:pPr>
        <w:keepNext w:val="0"/>
        <w:keepLines w:val="0"/>
        <w:pageBreakBefore w:val="0"/>
        <w:widowControl w:val="0"/>
        <w:kinsoku/>
        <w:wordWrap/>
        <w:overflowPunct/>
        <w:topLinePunct w:val="0"/>
        <w:bidi w:val="0"/>
        <w:snapToGrid/>
        <w:spacing w:line="300" w:lineRule="auto"/>
        <w:ind w:firstLine="560" w:firstLineChars="200"/>
        <w:textAlignment w:val="auto"/>
        <w:rPr>
          <w:rFonts w:hint="eastAsia" w:ascii="Times New Roman" w:hAnsi="Times New Roman" w:eastAsia="仿宋" w:cs="Times New Roman"/>
          <w:color w:val="auto"/>
          <w:sz w:val="28"/>
          <w:szCs w:val="28"/>
          <w:lang w:eastAsia="zh-Hans"/>
        </w:rPr>
      </w:pPr>
      <w:r>
        <w:rPr>
          <w:rFonts w:hint="eastAsia" w:ascii="Times New Roman" w:hAnsi="Times New Roman" w:eastAsia="仿宋" w:cs="Times New Roman"/>
          <w:color w:val="auto"/>
          <w:sz w:val="28"/>
          <w:szCs w:val="28"/>
        </w:rPr>
        <w:t>2016年</w:t>
      </w:r>
      <w:r>
        <w:rPr>
          <w:rFonts w:hint="eastAsia" w:ascii="Times New Roman" w:hAnsi="Times New Roman" w:eastAsia="仿宋" w:cs="Times New Roman"/>
          <w:color w:val="auto"/>
          <w:sz w:val="28"/>
          <w:szCs w:val="28"/>
          <w:lang w:val="en-US" w:eastAsia="zh-Hans"/>
        </w:rPr>
        <w:t>项目建设单位对该项目</w:t>
      </w:r>
      <w:r>
        <w:rPr>
          <w:rFonts w:hint="eastAsia" w:ascii="Times New Roman" w:hAnsi="Times New Roman" w:eastAsia="仿宋" w:cs="Times New Roman"/>
          <w:color w:val="auto"/>
          <w:sz w:val="28"/>
          <w:szCs w:val="28"/>
        </w:rPr>
        <w:t>进行改扩建</w:t>
      </w:r>
      <w:r>
        <w:rPr>
          <w:rFonts w:hint="eastAsia" w:ascii="Times New Roman" w:hAnsi="Times New Roman" w:eastAsia="仿宋" w:cs="Times New Roman"/>
          <w:color w:val="auto"/>
          <w:sz w:val="28"/>
          <w:szCs w:val="28"/>
          <w:lang w:eastAsia="zh-Hans"/>
        </w:rPr>
        <w:t>。</w:t>
      </w:r>
    </w:p>
    <w:p>
      <w:pPr>
        <w:keepNext w:val="0"/>
        <w:keepLines w:val="0"/>
        <w:pageBreakBefore w:val="0"/>
        <w:widowControl w:val="0"/>
        <w:kinsoku/>
        <w:wordWrap/>
        <w:overflowPunct/>
        <w:topLinePunct w:val="0"/>
        <w:bidi w:val="0"/>
        <w:snapToGrid/>
        <w:spacing w:line="300" w:lineRule="auto"/>
        <w:ind w:firstLine="560" w:firstLineChars="200"/>
        <w:textAlignment w:val="auto"/>
        <w:rPr>
          <w:rFonts w:hint="eastAsia" w:ascii="Times New Roman" w:hAnsi="Times New Roman" w:eastAsia="仿宋" w:cs="Times New Roman"/>
          <w:color w:val="auto"/>
          <w:sz w:val="28"/>
          <w:szCs w:val="28"/>
        </w:rPr>
      </w:pPr>
      <w:r>
        <w:rPr>
          <w:rFonts w:hint="eastAsia" w:ascii="Times New Roman" w:hAnsi="Times New Roman" w:eastAsia="仿宋" w:cs="Times New Roman"/>
          <w:color w:val="auto"/>
          <w:sz w:val="28"/>
          <w:szCs w:val="28"/>
        </w:rPr>
        <w:t>2016年9月</w:t>
      </w:r>
      <w:r>
        <w:rPr>
          <w:rFonts w:hint="eastAsia" w:ascii="Times New Roman" w:hAnsi="Times New Roman" w:eastAsia="仿宋" w:cs="Times New Roman"/>
          <w:color w:val="auto"/>
          <w:sz w:val="28"/>
          <w:szCs w:val="28"/>
          <w:lang w:eastAsia="zh-Hans"/>
        </w:rPr>
        <w:t>，</w:t>
      </w:r>
      <w:r>
        <w:rPr>
          <w:rFonts w:hint="eastAsia" w:ascii="Times New Roman" w:hAnsi="Times New Roman" w:eastAsia="仿宋" w:cs="Times New Roman"/>
          <w:color w:val="auto"/>
          <w:sz w:val="28"/>
          <w:szCs w:val="28"/>
        </w:rPr>
        <w:t>东方环字环保科技发展有限公司编制</w:t>
      </w:r>
      <w:r>
        <w:rPr>
          <w:rFonts w:hint="eastAsia" w:ascii="Times New Roman" w:hAnsi="Times New Roman" w:eastAsia="仿宋" w:cs="Times New Roman"/>
          <w:color w:val="auto"/>
          <w:sz w:val="28"/>
          <w:szCs w:val="28"/>
          <w:lang w:val="en-US" w:eastAsia="zh-Hans"/>
        </w:rPr>
        <w:t>完成</w:t>
      </w:r>
      <w:r>
        <w:rPr>
          <w:rFonts w:hint="eastAsia" w:ascii="Times New Roman" w:hAnsi="Times New Roman" w:eastAsia="仿宋" w:cs="Times New Roman"/>
          <w:color w:val="auto"/>
          <w:sz w:val="28"/>
          <w:szCs w:val="28"/>
        </w:rPr>
        <w:t>《贵州大龙经济开发区车坝河供水扩建工程环境影响报告表》</w:t>
      </w:r>
      <w:r>
        <w:rPr>
          <w:rFonts w:hint="eastAsia" w:ascii="Times New Roman" w:hAnsi="Times New Roman" w:eastAsia="仿宋" w:cs="Times New Roman"/>
          <w:color w:val="auto"/>
          <w:sz w:val="28"/>
          <w:szCs w:val="28"/>
          <w:lang w:eastAsia="zh-Hans"/>
        </w:rPr>
        <w:t>。</w:t>
      </w:r>
      <w:r>
        <w:rPr>
          <w:rFonts w:hint="eastAsia" w:ascii="Times New Roman" w:hAnsi="Times New Roman" w:eastAsia="仿宋" w:cs="Times New Roman"/>
          <w:color w:val="auto"/>
          <w:sz w:val="28"/>
          <w:szCs w:val="28"/>
        </w:rPr>
        <w:t>2016年9月28日</w:t>
      </w:r>
      <w:r>
        <w:rPr>
          <w:rFonts w:hint="eastAsia" w:ascii="Times New Roman" w:hAnsi="Times New Roman" w:eastAsia="仿宋" w:cs="Times New Roman"/>
          <w:color w:val="auto"/>
          <w:sz w:val="28"/>
          <w:szCs w:val="28"/>
          <w:lang w:eastAsia="zh-Hans"/>
        </w:rPr>
        <w:t>，</w:t>
      </w:r>
      <w:r>
        <w:rPr>
          <w:rFonts w:hint="eastAsia" w:ascii="Times New Roman" w:hAnsi="Times New Roman" w:eastAsia="仿宋" w:cs="Times New Roman"/>
          <w:color w:val="auto"/>
          <w:sz w:val="28"/>
          <w:szCs w:val="28"/>
          <w:lang w:val="en-US" w:eastAsia="zh-Hans"/>
        </w:rPr>
        <w:t>贵州</w:t>
      </w:r>
      <w:r>
        <w:rPr>
          <w:rFonts w:hint="eastAsia" w:ascii="Times New Roman" w:hAnsi="Times New Roman" w:eastAsia="仿宋" w:cs="Times New Roman"/>
          <w:color w:val="auto"/>
          <w:sz w:val="28"/>
          <w:szCs w:val="28"/>
        </w:rPr>
        <w:t>大龙经济开发区环境保护局</w:t>
      </w:r>
      <w:r>
        <w:rPr>
          <w:rFonts w:hint="eastAsia" w:ascii="Times New Roman" w:hAnsi="Times New Roman" w:eastAsia="仿宋" w:cs="Times New Roman"/>
          <w:color w:val="auto"/>
          <w:sz w:val="28"/>
          <w:szCs w:val="28"/>
          <w:lang w:val="en-US" w:eastAsia="zh-Hans"/>
        </w:rPr>
        <w:t>以</w:t>
      </w:r>
      <w:r>
        <w:rPr>
          <w:rFonts w:hint="eastAsia" w:ascii="Times New Roman" w:hAnsi="Times New Roman" w:eastAsia="仿宋" w:cs="Times New Roman"/>
          <w:color w:val="auto"/>
          <w:sz w:val="28"/>
          <w:szCs w:val="28"/>
        </w:rPr>
        <w:t>大开环表[2016]12号</w:t>
      </w:r>
      <w:r>
        <w:rPr>
          <w:rFonts w:hint="eastAsia" w:ascii="Times New Roman" w:hAnsi="Times New Roman" w:eastAsia="仿宋" w:cs="Times New Roman"/>
          <w:color w:val="auto"/>
          <w:sz w:val="28"/>
          <w:szCs w:val="28"/>
          <w:lang w:val="en-US" w:eastAsia="zh-Hans"/>
        </w:rPr>
        <w:t>文对该报告表予以审批</w:t>
      </w:r>
      <w:r>
        <w:rPr>
          <w:rFonts w:hint="eastAsia" w:ascii="Times New Roman" w:hAnsi="Times New Roman" w:eastAsia="仿宋" w:cs="Times New Roman"/>
          <w:color w:val="auto"/>
          <w:sz w:val="28"/>
          <w:szCs w:val="28"/>
        </w:rPr>
        <w:t>。</w:t>
      </w:r>
    </w:p>
    <w:p>
      <w:pPr>
        <w:keepNext w:val="0"/>
        <w:keepLines w:val="0"/>
        <w:pageBreakBefore w:val="0"/>
        <w:widowControl w:val="0"/>
        <w:kinsoku/>
        <w:wordWrap/>
        <w:overflowPunct/>
        <w:topLinePunct w:val="0"/>
        <w:bidi w:val="0"/>
        <w:snapToGrid/>
        <w:spacing w:line="300" w:lineRule="auto"/>
        <w:ind w:firstLine="560" w:firstLineChars="200"/>
        <w:textAlignment w:val="auto"/>
        <w:rPr>
          <w:rFonts w:hint="eastAsia" w:ascii="Times New Roman" w:hAnsi="Times New Roman" w:eastAsia="仿宋" w:cs="Times New Roman"/>
          <w:color w:val="0000FF"/>
          <w:sz w:val="28"/>
          <w:szCs w:val="28"/>
          <w:lang w:val="en-US" w:eastAsia="zh-CN"/>
        </w:rPr>
      </w:pPr>
      <w:r>
        <w:rPr>
          <w:rFonts w:hint="eastAsia" w:ascii="Times New Roman" w:hAnsi="Times New Roman" w:eastAsia="仿宋" w:cs="Times New Roman"/>
          <w:color w:val="auto"/>
          <w:sz w:val="28"/>
          <w:szCs w:val="28"/>
        </w:rPr>
        <w:t>项目</w:t>
      </w:r>
      <w:r>
        <w:rPr>
          <w:rFonts w:hint="eastAsia" w:ascii="Times New Roman" w:hAnsi="Times New Roman" w:eastAsia="仿宋" w:cs="Times New Roman"/>
          <w:color w:val="auto"/>
          <w:sz w:val="28"/>
          <w:szCs w:val="28"/>
          <w:lang w:eastAsia="zh-Hans"/>
        </w:rPr>
        <w:t>（</w:t>
      </w:r>
      <w:r>
        <w:rPr>
          <w:rFonts w:hint="eastAsia" w:ascii="Times New Roman" w:hAnsi="Times New Roman" w:eastAsia="仿宋" w:cs="Times New Roman"/>
          <w:color w:val="auto"/>
          <w:sz w:val="28"/>
          <w:szCs w:val="28"/>
          <w:lang w:val="en-US" w:eastAsia="zh-Hans"/>
        </w:rPr>
        <w:t>扩建</w:t>
      </w:r>
      <w:r>
        <w:rPr>
          <w:rFonts w:hint="eastAsia" w:ascii="Times New Roman" w:hAnsi="Times New Roman" w:eastAsia="仿宋" w:cs="Times New Roman"/>
          <w:color w:val="auto"/>
          <w:sz w:val="28"/>
          <w:szCs w:val="28"/>
          <w:lang w:eastAsia="zh-Hans"/>
        </w:rPr>
        <w:t>）</w:t>
      </w:r>
      <w:r>
        <w:rPr>
          <w:rFonts w:hint="eastAsia" w:ascii="Times New Roman" w:hAnsi="Times New Roman" w:eastAsia="仿宋" w:cs="Times New Roman"/>
          <w:color w:val="auto"/>
          <w:sz w:val="28"/>
          <w:szCs w:val="28"/>
          <w:lang w:val="en-US" w:eastAsia="zh-CN"/>
        </w:rPr>
        <w:t>于2019年5月</w:t>
      </w:r>
      <w:r>
        <w:rPr>
          <w:rFonts w:hint="eastAsia" w:ascii="Times New Roman" w:hAnsi="Times New Roman" w:eastAsia="仿宋" w:cs="Times New Roman"/>
          <w:color w:val="auto"/>
          <w:sz w:val="28"/>
          <w:szCs w:val="28"/>
        </w:rPr>
        <w:t>开工</w:t>
      </w:r>
      <w:r>
        <w:rPr>
          <w:rFonts w:hint="eastAsia" w:ascii="Times New Roman" w:hAnsi="Times New Roman" w:eastAsia="仿宋" w:cs="Times New Roman"/>
          <w:color w:val="auto"/>
          <w:sz w:val="28"/>
          <w:szCs w:val="28"/>
          <w:lang w:eastAsia="zh-CN"/>
        </w:rPr>
        <w:t>建设，202</w:t>
      </w:r>
      <w:r>
        <w:rPr>
          <w:rFonts w:hint="eastAsia" w:ascii="Times New Roman" w:hAnsi="Times New Roman" w:eastAsia="仿宋" w:cs="Times New Roman"/>
          <w:color w:val="auto"/>
          <w:sz w:val="28"/>
          <w:szCs w:val="28"/>
          <w:lang w:val="en-US" w:eastAsia="zh-CN"/>
        </w:rPr>
        <w:t>0</w:t>
      </w:r>
      <w:r>
        <w:rPr>
          <w:rFonts w:hint="eastAsia" w:ascii="Times New Roman" w:hAnsi="Times New Roman" w:eastAsia="仿宋" w:cs="Times New Roman"/>
          <w:color w:val="auto"/>
          <w:sz w:val="28"/>
          <w:szCs w:val="28"/>
          <w:lang w:eastAsia="zh-CN"/>
        </w:rPr>
        <w:t>年</w:t>
      </w:r>
      <w:r>
        <w:rPr>
          <w:rFonts w:hint="eastAsia" w:ascii="Times New Roman" w:hAnsi="Times New Roman" w:eastAsia="仿宋" w:cs="Times New Roman"/>
          <w:color w:val="auto"/>
          <w:sz w:val="28"/>
          <w:szCs w:val="28"/>
          <w:lang w:val="en-US" w:eastAsia="zh-CN"/>
        </w:rPr>
        <w:t>1</w:t>
      </w:r>
      <w:r>
        <w:rPr>
          <w:rFonts w:hint="eastAsia" w:ascii="Times New Roman" w:hAnsi="Times New Roman" w:eastAsia="仿宋" w:cs="Times New Roman"/>
          <w:color w:val="auto"/>
          <w:sz w:val="28"/>
          <w:szCs w:val="28"/>
          <w:lang w:eastAsia="zh-CN"/>
        </w:rPr>
        <w:t>月建成</w:t>
      </w:r>
      <w:r>
        <w:rPr>
          <w:rFonts w:hint="eastAsia" w:ascii="Times New Roman" w:hAnsi="Times New Roman" w:eastAsia="仿宋" w:cs="Times New Roman"/>
          <w:color w:val="auto"/>
          <w:sz w:val="28"/>
          <w:szCs w:val="28"/>
          <w:lang w:val="en-US" w:eastAsia="zh-CN"/>
        </w:rPr>
        <w:t>投入试运行。</w:t>
      </w:r>
    </w:p>
    <w:p>
      <w:pPr>
        <w:keepNext w:val="0"/>
        <w:keepLines w:val="0"/>
        <w:pageBreakBefore w:val="0"/>
        <w:widowControl w:val="0"/>
        <w:kinsoku/>
        <w:wordWrap/>
        <w:overflowPunct/>
        <w:topLinePunct w:val="0"/>
        <w:bidi w:val="0"/>
        <w:snapToGrid/>
        <w:spacing w:line="300" w:lineRule="auto"/>
        <w:ind w:firstLine="560" w:firstLineChars="200"/>
        <w:textAlignment w:val="auto"/>
        <w:rPr>
          <w:rFonts w:hint="default" w:ascii="Times New Roman" w:hAnsi="Times New Roman" w:eastAsia="仿宋" w:cs="Times New Roman"/>
          <w:sz w:val="28"/>
          <w:szCs w:val="28"/>
          <w:lang w:val="en-US" w:eastAsia="zh-Hans"/>
        </w:rPr>
      </w:pPr>
      <w:r>
        <w:rPr>
          <w:rFonts w:hint="eastAsia" w:ascii="Times New Roman" w:hAnsi="Times New Roman" w:eastAsia="仿宋" w:cs="Times New Roman"/>
          <w:sz w:val="28"/>
          <w:szCs w:val="28"/>
        </w:rPr>
        <w:t>贵州水务大龙有限公司</w:t>
      </w:r>
      <w:r>
        <w:rPr>
          <w:rFonts w:hint="default" w:ascii="Times New Roman" w:hAnsi="Times New Roman" w:eastAsia="仿宋" w:cs="Times New Roman"/>
          <w:sz w:val="28"/>
          <w:szCs w:val="28"/>
          <w:lang w:eastAsia="zh-Hans"/>
        </w:rPr>
        <w:t>2020</w:t>
      </w:r>
      <w:r>
        <w:rPr>
          <w:rFonts w:hint="eastAsia" w:ascii="Times New Roman" w:hAnsi="Times New Roman" w:eastAsia="仿宋" w:cs="Times New Roman"/>
          <w:sz w:val="28"/>
          <w:szCs w:val="28"/>
          <w:lang w:val="en-US" w:eastAsia="zh-Hans"/>
        </w:rPr>
        <w:t>年</w:t>
      </w:r>
      <w:r>
        <w:rPr>
          <w:rFonts w:hint="default" w:ascii="Times New Roman" w:hAnsi="Times New Roman" w:eastAsia="仿宋" w:cs="Times New Roman"/>
          <w:sz w:val="28"/>
          <w:szCs w:val="28"/>
          <w:lang w:eastAsia="zh-Hans"/>
        </w:rPr>
        <w:t>5</w:t>
      </w:r>
      <w:r>
        <w:rPr>
          <w:rFonts w:hint="eastAsia" w:ascii="Times New Roman" w:hAnsi="Times New Roman" w:eastAsia="仿宋" w:cs="Times New Roman"/>
          <w:sz w:val="28"/>
          <w:szCs w:val="28"/>
          <w:lang w:val="en-US" w:eastAsia="zh-Hans"/>
        </w:rPr>
        <w:t>月</w:t>
      </w:r>
      <w:r>
        <w:rPr>
          <w:rFonts w:hint="default" w:ascii="Times New Roman" w:hAnsi="Times New Roman" w:eastAsia="仿宋" w:cs="Times New Roman"/>
          <w:sz w:val="28"/>
          <w:szCs w:val="28"/>
          <w:lang w:eastAsia="zh-Hans"/>
        </w:rPr>
        <w:t>28</w:t>
      </w:r>
      <w:r>
        <w:rPr>
          <w:rFonts w:hint="eastAsia" w:ascii="Times New Roman" w:hAnsi="Times New Roman" w:eastAsia="仿宋" w:cs="Times New Roman"/>
          <w:sz w:val="28"/>
          <w:szCs w:val="28"/>
          <w:lang w:val="en-US" w:eastAsia="zh-Hans"/>
        </w:rPr>
        <w:t>日已完成排污登记（登记编号：</w:t>
      </w:r>
      <w:r>
        <w:rPr>
          <w:rFonts w:hint="default" w:ascii="Times New Roman" w:hAnsi="Times New Roman" w:eastAsia="仿宋" w:cs="Times New Roman"/>
          <w:sz w:val="28"/>
          <w:szCs w:val="28"/>
          <w:lang w:eastAsia="zh-Hans"/>
        </w:rPr>
        <w:t>9152690055014514F002Y</w:t>
      </w:r>
      <w:r>
        <w:rPr>
          <w:rFonts w:hint="eastAsia" w:ascii="Times New Roman" w:hAnsi="Times New Roman" w:eastAsia="仿宋" w:cs="Times New Roman"/>
          <w:sz w:val="28"/>
          <w:szCs w:val="28"/>
          <w:lang w:val="en-US" w:eastAsia="zh-Hans"/>
        </w:rPr>
        <w:t>）。</w:t>
      </w:r>
    </w:p>
    <w:p>
      <w:pPr>
        <w:keepNext w:val="0"/>
        <w:keepLines w:val="0"/>
        <w:pageBreakBefore w:val="0"/>
        <w:widowControl w:val="0"/>
        <w:kinsoku/>
        <w:wordWrap/>
        <w:overflowPunct/>
        <w:topLinePunct w:val="0"/>
        <w:bidi w:val="0"/>
        <w:snapToGrid/>
        <w:spacing w:line="300" w:lineRule="auto"/>
        <w:ind w:firstLine="560" w:firstLineChars="200"/>
        <w:textAlignment w:val="auto"/>
        <w:rPr>
          <w:rFonts w:ascii="Times New Roman" w:hAnsi="Times New Roman" w:eastAsia="仿宋" w:cs="Times New Roman"/>
          <w:sz w:val="28"/>
          <w:szCs w:val="28"/>
        </w:rPr>
      </w:pPr>
      <w:r>
        <w:rPr>
          <w:rFonts w:hint="eastAsia" w:ascii="Times New Roman" w:hAnsi="Times New Roman" w:eastAsia="仿宋" w:cs="Times New Roman"/>
          <w:sz w:val="28"/>
          <w:szCs w:val="28"/>
        </w:rPr>
        <w:t>项目从立项至调试</w:t>
      </w:r>
      <w:r>
        <w:rPr>
          <w:rFonts w:hint="eastAsia" w:ascii="Times New Roman" w:hAnsi="Times New Roman" w:eastAsia="仿宋" w:cs="Times New Roman"/>
          <w:color w:val="auto"/>
          <w:sz w:val="28"/>
          <w:szCs w:val="28"/>
        </w:rPr>
        <w:t>过程中无环境投诉、违</w:t>
      </w:r>
      <w:r>
        <w:rPr>
          <w:rFonts w:hint="eastAsia" w:ascii="Times New Roman" w:hAnsi="Times New Roman" w:eastAsia="仿宋" w:cs="Times New Roman"/>
          <w:sz w:val="28"/>
          <w:szCs w:val="28"/>
        </w:rPr>
        <w:t>法或处罚记录等。</w:t>
      </w:r>
    </w:p>
    <w:p>
      <w:pPr>
        <w:keepNext w:val="0"/>
        <w:keepLines w:val="0"/>
        <w:pageBreakBefore w:val="0"/>
        <w:widowControl w:val="0"/>
        <w:kinsoku/>
        <w:wordWrap/>
        <w:overflowPunct/>
        <w:topLinePunct w:val="0"/>
        <w:bidi w:val="0"/>
        <w:snapToGrid/>
        <w:spacing w:line="300" w:lineRule="auto"/>
        <w:ind w:firstLine="560" w:firstLineChars="200"/>
        <w:textAlignment w:val="auto"/>
        <w:rPr>
          <w:rFonts w:ascii="Times New Roman" w:hAnsi="Times New Roman" w:eastAsia="仿宋" w:cs="Times New Roman"/>
          <w:sz w:val="28"/>
          <w:szCs w:val="28"/>
        </w:rPr>
      </w:pPr>
      <w:r>
        <w:rPr>
          <w:rFonts w:ascii="Times New Roman" w:hAnsi="Times New Roman" w:eastAsia="仿宋" w:cs="Times New Roman"/>
          <w:sz w:val="28"/>
          <w:szCs w:val="28"/>
        </w:rPr>
        <w:t>3、投资情况</w:t>
      </w:r>
    </w:p>
    <w:p>
      <w:pPr>
        <w:keepNext w:val="0"/>
        <w:keepLines w:val="0"/>
        <w:pageBreakBefore w:val="0"/>
        <w:widowControl w:val="0"/>
        <w:kinsoku/>
        <w:wordWrap/>
        <w:overflowPunct/>
        <w:topLinePunct w:val="0"/>
        <w:bidi w:val="0"/>
        <w:snapToGrid/>
        <w:spacing w:line="300" w:lineRule="auto"/>
        <w:ind w:firstLine="560" w:firstLineChars="200"/>
        <w:textAlignment w:val="auto"/>
        <w:rPr>
          <w:rFonts w:hint="default" w:ascii="Times New Roman" w:hAnsi="Times New Roman" w:eastAsia="仿宋" w:cs="Times New Roman"/>
          <w:color w:val="auto"/>
          <w:sz w:val="28"/>
          <w:szCs w:val="28"/>
          <w:lang w:val="en-US" w:eastAsia="zh-CN"/>
        </w:rPr>
      </w:pPr>
      <w:r>
        <w:rPr>
          <w:rFonts w:hint="eastAsia" w:ascii="Times New Roman" w:hAnsi="Times New Roman" w:eastAsia="仿宋" w:cs="Times New Roman"/>
          <w:color w:val="auto"/>
          <w:sz w:val="28"/>
          <w:szCs w:val="28"/>
        </w:rPr>
        <w:t>本项目</w:t>
      </w:r>
      <w:r>
        <w:rPr>
          <w:rFonts w:hint="eastAsia" w:ascii="Times New Roman" w:hAnsi="Times New Roman" w:eastAsia="仿宋" w:cs="Times New Roman"/>
          <w:color w:val="auto"/>
          <w:sz w:val="28"/>
          <w:szCs w:val="28"/>
          <w:lang w:val="en-US" w:eastAsia="zh-CN"/>
        </w:rPr>
        <w:t>实际</w:t>
      </w:r>
      <w:r>
        <w:rPr>
          <w:rFonts w:hint="eastAsia" w:ascii="Times New Roman" w:hAnsi="Times New Roman" w:eastAsia="仿宋" w:cs="Times New Roman"/>
          <w:color w:val="auto"/>
          <w:sz w:val="28"/>
          <w:szCs w:val="28"/>
        </w:rPr>
        <w:t>投资4523.38</w:t>
      </w:r>
      <w:r>
        <w:rPr>
          <w:rFonts w:hint="eastAsia" w:ascii="Times New Roman" w:hAnsi="Times New Roman" w:eastAsia="仿宋" w:cs="Times New Roman"/>
          <w:color w:val="auto"/>
          <w:sz w:val="28"/>
          <w:szCs w:val="28"/>
          <w:lang w:val="en-US" w:eastAsia="zh-CN"/>
        </w:rPr>
        <w:t>万</w:t>
      </w:r>
      <w:r>
        <w:rPr>
          <w:rFonts w:hint="eastAsia" w:ascii="Times New Roman" w:hAnsi="Times New Roman" w:eastAsia="仿宋" w:cs="Times New Roman"/>
          <w:color w:val="auto"/>
          <w:sz w:val="28"/>
          <w:szCs w:val="28"/>
        </w:rPr>
        <w:t>元，其中环保投资约</w:t>
      </w:r>
      <w:r>
        <w:rPr>
          <w:rFonts w:hint="default" w:ascii="Times New Roman" w:hAnsi="Times New Roman" w:eastAsia="仿宋" w:cs="Times New Roman"/>
          <w:color w:val="auto"/>
          <w:sz w:val="28"/>
          <w:szCs w:val="28"/>
          <w:lang w:eastAsia="zh-CN"/>
        </w:rPr>
        <w:t>3</w:t>
      </w:r>
      <w:r>
        <w:rPr>
          <w:rFonts w:hint="eastAsia" w:ascii="Times New Roman" w:hAnsi="Times New Roman" w:eastAsia="仿宋" w:cs="Times New Roman"/>
          <w:color w:val="auto"/>
          <w:sz w:val="28"/>
          <w:szCs w:val="28"/>
          <w:lang w:val="en-US" w:eastAsia="zh-CN"/>
        </w:rPr>
        <w:t>0</w:t>
      </w:r>
      <w:r>
        <w:rPr>
          <w:rFonts w:hint="eastAsia" w:ascii="Times New Roman" w:hAnsi="Times New Roman" w:eastAsia="仿宋" w:cs="Times New Roman"/>
          <w:color w:val="auto"/>
          <w:sz w:val="28"/>
          <w:szCs w:val="28"/>
        </w:rPr>
        <w:t>万元</w:t>
      </w:r>
      <w:r>
        <w:rPr>
          <w:rFonts w:hint="eastAsia" w:ascii="Times New Roman" w:hAnsi="Times New Roman" w:eastAsia="仿宋" w:cs="Times New Roman"/>
          <w:color w:val="auto"/>
          <w:sz w:val="28"/>
          <w:szCs w:val="28"/>
          <w:lang w:eastAsia="zh-CN"/>
        </w:rPr>
        <w:t>。</w:t>
      </w:r>
    </w:p>
    <w:p>
      <w:pPr>
        <w:keepNext w:val="0"/>
        <w:keepLines w:val="0"/>
        <w:pageBreakBefore w:val="0"/>
        <w:widowControl w:val="0"/>
        <w:kinsoku/>
        <w:wordWrap/>
        <w:overflowPunct/>
        <w:topLinePunct w:val="0"/>
        <w:bidi w:val="0"/>
        <w:snapToGrid/>
        <w:spacing w:line="300" w:lineRule="auto"/>
        <w:ind w:firstLine="560" w:firstLineChars="200"/>
        <w:textAlignment w:val="auto"/>
        <w:rPr>
          <w:rFonts w:ascii="Times New Roman" w:hAnsi="Times New Roman" w:eastAsia="仿宋" w:cs="Times New Roman"/>
          <w:sz w:val="28"/>
          <w:szCs w:val="28"/>
        </w:rPr>
      </w:pPr>
      <w:r>
        <w:rPr>
          <w:rFonts w:ascii="Times New Roman" w:hAnsi="Times New Roman" w:eastAsia="仿宋" w:cs="Times New Roman"/>
          <w:sz w:val="28"/>
          <w:szCs w:val="28"/>
        </w:rPr>
        <w:t>4、验收范围</w:t>
      </w:r>
    </w:p>
    <w:p>
      <w:pPr>
        <w:keepNext w:val="0"/>
        <w:keepLines w:val="0"/>
        <w:pageBreakBefore w:val="0"/>
        <w:widowControl w:val="0"/>
        <w:kinsoku/>
        <w:wordWrap/>
        <w:overflowPunct/>
        <w:topLinePunct w:val="0"/>
        <w:bidi w:val="0"/>
        <w:snapToGrid/>
        <w:spacing w:line="300" w:lineRule="auto"/>
        <w:ind w:firstLine="560" w:firstLineChars="200"/>
        <w:textAlignment w:val="auto"/>
        <w:rPr>
          <w:rFonts w:ascii="Times New Roman" w:hAnsi="Times New Roman" w:eastAsia="仿宋" w:cs="Times New Roman"/>
          <w:sz w:val="28"/>
          <w:szCs w:val="28"/>
        </w:rPr>
      </w:pPr>
      <w:r>
        <w:rPr>
          <w:rFonts w:hint="eastAsia" w:ascii="Times New Roman" w:hAnsi="Times New Roman" w:eastAsia="仿宋" w:cs="Times New Roman"/>
          <w:sz w:val="28"/>
          <w:szCs w:val="28"/>
        </w:rPr>
        <w:t>与该建设项目有关的各项环保设施</w:t>
      </w:r>
      <w:r>
        <w:rPr>
          <w:rFonts w:hint="eastAsia" w:ascii="Times New Roman" w:hAnsi="Times New Roman" w:eastAsia="仿宋" w:cs="Times New Roman"/>
          <w:sz w:val="28"/>
          <w:szCs w:val="28"/>
          <w:lang w:val="en-US" w:eastAsia="zh-CN"/>
        </w:rPr>
        <w:t>/措施</w:t>
      </w:r>
      <w:r>
        <w:rPr>
          <w:rFonts w:hint="eastAsia" w:ascii="Times New Roman" w:hAnsi="Times New Roman" w:eastAsia="仿宋" w:cs="Times New Roman"/>
          <w:sz w:val="28"/>
          <w:szCs w:val="28"/>
        </w:rPr>
        <w:t>。</w:t>
      </w:r>
    </w:p>
    <w:p>
      <w:pPr>
        <w:keepNext w:val="0"/>
        <w:keepLines w:val="0"/>
        <w:pageBreakBefore w:val="0"/>
        <w:widowControl w:val="0"/>
        <w:kinsoku/>
        <w:wordWrap/>
        <w:overflowPunct/>
        <w:topLinePunct w:val="0"/>
        <w:bidi w:val="0"/>
        <w:snapToGrid/>
        <w:spacing w:line="300" w:lineRule="auto"/>
        <w:ind w:firstLine="562" w:firstLineChars="200"/>
        <w:textAlignment w:val="auto"/>
        <w:rPr>
          <w:rFonts w:ascii="Times New Roman" w:hAnsi="Times New Roman" w:eastAsia="仿宋" w:cs="Times New Roman"/>
          <w:b/>
          <w:bCs/>
          <w:sz w:val="28"/>
          <w:szCs w:val="28"/>
        </w:rPr>
      </w:pPr>
      <w:r>
        <w:rPr>
          <w:rFonts w:ascii="Times New Roman" w:hAnsi="Times New Roman" w:eastAsia="仿宋" w:cs="Times New Roman"/>
          <w:b/>
          <w:bCs/>
          <w:sz w:val="28"/>
          <w:szCs w:val="28"/>
        </w:rPr>
        <w:t>二、工程变动情况</w:t>
      </w:r>
    </w:p>
    <w:p>
      <w:pPr>
        <w:keepNext w:val="0"/>
        <w:keepLines w:val="0"/>
        <w:pageBreakBefore w:val="0"/>
        <w:widowControl w:val="0"/>
        <w:kinsoku/>
        <w:wordWrap/>
        <w:overflowPunct/>
        <w:topLinePunct w:val="0"/>
        <w:bidi w:val="0"/>
        <w:snapToGrid/>
        <w:spacing w:line="300" w:lineRule="auto"/>
        <w:ind w:firstLine="560" w:firstLineChars="200"/>
        <w:textAlignment w:val="auto"/>
        <w:rPr>
          <w:rFonts w:hint="eastAsia" w:ascii="Times New Roman" w:hAnsi="Times New Roman" w:eastAsia="仿宋" w:cs="Times New Roman"/>
          <w:color w:val="auto"/>
          <w:kern w:val="0"/>
          <w:sz w:val="28"/>
          <w:szCs w:val="28"/>
          <w:lang w:val="en-US" w:eastAsia="zh-CN"/>
        </w:rPr>
      </w:pPr>
      <w:r>
        <w:rPr>
          <w:rFonts w:hint="default" w:ascii="Times New Roman" w:hAnsi="Times New Roman" w:eastAsia="仿宋" w:cs="Times New Roman"/>
          <w:color w:val="auto"/>
          <w:kern w:val="0"/>
          <w:sz w:val="28"/>
          <w:szCs w:val="28"/>
          <w:lang w:eastAsia="zh-CN"/>
        </w:rPr>
        <w:t>1</w:t>
      </w:r>
      <w:r>
        <w:rPr>
          <w:rFonts w:hint="eastAsia" w:ascii="Times New Roman" w:hAnsi="Times New Roman" w:eastAsia="仿宋" w:cs="Times New Roman"/>
          <w:color w:val="auto"/>
          <w:kern w:val="0"/>
          <w:sz w:val="28"/>
          <w:szCs w:val="28"/>
          <w:lang w:eastAsia="zh-Hans"/>
        </w:rPr>
        <w:t>、净水厂工程絮凝沉淀池</w:t>
      </w:r>
      <w:r>
        <w:rPr>
          <w:rFonts w:hint="eastAsia" w:ascii="Times New Roman" w:hAnsi="Times New Roman" w:eastAsia="仿宋" w:cs="Times New Roman"/>
          <w:color w:val="auto"/>
          <w:kern w:val="0"/>
          <w:sz w:val="28"/>
          <w:szCs w:val="28"/>
          <w:lang w:val="en-US" w:eastAsia="zh-Hans"/>
        </w:rPr>
        <w:t>由</w:t>
      </w:r>
      <w:r>
        <w:rPr>
          <w:rFonts w:hint="eastAsia" w:ascii="Times New Roman" w:hAnsi="Times New Roman" w:eastAsia="仿宋" w:cs="Times New Roman"/>
          <w:color w:val="auto"/>
          <w:kern w:val="0"/>
          <w:sz w:val="28"/>
          <w:szCs w:val="28"/>
          <w:lang w:eastAsia="zh-Hans"/>
        </w:rPr>
        <w:t>3座</w:t>
      </w:r>
      <w:r>
        <w:rPr>
          <w:rFonts w:hint="eastAsia" w:ascii="Times New Roman" w:hAnsi="Times New Roman" w:eastAsia="仿宋" w:cs="Times New Roman"/>
          <w:color w:val="auto"/>
          <w:kern w:val="0"/>
          <w:sz w:val="28"/>
          <w:szCs w:val="28"/>
          <w:lang w:val="en-US" w:eastAsia="zh-Hans"/>
        </w:rPr>
        <w:t>变动为</w:t>
      </w:r>
      <w:r>
        <w:rPr>
          <w:rFonts w:hint="default" w:ascii="Times New Roman" w:hAnsi="Times New Roman" w:eastAsia="仿宋" w:cs="Times New Roman"/>
          <w:color w:val="auto"/>
          <w:kern w:val="0"/>
          <w:sz w:val="28"/>
          <w:szCs w:val="28"/>
          <w:lang w:eastAsia="zh-Hans"/>
        </w:rPr>
        <w:t>2</w:t>
      </w:r>
      <w:r>
        <w:rPr>
          <w:rFonts w:hint="eastAsia" w:ascii="Times New Roman" w:hAnsi="Times New Roman" w:eastAsia="仿宋" w:cs="Times New Roman"/>
          <w:color w:val="auto"/>
          <w:kern w:val="0"/>
          <w:sz w:val="28"/>
          <w:szCs w:val="28"/>
          <w:lang w:val="en-US" w:eastAsia="zh-Hans"/>
        </w:rPr>
        <w:t>座，普通气水反冲洗滤池由3座变动为2座，清水池由3座（池容各2000m</w:t>
      </w:r>
      <w:r>
        <w:rPr>
          <w:rFonts w:hint="eastAsia" w:ascii="Times New Roman" w:hAnsi="Times New Roman" w:eastAsia="仿宋" w:cs="Times New Roman"/>
          <w:color w:val="auto"/>
          <w:kern w:val="0"/>
          <w:sz w:val="28"/>
          <w:szCs w:val="28"/>
          <w:vertAlign w:val="superscript"/>
          <w:lang w:val="en-US" w:eastAsia="zh-Hans"/>
        </w:rPr>
        <w:t>3</w:t>
      </w:r>
      <w:r>
        <w:rPr>
          <w:rFonts w:hint="eastAsia" w:ascii="Times New Roman" w:hAnsi="Times New Roman" w:eastAsia="仿宋" w:cs="Times New Roman"/>
          <w:color w:val="auto"/>
          <w:kern w:val="0"/>
          <w:sz w:val="28"/>
          <w:szCs w:val="28"/>
          <w:lang w:val="en-US" w:eastAsia="zh-Hans"/>
        </w:rPr>
        <w:t>）变动为2座（池容各2000m</w:t>
      </w:r>
      <w:r>
        <w:rPr>
          <w:rFonts w:hint="eastAsia" w:ascii="Times New Roman" w:hAnsi="Times New Roman" w:eastAsia="仿宋" w:cs="Times New Roman"/>
          <w:color w:val="auto"/>
          <w:kern w:val="0"/>
          <w:sz w:val="28"/>
          <w:szCs w:val="28"/>
          <w:vertAlign w:val="superscript"/>
          <w:lang w:val="en-US" w:eastAsia="zh-Hans"/>
        </w:rPr>
        <w:t>3</w:t>
      </w:r>
      <w:r>
        <w:rPr>
          <w:rFonts w:hint="eastAsia" w:ascii="Times New Roman" w:hAnsi="Times New Roman" w:eastAsia="仿宋" w:cs="Times New Roman"/>
          <w:color w:val="auto"/>
          <w:kern w:val="0"/>
          <w:sz w:val="28"/>
          <w:szCs w:val="28"/>
          <w:lang w:val="en-US" w:eastAsia="zh-Hans"/>
        </w:rPr>
        <w:t>、4000m</w:t>
      </w:r>
      <w:r>
        <w:rPr>
          <w:rFonts w:hint="eastAsia" w:ascii="Times New Roman" w:hAnsi="Times New Roman" w:eastAsia="仿宋" w:cs="Times New Roman"/>
          <w:color w:val="auto"/>
          <w:kern w:val="0"/>
          <w:sz w:val="28"/>
          <w:szCs w:val="28"/>
          <w:vertAlign w:val="superscript"/>
          <w:lang w:val="en-US" w:eastAsia="zh-Hans"/>
        </w:rPr>
        <w:t>3</w:t>
      </w:r>
      <w:r>
        <w:rPr>
          <w:rFonts w:hint="eastAsia" w:ascii="Times New Roman" w:hAnsi="Times New Roman" w:eastAsia="仿宋" w:cs="Times New Roman"/>
          <w:color w:val="auto"/>
          <w:kern w:val="0"/>
          <w:sz w:val="28"/>
          <w:szCs w:val="28"/>
          <w:lang w:val="en-US" w:eastAsia="zh-Hans"/>
        </w:rPr>
        <w:t>），污泥浓缩池由2座变动为</w:t>
      </w:r>
      <w:r>
        <w:rPr>
          <w:rFonts w:hint="eastAsia" w:ascii="Times New Roman" w:hAnsi="Times New Roman" w:eastAsia="仿宋" w:cs="Times New Roman"/>
          <w:color w:val="auto"/>
          <w:kern w:val="0"/>
          <w:sz w:val="28"/>
          <w:szCs w:val="28"/>
          <w:lang w:val="en-US" w:eastAsia="zh-CN"/>
        </w:rPr>
        <w:t>1</w:t>
      </w:r>
      <w:r>
        <w:rPr>
          <w:rFonts w:hint="eastAsia" w:ascii="Times New Roman" w:hAnsi="Times New Roman" w:eastAsia="仿宋" w:cs="Times New Roman"/>
          <w:color w:val="auto"/>
          <w:kern w:val="0"/>
          <w:sz w:val="28"/>
          <w:szCs w:val="28"/>
          <w:lang w:val="en-US" w:eastAsia="zh-Hans"/>
        </w:rPr>
        <w:t>座。</w:t>
      </w:r>
    </w:p>
    <w:p>
      <w:pPr>
        <w:keepNext w:val="0"/>
        <w:keepLines w:val="0"/>
        <w:pageBreakBefore w:val="0"/>
        <w:widowControl w:val="0"/>
        <w:kinsoku/>
        <w:wordWrap/>
        <w:overflowPunct/>
        <w:topLinePunct w:val="0"/>
        <w:bidi w:val="0"/>
        <w:snapToGrid/>
        <w:spacing w:line="300" w:lineRule="auto"/>
        <w:ind w:firstLine="560" w:firstLineChars="200"/>
        <w:textAlignment w:val="auto"/>
        <w:rPr>
          <w:rFonts w:hint="eastAsia" w:ascii="Times New Roman" w:hAnsi="Times New Roman" w:eastAsia="仿宋" w:cs="Times New Roman"/>
          <w:color w:val="auto"/>
          <w:kern w:val="0"/>
          <w:sz w:val="28"/>
          <w:szCs w:val="28"/>
          <w:lang w:eastAsia="zh-Hans"/>
        </w:rPr>
      </w:pPr>
      <w:r>
        <w:rPr>
          <w:rFonts w:hint="default" w:ascii="Times New Roman" w:hAnsi="Times New Roman" w:eastAsia="仿宋" w:cs="Times New Roman"/>
          <w:color w:val="auto"/>
          <w:kern w:val="0"/>
          <w:sz w:val="28"/>
          <w:szCs w:val="28"/>
          <w:lang w:eastAsia="zh-Hans"/>
        </w:rPr>
        <w:t>2</w:t>
      </w:r>
      <w:r>
        <w:rPr>
          <w:rFonts w:hint="eastAsia" w:ascii="Times New Roman" w:hAnsi="Times New Roman" w:eastAsia="仿宋" w:cs="Times New Roman"/>
          <w:color w:val="auto"/>
          <w:kern w:val="0"/>
          <w:sz w:val="28"/>
          <w:szCs w:val="28"/>
          <w:lang w:eastAsia="zh-Hans"/>
        </w:rPr>
        <w:t>、生活污水经化粪池处理后</w:t>
      </w:r>
      <w:r>
        <w:rPr>
          <w:rFonts w:hint="eastAsia" w:ascii="Times New Roman" w:hAnsi="Times New Roman" w:eastAsia="仿宋" w:cs="Times New Roman"/>
          <w:color w:val="auto"/>
          <w:kern w:val="0"/>
          <w:sz w:val="28"/>
          <w:szCs w:val="28"/>
          <w:lang w:val="en-US" w:eastAsia="zh-Hans"/>
        </w:rPr>
        <w:t>由</w:t>
      </w:r>
      <w:r>
        <w:rPr>
          <w:rFonts w:hint="eastAsia" w:ascii="Times New Roman" w:hAnsi="Times New Roman" w:eastAsia="仿宋" w:cs="Times New Roman"/>
          <w:color w:val="auto"/>
          <w:kern w:val="0"/>
          <w:sz w:val="28"/>
          <w:szCs w:val="28"/>
          <w:lang w:eastAsia="zh-Hans"/>
        </w:rPr>
        <w:t>用作绿化浇洒</w:t>
      </w:r>
      <w:r>
        <w:rPr>
          <w:rFonts w:hint="eastAsia" w:ascii="Times New Roman" w:hAnsi="Times New Roman" w:eastAsia="仿宋" w:cs="Times New Roman"/>
          <w:color w:val="auto"/>
          <w:kern w:val="0"/>
          <w:sz w:val="28"/>
          <w:szCs w:val="28"/>
          <w:lang w:val="en-US" w:eastAsia="zh-Hans"/>
        </w:rPr>
        <w:t>变动为</w:t>
      </w:r>
      <w:r>
        <w:rPr>
          <w:rFonts w:hint="eastAsia" w:ascii="Times New Roman" w:hAnsi="Times New Roman" w:eastAsia="仿宋" w:cs="Times New Roman"/>
          <w:color w:val="auto"/>
          <w:kern w:val="0"/>
          <w:sz w:val="28"/>
          <w:szCs w:val="28"/>
          <w:lang w:eastAsia="zh-Hans"/>
        </w:rPr>
        <w:t>用作农肥。</w:t>
      </w:r>
    </w:p>
    <w:p>
      <w:pPr>
        <w:keepNext w:val="0"/>
        <w:keepLines w:val="0"/>
        <w:pageBreakBefore w:val="0"/>
        <w:widowControl w:val="0"/>
        <w:kinsoku/>
        <w:wordWrap/>
        <w:overflowPunct/>
        <w:topLinePunct w:val="0"/>
        <w:bidi w:val="0"/>
        <w:snapToGrid/>
        <w:spacing w:line="300" w:lineRule="auto"/>
        <w:ind w:firstLine="560" w:firstLineChars="200"/>
        <w:textAlignment w:val="auto"/>
        <w:rPr>
          <w:rFonts w:hint="eastAsia" w:ascii="Times New Roman" w:hAnsi="Times New Roman" w:eastAsia="仿宋" w:cs="Times New Roman"/>
          <w:color w:val="auto"/>
          <w:kern w:val="0"/>
          <w:sz w:val="28"/>
          <w:szCs w:val="28"/>
          <w:lang w:val="en-US" w:eastAsia="zh-CN"/>
        </w:rPr>
      </w:pPr>
      <w:r>
        <w:rPr>
          <w:rFonts w:hint="default" w:ascii="Times New Roman" w:hAnsi="Times New Roman" w:eastAsia="仿宋" w:cs="Times New Roman"/>
          <w:color w:val="auto"/>
          <w:kern w:val="0"/>
          <w:sz w:val="28"/>
          <w:szCs w:val="28"/>
          <w:lang w:eastAsia="zh-CN"/>
        </w:rPr>
        <w:t>3</w:t>
      </w:r>
      <w:r>
        <w:rPr>
          <w:rFonts w:hint="eastAsia" w:ascii="Times New Roman" w:hAnsi="Times New Roman" w:eastAsia="仿宋" w:cs="Times New Roman"/>
          <w:color w:val="auto"/>
          <w:kern w:val="0"/>
          <w:sz w:val="28"/>
          <w:szCs w:val="28"/>
          <w:lang w:eastAsia="zh-Hans"/>
        </w:rPr>
        <w:t>、</w:t>
      </w:r>
      <w:r>
        <w:rPr>
          <w:rFonts w:hint="eastAsia" w:ascii="Times New Roman" w:hAnsi="Times New Roman" w:eastAsia="仿宋" w:cs="Times New Roman"/>
          <w:color w:val="auto"/>
          <w:kern w:val="0"/>
          <w:sz w:val="28"/>
          <w:szCs w:val="28"/>
          <w:lang w:val="en-US" w:eastAsia="zh-Hans"/>
        </w:rPr>
        <w:t>项目实际未设</w:t>
      </w:r>
      <w:r>
        <w:rPr>
          <w:rFonts w:hint="eastAsia" w:ascii="Times New Roman" w:hAnsi="Times New Roman" w:eastAsia="仿宋" w:cs="Times New Roman"/>
          <w:color w:val="auto"/>
          <w:kern w:val="0"/>
          <w:sz w:val="28"/>
          <w:szCs w:val="28"/>
          <w:lang w:val="en-US" w:eastAsia="zh-CN"/>
        </w:rPr>
        <w:t>食堂。</w:t>
      </w:r>
    </w:p>
    <w:p>
      <w:pPr>
        <w:keepNext w:val="0"/>
        <w:keepLines w:val="0"/>
        <w:pageBreakBefore w:val="0"/>
        <w:widowControl w:val="0"/>
        <w:kinsoku/>
        <w:wordWrap/>
        <w:overflowPunct/>
        <w:topLinePunct w:val="0"/>
        <w:bidi w:val="0"/>
        <w:snapToGrid/>
        <w:spacing w:line="300" w:lineRule="auto"/>
        <w:ind w:firstLine="560" w:firstLineChars="200"/>
        <w:textAlignment w:val="auto"/>
        <w:rPr>
          <w:rFonts w:hint="default" w:ascii="Times New Roman" w:hAnsi="Times New Roman" w:eastAsia="仿宋" w:cs="Times New Roman"/>
          <w:b w:val="0"/>
          <w:bCs w:val="0"/>
          <w:color w:val="auto"/>
          <w:sz w:val="28"/>
          <w:szCs w:val="28"/>
          <w:lang w:val="en-US" w:eastAsia="zh-CN"/>
        </w:rPr>
      </w:pPr>
      <w:r>
        <w:rPr>
          <w:rFonts w:hint="eastAsia" w:ascii="Times New Roman" w:hAnsi="Times New Roman" w:eastAsia="仿宋" w:cs="Times New Roman"/>
          <w:b w:val="0"/>
          <w:bCs w:val="0"/>
          <w:color w:val="auto"/>
          <w:sz w:val="28"/>
          <w:szCs w:val="28"/>
          <w:lang w:val="en-US" w:eastAsia="zh-CN"/>
        </w:rPr>
        <w:t>以上变动落实环评变更要求、净水厂工程</w:t>
      </w:r>
      <w:r>
        <w:rPr>
          <w:rFonts w:hint="eastAsia" w:ascii="Times New Roman" w:hAnsi="Times New Roman" w:eastAsia="仿宋" w:cs="Times New Roman"/>
          <w:b w:val="0"/>
          <w:bCs w:val="0"/>
          <w:color w:val="auto"/>
          <w:sz w:val="28"/>
          <w:szCs w:val="28"/>
          <w:lang w:val="en-US" w:eastAsia="zh-Hans"/>
        </w:rPr>
        <w:t>处理规模不变的情况下</w:t>
      </w:r>
      <w:r>
        <w:rPr>
          <w:rFonts w:hint="eastAsia" w:ascii="Times New Roman" w:hAnsi="Times New Roman" w:eastAsia="仿宋" w:cs="Times New Roman"/>
          <w:b w:val="0"/>
          <w:bCs w:val="0"/>
          <w:color w:val="auto"/>
          <w:sz w:val="28"/>
          <w:szCs w:val="28"/>
          <w:lang w:val="en-US" w:eastAsia="zh-CN"/>
        </w:rPr>
        <w:t>对环境影响不大。</w:t>
      </w:r>
    </w:p>
    <w:p>
      <w:pPr>
        <w:keepNext w:val="0"/>
        <w:keepLines w:val="0"/>
        <w:pageBreakBefore w:val="0"/>
        <w:widowControl w:val="0"/>
        <w:kinsoku/>
        <w:wordWrap/>
        <w:overflowPunct/>
        <w:topLinePunct w:val="0"/>
        <w:bidi w:val="0"/>
        <w:snapToGrid/>
        <w:spacing w:line="300" w:lineRule="auto"/>
        <w:ind w:firstLine="562" w:firstLineChars="200"/>
        <w:textAlignment w:val="auto"/>
        <w:rPr>
          <w:rFonts w:ascii="Times New Roman" w:hAnsi="Times New Roman" w:eastAsia="仿宋" w:cs="Times New Roman"/>
          <w:b/>
          <w:bCs/>
          <w:color w:val="auto"/>
          <w:sz w:val="28"/>
          <w:szCs w:val="28"/>
        </w:rPr>
      </w:pPr>
      <w:r>
        <w:rPr>
          <w:rFonts w:ascii="Times New Roman" w:hAnsi="Times New Roman" w:eastAsia="仿宋" w:cs="Times New Roman"/>
          <w:b/>
          <w:bCs/>
          <w:color w:val="auto"/>
          <w:sz w:val="28"/>
          <w:szCs w:val="28"/>
        </w:rPr>
        <w:t>三、环保设施</w:t>
      </w:r>
      <w:r>
        <w:rPr>
          <w:rFonts w:hint="eastAsia" w:ascii="Times New Roman" w:hAnsi="Times New Roman" w:eastAsia="仿宋" w:cs="Times New Roman"/>
          <w:b/>
          <w:bCs/>
          <w:color w:val="auto"/>
          <w:sz w:val="28"/>
          <w:szCs w:val="28"/>
        </w:rPr>
        <w:t>及措施</w:t>
      </w:r>
    </w:p>
    <w:p>
      <w:pPr>
        <w:keepNext w:val="0"/>
        <w:keepLines w:val="0"/>
        <w:pageBreakBefore w:val="0"/>
        <w:widowControl w:val="0"/>
        <w:kinsoku/>
        <w:wordWrap/>
        <w:overflowPunct/>
        <w:topLinePunct w:val="0"/>
        <w:bidi w:val="0"/>
        <w:snapToGrid/>
        <w:spacing w:line="300" w:lineRule="auto"/>
        <w:ind w:firstLine="560" w:firstLineChars="200"/>
        <w:textAlignment w:val="auto"/>
        <w:rPr>
          <w:rFonts w:hint="eastAsia" w:ascii="Times New Roman" w:hAnsi="Times New Roman" w:eastAsia="仿宋" w:cs="Times New Roman"/>
          <w:color w:val="auto"/>
          <w:sz w:val="28"/>
          <w:szCs w:val="28"/>
          <w:lang w:val="en-US" w:eastAsia="zh-CN"/>
        </w:rPr>
      </w:pPr>
      <w:r>
        <w:rPr>
          <w:rFonts w:hint="eastAsia" w:ascii="Times New Roman" w:hAnsi="Times New Roman" w:eastAsia="仿宋" w:cs="Times New Roman"/>
          <w:color w:val="auto"/>
          <w:sz w:val="28"/>
          <w:szCs w:val="28"/>
          <w:lang w:val="en-US" w:eastAsia="zh-CN"/>
        </w:rPr>
        <w:t xml:space="preserve">1、废水 </w:t>
      </w:r>
    </w:p>
    <w:p>
      <w:pPr>
        <w:keepNext w:val="0"/>
        <w:keepLines w:val="0"/>
        <w:pageBreakBefore w:val="0"/>
        <w:widowControl w:val="0"/>
        <w:kinsoku/>
        <w:wordWrap/>
        <w:overflowPunct/>
        <w:topLinePunct w:val="0"/>
        <w:bidi w:val="0"/>
        <w:snapToGrid/>
        <w:spacing w:line="300" w:lineRule="auto"/>
        <w:ind w:firstLine="560" w:firstLineChars="200"/>
        <w:textAlignment w:val="auto"/>
        <w:rPr>
          <w:rFonts w:hint="eastAsia" w:ascii="Times New Roman" w:hAnsi="Times New Roman" w:eastAsia="仿宋" w:cs="Times New Roman"/>
          <w:color w:val="auto"/>
          <w:sz w:val="28"/>
          <w:szCs w:val="28"/>
          <w:lang w:val="en-US" w:eastAsia="zh-Hans"/>
        </w:rPr>
      </w:pPr>
      <w:r>
        <w:rPr>
          <w:rFonts w:hint="eastAsia" w:ascii="Times New Roman" w:hAnsi="Times New Roman" w:eastAsia="仿宋" w:cs="Times New Roman"/>
          <w:color w:val="auto"/>
          <w:sz w:val="28"/>
          <w:szCs w:val="28"/>
          <w:lang w:val="en-US" w:eastAsia="zh-CN"/>
        </w:rPr>
        <w:t>实验室化验废水</w:t>
      </w:r>
      <w:r>
        <w:rPr>
          <w:rFonts w:hint="eastAsia" w:ascii="Times New Roman" w:hAnsi="Times New Roman" w:eastAsia="仿宋" w:cs="Times New Roman"/>
          <w:color w:val="auto"/>
          <w:sz w:val="28"/>
          <w:szCs w:val="28"/>
          <w:lang w:val="en-US" w:eastAsia="zh-Hans"/>
        </w:rPr>
        <w:t>收集定期送有资质单位处理。</w:t>
      </w:r>
    </w:p>
    <w:p>
      <w:pPr>
        <w:keepNext w:val="0"/>
        <w:keepLines w:val="0"/>
        <w:pageBreakBefore w:val="0"/>
        <w:widowControl w:val="0"/>
        <w:kinsoku/>
        <w:wordWrap/>
        <w:overflowPunct/>
        <w:topLinePunct w:val="0"/>
        <w:bidi w:val="0"/>
        <w:snapToGrid/>
        <w:spacing w:line="300" w:lineRule="auto"/>
        <w:ind w:firstLine="560" w:firstLineChars="200"/>
        <w:textAlignment w:val="auto"/>
        <w:rPr>
          <w:rFonts w:hint="eastAsia" w:ascii="Times New Roman" w:hAnsi="Times New Roman" w:eastAsia="仿宋" w:cs="Times New Roman"/>
          <w:color w:val="0000FF"/>
          <w:sz w:val="28"/>
          <w:szCs w:val="28"/>
          <w:lang w:val="en-US" w:eastAsia="zh-CN"/>
        </w:rPr>
      </w:pPr>
      <w:r>
        <w:rPr>
          <w:rFonts w:hint="eastAsia" w:ascii="Times New Roman" w:hAnsi="Times New Roman" w:eastAsia="仿宋" w:cs="Times New Roman"/>
          <w:color w:val="auto"/>
          <w:sz w:val="28"/>
          <w:szCs w:val="28"/>
          <w:lang w:val="en-US" w:eastAsia="zh-CN"/>
        </w:rPr>
        <w:t>反冲洗水、排泥水、污泥压滤液进入回收水池，全部由泵输送回配水井重新利用</w:t>
      </w:r>
      <w:r>
        <w:rPr>
          <w:rFonts w:hint="eastAsia" w:ascii="Times New Roman" w:hAnsi="Times New Roman" w:eastAsia="仿宋" w:cs="Times New Roman"/>
          <w:color w:val="auto"/>
          <w:sz w:val="28"/>
          <w:szCs w:val="28"/>
          <w:lang w:val="en-US" w:eastAsia="zh-Hans"/>
        </w:rPr>
        <w:t>，</w:t>
      </w:r>
      <w:r>
        <w:rPr>
          <w:rFonts w:hint="eastAsia" w:ascii="Times New Roman" w:hAnsi="Times New Roman" w:eastAsia="仿宋" w:cs="Times New Roman"/>
          <w:color w:val="auto"/>
          <w:sz w:val="28"/>
          <w:szCs w:val="28"/>
          <w:lang w:val="en-US" w:eastAsia="zh-CN"/>
        </w:rPr>
        <w:t>不外排。</w:t>
      </w:r>
    </w:p>
    <w:p>
      <w:pPr>
        <w:keepNext w:val="0"/>
        <w:keepLines w:val="0"/>
        <w:pageBreakBefore w:val="0"/>
        <w:widowControl w:val="0"/>
        <w:kinsoku/>
        <w:wordWrap/>
        <w:overflowPunct/>
        <w:topLinePunct w:val="0"/>
        <w:bidi w:val="0"/>
        <w:snapToGrid/>
        <w:spacing w:line="300" w:lineRule="auto"/>
        <w:ind w:firstLine="560" w:firstLineChars="200"/>
        <w:textAlignment w:val="auto"/>
        <w:rPr>
          <w:rFonts w:hint="eastAsia" w:ascii="Times New Roman" w:hAnsi="Times New Roman" w:eastAsia="仿宋" w:cs="Times New Roman"/>
          <w:color w:val="auto"/>
          <w:sz w:val="28"/>
          <w:szCs w:val="28"/>
          <w:lang w:val="en-US" w:eastAsia="zh-CN"/>
        </w:rPr>
      </w:pPr>
      <w:r>
        <w:rPr>
          <w:rFonts w:hint="eastAsia" w:ascii="Times New Roman" w:hAnsi="Times New Roman" w:eastAsia="仿宋" w:cs="Times New Roman"/>
          <w:color w:val="auto"/>
          <w:sz w:val="28"/>
          <w:szCs w:val="28"/>
          <w:lang w:val="en-US" w:eastAsia="zh-CN"/>
        </w:rPr>
        <w:t>生活污水经化粪池处理用作农肥，不外排。</w:t>
      </w:r>
    </w:p>
    <w:p>
      <w:pPr>
        <w:keepNext w:val="0"/>
        <w:keepLines w:val="0"/>
        <w:pageBreakBefore w:val="0"/>
        <w:widowControl w:val="0"/>
        <w:kinsoku/>
        <w:wordWrap/>
        <w:overflowPunct/>
        <w:topLinePunct w:val="0"/>
        <w:bidi w:val="0"/>
        <w:snapToGrid/>
        <w:spacing w:line="300" w:lineRule="auto"/>
        <w:ind w:firstLine="560" w:firstLineChars="200"/>
        <w:textAlignment w:val="auto"/>
        <w:rPr>
          <w:rFonts w:hint="eastAsia" w:ascii="Times New Roman" w:hAnsi="Times New Roman" w:eastAsia="仿宋" w:cs="Times New Roman"/>
          <w:color w:val="auto"/>
          <w:sz w:val="28"/>
          <w:szCs w:val="28"/>
          <w:lang w:val="en-US" w:eastAsia="zh-CN"/>
        </w:rPr>
      </w:pPr>
      <w:r>
        <w:rPr>
          <w:rFonts w:hint="eastAsia" w:ascii="Times New Roman" w:hAnsi="Times New Roman" w:eastAsia="仿宋" w:cs="Times New Roman"/>
          <w:color w:val="auto"/>
          <w:sz w:val="28"/>
          <w:szCs w:val="28"/>
          <w:lang w:val="en-US" w:eastAsia="zh-Hans"/>
        </w:rPr>
        <w:t>设</w:t>
      </w:r>
      <w:r>
        <w:rPr>
          <w:rFonts w:hint="eastAsia" w:ascii="Times New Roman" w:hAnsi="Times New Roman" w:eastAsia="仿宋" w:cs="Times New Roman"/>
          <w:color w:val="auto"/>
          <w:sz w:val="28"/>
          <w:szCs w:val="28"/>
          <w:lang w:val="en-US" w:eastAsia="zh-CN"/>
        </w:rPr>
        <w:t>废水收集池</w:t>
      </w:r>
      <w:r>
        <w:rPr>
          <w:rFonts w:hint="eastAsia" w:ascii="Times New Roman" w:hAnsi="Times New Roman" w:eastAsia="仿宋" w:cs="Times New Roman"/>
          <w:color w:val="auto"/>
          <w:sz w:val="28"/>
          <w:szCs w:val="28"/>
          <w:lang w:val="en-US" w:eastAsia="zh-Hans"/>
        </w:rPr>
        <w:t>暂存不能利用的废水</w:t>
      </w:r>
      <w:r>
        <w:rPr>
          <w:rFonts w:hint="eastAsia" w:ascii="Times New Roman" w:hAnsi="Times New Roman" w:eastAsia="仿宋" w:cs="Times New Roman"/>
          <w:color w:val="auto"/>
          <w:sz w:val="28"/>
          <w:szCs w:val="28"/>
          <w:lang w:val="en-US" w:eastAsia="zh-CN"/>
        </w:rPr>
        <w:t>，可储存约10天的生活污水，确保生活污水不外排。</w:t>
      </w:r>
    </w:p>
    <w:p>
      <w:pPr>
        <w:keepNext w:val="0"/>
        <w:keepLines w:val="0"/>
        <w:pageBreakBefore w:val="0"/>
        <w:widowControl w:val="0"/>
        <w:kinsoku/>
        <w:wordWrap/>
        <w:overflowPunct/>
        <w:topLinePunct w:val="0"/>
        <w:bidi w:val="0"/>
        <w:snapToGrid/>
        <w:spacing w:line="300" w:lineRule="auto"/>
        <w:ind w:firstLine="560" w:firstLineChars="200"/>
        <w:textAlignment w:val="auto"/>
        <w:rPr>
          <w:rFonts w:hint="default" w:ascii="Times New Roman" w:hAnsi="Times New Roman" w:eastAsia="仿宋" w:cs="Times New Roman"/>
          <w:color w:val="auto"/>
          <w:sz w:val="28"/>
          <w:szCs w:val="28"/>
          <w:lang w:val="en-US" w:eastAsia="zh-CN"/>
        </w:rPr>
      </w:pPr>
      <w:r>
        <w:rPr>
          <w:rFonts w:hint="eastAsia" w:ascii="Times New Roman" w:hAnsi="Times New Roman" w:eastAsia="仿宋" w:cs="Times New Roman"/>
          <w:color w:val="auto"/>
          <w:sz w:val="28"/>
          <w:szCs w:val="28"/>
          <w:lang w:val="en-US" w:eastAsia="zh-CN"/>
        </w:rPr>
        <w:t xml:space="preserve">2、废气   </w:t>
      </w:r>
    </w:p>
    <w:p>
      <w:pPr>
        <w:keepNext w:val="0"/>
        <w:keepLines w:val="0"/>
        <w:pageBreakBefore w:val="0"/>
        <w:widowControl w:val="0"/>
        <w:kinsoku/>
        <w:wordWrap/>
        <w:overflowPunct/>
        <w:topLinePunct w:val="0"/>
        <w:bidi w:val="0"/>
        <w:snapToGrid/>
        <w:spacing w:line="300" w:lineRule="auto"/>
        <w:ind w:firstLine="560" w:firstLineChars="200"/>
        <w:textAlignment w:val="auto"/>
        <w:rPr>
          <w:rFonts w:hint="eastAsia" w:ascii="Times New Roman" w:hAnsi="Times New Roman" w:eastAsia="仿宋" w:cs="Times New Roman"/>
          <w:color w:val="auto"/>
          <w:sz w:val="28"/>
          <w:szCs w:val="28"/>
          <w:lang w:val="en-US" w:eastAsia="zh-Hans"/>
        </w:rPr>
      </w:pPr>
      <w:r>
        <w:rPr>
          <w:rFonts w:hint="eastAsia" w:ascii="Times New Roman" w:hAnsi="Times New Roman" w:eastAsia="仿宋" w:cs="Times New Roman"/>
          <w:color w:val="auto"/>
          <w:sz w:val="28"/>
          <w:szCs w:val="28"/>
          <w:lang w:val="en-US" w:eastAsia="zh-CN"/>
        </w:rPr>
        <w:t>加氯间设轴流风机加强通风，在正常工况下散逸到车间外环境空气中的氯气和二氧化氯浓度很小</w:t>
      </w:r>
      <w:r>
        <w:rPr>
          <w:rFonts w:hint="eastAsia" w:ascii="Times New Roman" w:hAnsi="Times New Roman" w:eastAsia="仿宋" w:cs="Times New Roman"/>
          <w:color w:val="auto"/>
          <w:sz w:val="28"/>
          <w:szCs w:val="28"/>
          <w:lang w:val="en-US" w:eastAsia="zh-Hans"/>
        </w:rPr>
        <w:t>。</w:t>
      </w:r>
    </w:p>
    <w:p>
      <w:pPr>
        <w:keepNext w:val="0"/>
        <w:keepLines w:val="0"/>
        <w:pageBreakBefore w:val="0"/>
        <w:widowControl w:val="0"/>
        <w:kinsoku/>
        <w:wordWrap/>
        <w:overflowPunct/>
        <w:topLinePunct w:val="0"/>
        <w:bidi w:val="0"/>
        <w:snapToGrid/>
        <w:spacing w:line="300" w:lineRule="auto"/>
        <w:ind w:firstLine="560" w:firstLineChars="200"/>
        <w:textAlignment w:val="auto"/>
        <w:rPr>
          <w:rFonts w:hint="eastAsia" w:ascii="Times New Roman" w:hAnsi="Times New Roman" w:eastAsia="仿宋" w:cs="Times New Roman"/>
          <w:color w:val="auto"/>
          <w:sz w:val="28"/>
          <w:szCs w:val="28"/>
          <w:lang w:val="en-US" w:eastAsia="zh-CN"/>
        </w:rPr>
      </w:pPr>
      <w:r>
        <w:rPr>
          <w:rFonts w:hint="eastAsia" w:ascii="Times New Roman" w:hAnsi="Times New Roman" w:eastAsia="仿宋" w:cs="Times New Roman"/>
          <w:color w:val="auto"/>
          <w:sz w:val="28"/>
          <w:szCs w:val="28"/>
          <w:lang w:val="en-US" w:eastAsia="zh-CN"/>
        </w:rPr>
        <w:t>加强绿化。</w:t>
      </w:r>
    </w:p>
    <w:p>
      <w:pPr>
        <w:keepNext w:val="0"/>
        <w:keepLines w:val="0"/>
        <w:pageBreakBefore w:val="0"/>
        <w:widowControl w:val="0"/>
        <w:kinsoku/>
        <w:wordWrap/>
        <w:overflowPunct/>
        <w:topLinePunct w:val="0"/>
        <w:bidi w:val="0"/>
        <w:snapToGrid/>
        <w:spacing w:line="300" w:lineRule="auto"/>
        <w:ind w:firstLine="560" w:firstLineChars="200"/>
        <w:textAlignment w:val="auto"/>
        <w:rPr>
          <w:rFonts w:hint="default" w:ascii="Times New Roman" w:hAnsi="Times New Roman" w:eastAsia="仿宋" w:cs="Times New Roman"/>
          <w:color w:val="auto"/>
          <w:sz w:val="28"/>
          <w:szCs w:val="28"/>
          <w:lang w:val="en-US" w:eastAsia="zh-CN"/>
        </w:rPr>
      </w:pPr>
      <w:r>
        <w:rPr>
          <w:rFonts w:hint="eastAsia" w:ascii="Times New Roman" w:hAnsi="Times New Roman" w:eastAsia="仿宋" w:cs="Times New Roman"/>
          <w:color w:val="auto"/>
          <w:sz w:val="28"/>
          <w:szCs w:val="28"/>
          <w:lang w:val="en-US" w:eastAsia="zh-CN"/>
        </w:rPr>
        <w:t>3、噪声</w:t>
      </w:r>
    </w:p>
    <w:p>
      <w:pPr>
        <w:keepNext w:val="0"/>
        <w:keepLines w:val="0"/>
        <w:pageBreakBefore w:val="0"/>
        <w:widowControl w:val="0"/>
        <w:kinsoku/>
        <w:wordWrap/>
        <w:overflowPunct/>
        <w:topLinePunct w:val="0"/>
        <w:bidi w:val="0"/>
        <w:snapToGrid/>
        <w:spacing w:line="300" w:lineRule="auto"/>
        <w:ind w:firstLine="560" w:firstLineChars="200"/>
        <w:textAlignment w:val="auto"/>
        <w:rPr>
          <w:rFonts w:hint="eastAsia" w:ascii="Times New Roman" w:hAnsi="Times New Roman" w:eastAsia="仿宋" w:cs="Times New Roman"/>
          <w:color w:val="auto"/>
          <w:sz w:val="28"/>
          <w:szCs w:val="28"/>
          <w:lang w:val="en-US" w:eastAsia="zh-CN"/>
        </w:rPr>
      </w:pPr>
      <w:r>
        <w:rPr>
          <w:rFonts w:hint="eastAsia" w:ascii="Times New Roman" w:hAnsi="Times New Roman" w:eastAsia="仿宋" w:cs="Times New Roman"/>
          <w:color w:val="auto"/>
          <w:sz w:val="28"/>
          <w:szCs w:val="28"/>
          <w:lang w:val="en-US" w:eastAsia="zh-CN"/>
        </w:rPr>
        <w:t>选用低噪声设备。</w:t>
      </w:r>
    </w:p>
    <w:p>
      <w:pPr>
        <w:keepNext w:val="0"/>
        <w:keepLines w:val="0"/>
        <w:pageBreakBefore w:val="0"/>
        <w:widowControl w:val="0"/>
        <w:kinsoku/>
        <w:wordWrap/>
        <w:overflowPunct/>
        <w:topLinePunct w:val="0"/>
        <w:bidi w:val="0"/>
        <w:snapToGrid/>
        <w:spacing w:line="300" w:lineRule="auto"/>
        <w:ind w:firstLine="560" w:firstLineChars="200"/>
        <w:textAlignment w:val="auto"/>
        <w:rPr>
          <w:rFonts w:hint="eastAsia" w:ascii="Times New Roman" w:hAnsi="Times New Roman" w:eastAsia="仿宋" w:cs="Times New Roman"/>
          <w:color w:val="auto"/>
          <w:sz w:val="28"/>
          <w:szCs w:val="28"/>
          <w:lang w:val="en-US" w:eastAsia="zh-CN"/>
        </w:rPr>
      </w:pPr>
      <w:r>
        <w:rPr>
          <w:rFonts w:hint="eastAsia" w:ascii="Times New Roman" w:hAnsi="Times New Roman" w:eastAsia="仿宋" w:cs="Times New Roman"/>
          <w:color w:val="auto"/>
          <w:sz w:val="28"/>
          <w:szCs w:val="28"/>
          <w:lang w:val="en-US" w:eastAsia="zh-CN"/>
        </w:rPr>
        <w:t>设备减振、隔声。</w:t>
      </w:r>
    </w:p>
    <w:p>
      <w:pPr>
        <w:keepNext w:val="0"/>
        <w:keepLines w:val="0"/>
        <w:pageBreakBefore w:val="0"/>
        <w:widowControl w:val="0"/>
        <w:kinsoku/>
        <w:wordWrap/>
        <w:overflowPunct/>
        <w:topLinePunct w:val="0"/>
        <w:bidi w:val="0"/>
        <w:snapToGrid/>
        <w:spacing w:line="300" w:lineRule="auto"/>
        <w:ind w:firstLine="560" w:firstLineChars="200"/>
        <w:textAlignment w:val="auto"/>
        <w:rPr>
          <w:rFonts w:hint="eastAsia" w:ascii="Times New Roman" w:hAnsi="Times New Roman" w:eastAsia="仿宋" w:cs="Times New Roman"/>
          <w:color w:val="auto"/>
          <w:sz w:val="28"/>
          <w:szCs w:val="28"/>
          <w:lang w:val="en-US" w:eastAsia="zh-CN"/>
        </w:rPr>
      </w:pPr>
      <w:r>
        <w:rPr>
          <w:rFonts w:hint="eastAsia" w:ascii="Times New Roman" w:hAnsi="Times New Roman" w:eastAsia="仿宋" w:cs="Times New Roman"/>
          <w:color w:val="auto"/>
          <w:sz w:val="28"/>
          <w:szCs w:val="28"/>
          <w:lang w:val="en-US" w:eastAsia="zh-CN"/>
        </w:rPr>
        <w:t>厂房隔声。</w:t>
      </w:r>
    </w:p>
    <w:p>
      <w:pPr>
        <w:keepNext w:val="0"/>
        <w:keepLines w:val="0"/>
        <w:pageBreakBefore w:val="0"/>
        <w:widowControl w:val="0"/>
        <w:kinsoku/>
        <w:wordWrap/>
        <w:overflowPunct/>
        <w:topLinePunct w:val="0"/>
        <w:bidi w:val="0"/>
        <w:snapToGrid/>
        <w:spacing w:line="300" w:lineRule="auto"/>
        <w:ind w:firstLine="560" w:firstLineChars="200"/>
        <w:textAlignment w:val="auto"/>
        <w:rPr>
          <w:rFonts w:hint="eastAsia" w:ascii="Times New Roman" w:hAnsi="Times New Roman" w:eastAsia="仿宋" w:cs="Times New Roman"/>
          <w:color w:val="auto"/>
          <w:sz w:val="28"/>
          <w:szCs w:val="28"/>
          <w:lang w:val="en-US" w:eastAsia="zh-CN"/>
        </w:rPr>
      </w:pPr>
      <w:r>
        <w:rPr>
          <w:rFonts w:hint="eastAsia" w:ascii="Times New Roman" w:hAnsi="Times New Roman" w:eastAsia="仿宋" w:cs="Times New Roman"/>
          <w:color w:val="auto"/>
          <w:sz w:val="28"/>
          <w:szCs w:val="28"/>
          <w:lang w:val="en-US" w:eastAsia="zh-CN"/>
        </w:rPr>
        <w:t>加强绿化。</w:t>
      </w:r>
    </w:p>
    <w:p>
      <w:pPr>
        <w:keepNext w:val="0"/>
        <w:keepLines w:val="0"/>
        <w:pageBreakBefore w:val="0"/>
        <w:widowControl w:val="0"/>
        <w:kinsoku/>
        <w:wordWrap/>
        <w:overflowPunct/>
        <w:topLinePunct w:val="0"/>
        <w:bidi w:val="0"/>
        <w:snapToGrid/>
        <w:spacing w:line="300" w:lineRule="auto"/>
        <w:ind w:firstLine="560" w:firstLineChars="200"/>
        <w:textAlignment w:val="auto"/>
        <w:rPr>
          <w:rFonts w:hint="eastAsia" w:ascii="Times New Roman" w:hAnsi="Times New Roman" w:eastAsia="仿宋" w:cs="Times New Roman"/>
          <w:color w:val="auto"/>
          <w:sz w:val="28"/>
          <w:szCs w:val="28"/>
        </w:rPr>
      </w:pPr>
      <w:r>
        <w:rPr>
          <w:rFonts w:hint="eastAsia" w:ascii="Times New Roman" w:hAnsi="Times New Roman" w:eastAsia="仿宋" w:cs="Times New Roman"/>
          <w:color w:val="auto"/>
          <w:sz w:val="28"/>
          <w:szCs w:val="28"/>
          <w:lang w:val="en-US" w:eastAsia="zh-CN"/>
        </w:rPr>
        <w:t>4、</w:t>
      </w:r>
      <w:r>
        <w:rPr>
          <w:rFonts w:hint="eastAsia" w:ascii="Times New Roman" w:hAnsi="Times New Roman" w:eastAsia="仿宋" w:cs="Times New Roman"/>
          <w:color w:val="auto"/>
          <w:sz w:val="28"/>
          <w:szCs w:val="28"/>
        </w:rPr>
        <w:t>固体废物</w:t>
      </w:r>
    </w:p>
    <w:p>
      <w:pPr>
        <w:pStyle w:val="14"/>
        <w:keepNext w:val="0"/>
        <w:keepLines w:val="0"/>
        <w:pageBreakBefore w:val="0"/>
        <w:widowControl w:val="0"/>
        <w:kinsoku/>
        <w:wordWrap/>
        <w:overflowPunct/>
        <w:topLinePunct w:val="0"/>
        <w:bidi w:val="0"/>
        <w:snapToGrid/>
        <w:spacing w:line="300" w:lineRule="auto"/>
        <w:ind w:firstLine="560" w:firstLineChars="200"/>
        <w:textAlignment w:val="auto"/>
        <w:rPr>
          <w:rFonts w:hint="eastAsia" w:ascii="Times New Roman" w:hAnsi="Times New Roman" w:eastAsia="仿宋" w:cs="Times New Roman"/>
          <w:color w:val="auto"/>
          <w:sz w:val="28"/>
          <w:szCs w:val="28"/>
          <w:lang w:val="en-US" w:eastAsia="zh-CN"/>
        </w:rPr>
      </w:pPr>
      <w:r>
        <w:rPr>
          <w:rFonts w:hint="eastAsia" w:ascii="Times New Roman" w:hAnsi="Times New Roman" w:eastAsia="仿宋" w:cs="Times New Roman"/>
          <w:color w:val="auto"/>
          <w:sz w:val="28"/>
          <w:szCs w:val="28"/>
          <w:lang w:val="en-US" w:eastAsia="zh-CN"/>
        </w:rPr>
        <w:t>废弃的盐酸储罐厂家回收利用。</w:t>
      </w:r>
    </w:p>
    <w:p>
      <w:pPr>
        <w:pStyle w:val="14"/>
        <w:keepNext w:val="0"/>
        <w:keepLines w:val="0"/>
        <w:pageBreakBefore w:val="0"/>
        <w:widowControl w:val="0"/>
        <w:kinsoku/>
        <w:wordWrap/>
        <w:overflowPunct/>
        <w:topLinePunct w:val="0"/>
        <w:bidi w:val="0"/>
        <w:snapToGrid/>
        <w:spacing w:line="300" w:lineRule="auto"/>
        <w:ind w:firstLine="560" w:firstLineChars="200"/>
        <w:textAlignment w:val="auto"/>
        <w:rPr>
          <w:rFonts w:hint="eastAsia" w:ascii="Times New Roman" w:hAnsi="Times New Roman" w:eastAsia="仿宋" w:cs="Times New Roman"/>
          <w:color w:val="auto"/>
          <w:sz w:val="28"/>
          <w:szCs w:val="28"/>
          <w:lang w:val="en-US" w:eastAsia="zh-CN"/>
        </w:rPr>
      </w:pPr>
      <w:r>
        <w:rPr>
          <w:rFonts w:hint="eastAsia" w:ascii="Times New Roman" w:hAnsi="Times New Roman" w:eastAsia="仿宋" w:cs="Times New Roman"/>
          <w:color w:val="auto"/>
          <w:sz w:val="28"/>
          <w:szCs w:val="28"/>
          <w:lang w:val="en-US" w:eastAsia="zh-CN"/>
        </w:rPr>
        <w:t>生活垃圾</w:t>
      </w:r>
      <w:r>
        <w:rPr>
          <w:rFonts w:hint="eastAsia" w:ascii="Times New Roman" w:hAnsi="Times New Roman" w:eastAsia="仿宋" w:cs="Times New Roman"/>
          <w:color w:val="auto"/>
          <w:sz w:val="28"/>
          <w:szCs w:val="28"/>
          <w:lang w:val="en-US" w:eastAsia="zh-Hans"/>
        </w:rPr>
        <w:t>交</w:t>
      </w:r>
      <w:r>
        <w:rPr>
          <w:rFonts w:hint="eastAsia" w:ascii="Times New Roman" w:hAnsi="Times New Roman" w:eastAsia="仿宋" w:cs="Times New Roman"/>
          <w:color w:val="auto"/>
          <w:sz w:val="28"/>
          <w:szCs w:val="28"/>
          <w:lang w:val="en-US" w:eastAsia="zh-CN"/>
        </w:rPr>
        <w:t>环卫部门</w:t>
      </w:r>
      <w:r>
        <w:rPr>
          <w:rFonts w:hint="eastAsia" w:ascii="Times New Roman" w:hAnsi="Times New Roman" w:eastAsia="仿宋" w:cs="Times New Roman"/>
          <w:color w:val="auto"/>
          <w:sz w:val="28"/>
          <w:szCs w:val="28"/>
          <w:lang w:val="en-US" w:eastAsia="zh-Hans"/>
        </w:rPr>
        <w:t>处理。</w:t>
      </w:r>
    </w:p>
    <w:p>
      <w:pPr>
        <w:pStyle w:val="14"/>
        <w:keepNext w:val="0"/>
        <w:keepLines w:val="0"/>
        <w:pageBreakBefore w:val="0"/>
        <w:widowControl w:val="0"/>
        <w:kinsoku/>
        <w:wordWrap/>
        <w:overflowPunct/>
        <w:topLinePunct w:val="0"/>
        <w:bidi w:val="0"/>
        <w:snapToGrid/>
        <w:spacing w:line="300" w:lineRule="auto"/>
        <w:ind w:firstLine="560" w:firstLineChars="200"/>
        <w:textAlignment w:val="auto"/>
        <w:rPr>
          <w:rFonts w:hint="eastAsia" w:ascii="Times New Roman" w:hAnsi="Times New Roman" w:eastAsia="仿宋" w:cs="Times New Roman"/>
          <w:color w:val="auto"/>
          <w:sz w:val="28"/>
          <w:szCs w:val="28"/>
          <w:lang w:val="en-US" w:eastAsia="zh-CN"/>
        </w:rPr>
      </w:pPr>
      <w:r>
        <w:rPr>
          <w:rFonts w:hint="eastAsia" w:ascii="Times New Roman" w:hAnsi="Times New Roman" w:eastAsia="仿宋" w:cs="Times New Roman"/>
          <w:color w:val="auto"/>
          <w:sz w:val="28"/>
          <w:szCs w:val="28"/>
          <w:lang w:val="en-US" w:eastAsia="zh-CN"/>
        </w:rPr>
        <w:t>絮凝沉淀池污泥、反冲洗污泥通过脱水干化（污泥含水率低于50%）后和生活垃圾一起委托环卫部门清运处置。</w:t>
      </w:r>
    </w:p>
    <w:p>
      <w:pPr>
        <w:pStyle w:val="14"/>
        <w:keepNext w:val="0"/>
        <w:keepLines w:val="0"/>
        <w:pageBreakBefore w:val="0"/>
        <w:widowControl w:val="0"/>
        <w:kinsoku/>
        <w:wordWrap/>
        <w:overflowPunct/>
        <w:topLinePunct w:val="0"/>
        <w:bidi w:val="0"/>
        <w:snapToGrid/>
        <w:spacing w:line="300" w:lineRule="auto"/>
        <w:ind w:firstLine="560" w:firstLineChars="200"/>
        <w:textAlignment w:val="auto"/>
        <w:rPr>
          <w:rFonts w:hint="eastAsia" w:ascii="Times New Roman" w:hAnsi="Times New Roman" w:eastAsia="仿宋" w:cs="Times New Roman"/>
          <w:color w:val="FF0000"/>
          <w:sz w:val="28"/>
          <w:szCs w:val="28"/>
          <w:lang w:val="en-US" w:eastAsia="zh-CN"/>
        </w:rPr>
      </w:pPr>
      <w:r>
        <w:rPr>
          <w:rFonts w:hint="eastAsia" w:ascii="Times New Roman" w:hAnsi="Times New Roman" w:eastAsia="仿宋" w:cs="Times New Roman"/>
          <w:color w:val="auto"/>
          <w:sz w:val="28"/>
          <w:szCs w:val="28"/>
          <w:lang w:val="en-US" w:eastAsia="zh-CN"/>
        </w:rPr>
        <w:t>净水厂污泥脱水干</w:t>
      </w:r>
      <w:r>
        <w:rPr>
          <w:rFonts w:hint="eastAsia" w:ascii="Times New Roman" w:hAnsi="Times New Roman" w:eastAsia="仿宋" w:cs="Times New Roman"/>
          <w:color w:val="auto"/>
          <w:sz w:val="28"/>
          <w:szCs w:val="28"/>
          <w:lang w:val="en-US" w:eastAsia="zh-Hans"/>
        </w:rPr>
        <w:t>化</w:t>
      </w:r>
      <w:r>
        <w:rPr>
          <w:rFonts w:hint="eastAsia" w:ascii="Times New Roman" w:hAnsi="Times New Roman" w:eastAsia="仿宋" w:cs="Times New Roman"/>
          <w:color w:val="auto"/>
          <w:sz w:val="28"/>
          <w:szCs w:val="28"/>
          <w:lang w:val="en-US" w:eastAsia="zh-CN"/>
        </w:rPr>
        <w:t>存放于干污泥池，定期由环卫部门</w:t>
      </w:r>
      <w:r>
        <w:rPr>
          <w:rFonts w:hint="eastAsia" w:ascii="Times New Roman" w:hAnsi="Times New Roman" w:eastAsia="仿宋" w:cs="Times New Roman"/>
          <w:color w:val="auto"/>
          <w:sz w:val="28"/>
          <w:szCs w:val="28"/>
          <w:lang w:val="en-US" w:eastAsia="zh-Hans"/>
        </w:rPr>
        <w:t>运</w:t>
      </w:r>
      <w:r>
        <w:rPr>
          <w:rFonts w:hint="eastAsia" w:ascii="Times New Roman" w:hAnsi="Times New Roman" w:eastAsia="仿宋" w:cs="Times New Roman"/>
          <w:color w:val="auto"/>
          <w:sz w:val="28"/>
          <w:szCs w:val="28"/>
          <w:lang w:val="en-US" w:eastAsia="zh-CN"/>
        </w:rPr>
        <w:t>至生活垃圾填埋场进行填埋。</w:t>
      </w:r>
    </w:p>
    <w:p>
      <w:pPr>
        <w:pStyle w:val="14"/>
        <w:keepNext w:val="0"/>
        <w:keepLines w:val="0"/>
        <w:pageBreakBefore w:val="0"/>
        <w:widowControl w:val="0"/>
        <w:kinsoku/>
        <w:wordWrap/>
        <w:overflowPunct/>
        <w:topLinePunct w:val="0"/>
        <w:bidi w:val="0"/>
        <w:snapToGrid/>
        <w:spacing w:line="300" w:lineRule="auto"/>
        <w:ind w:firstLine="560" w:firstLineChars="200"/>
        <w:textAlignment w:val="auto"/>
        <w:rPr>
          <w:rFonts w:hint="eastAsia" w:ascii="Times New Roman" w:hAnsi="Times New Roman" w:eastAsia="仿宋" w:cs="Times New Roman"/>
          <w:color w:val="auto"/>
          <w:sz w:val="28"/>
          <w:szCs w:val="28"/>
          <w:lang w:val="en-US" w:eastAsia="zh-CN"/>
        </w:rPr>
      </w:pPr>
      <w:r>
        <w:rPr>
          <w:rFonts w:hint="eastAsia" w:ascii="Times New Roman" w:hAnsi="Times New Roman" w:eastAsia="仿宋" w:cs="Times New Roman"/>
          <w:color w:val="auto"/>
          <w:sz w:val="28"/>
          <w:szCs w:val="28"/>
          <w:lang w:val="en-US" w:eastAsia="zh-Hans"/>
        </w:rPr>
        <w:t>危险废物设危废暂存间暂存，</w:t>
      </w:r>
      <w:r>
        <w:rPr>
          <w:rFonts w:hint="eastAsia" w:ascii="Times New Roman" w:hAnsi="Times New Roman" w:eastAsia="仿宋" w:cs="Times New Roman"/>
          <w:color w:val="auto"/>
          <w:sz w:val="28"/>
          <w:szCs w:val="28"/>
          <w:lang w:val="en-US" w:eastAsia="zh-CN"/>
        </w:rPr>
        <w:t>交有资质的单位处置。</w:t>
      </w:r>
    </w:p>
    <w:p>
      <w:pPr>
        <w:pStyle w:val="14"/>
        <w:keepNext w:val="0"/>
        <w:keepLines w:val="0"/>
        <w:pageBreakBefore w:val="0"/>
        <w:widowControl w:val="0"/>
        <w:kinsoku/>
        <w:wordWrap/>
        <w:overflowPunct/>
        <w:topLinePunct w:val="0"/>
        <w:bidi w:val="0"/>
        <w:snapToGrid/>
        <w:spacing w:line="300" w:lineRule="auto"/>
        <w:ind w:firstLineChars="200"/>
        <w:textAlignment w:val="auto"/>
        <w:rPr>
          <w:rFonts w:hint="eastAsia" w:ascii="Times New Roman" w:hAnsi="Times New Roman" w:eastAsia="仿宋" w:cs="Times New Roman"/>
          <w:color w:val="auto"/>
          <w:sz w:val="28"/>
          <w:szCs w:val="28"/>
          <w:lang w:val="en-US" w:eastAsia="zh-CN"/>
        </w:rPr>
      </w:pPr>
      <w:r>
        <w:rPr>
          <w:rFonts w:hint="eastAsia" w:ascii="Times New Roman" w:hAnsi="Times New Roman" w:eastAsia="仿宋" w:cs="Times New Roman"/>
          <w:color w:val="auto"/>
          <w:sz w:val="28"/>
          <w:szCs w:val="28"/>
          <w:lang w:val="en-US" w:eastAsia="zh-CN"/>
        </w:rPr>
        <w:t>5、其他</w:t>
      </w:r>
    </w:p>
    <w:p>
      <w:pPr>
        <w:pStyle w:val="14"/>
        <w:keepNext w:val="0"/>
        <w:keepLines w:val="0"/>
        <w:pageBreakBefore w:val="0"/>
        <w:widowControl w:val="0"/>
        <w:kinsoku/>
        <w:wordWrap/>
        <w:overflowPunct/>
        <w:topLinePunct w:val="0"/>
        <w:bidi w:val="0"/>
        <w:snapToGrid/>
        <w:spacing w:line="300" w:lineRule="auto"/>
        <w:ind w:firstLine="560" w:firstLineChars="200"/>
        <w:textAlignment w:val="auto"/>
        <w:rPr>
          <w:rFonts w:hint="eastAsia" w:ascii="Times New Roman" w:hAnsi="Times New Roman" w:eastAsia="仿宋" w:cs="Times New Roman"/>
          <w:color w:val="0000FF"/>
          <w:sz w:val="28"/>
          <w:szCs w:val="28"/>
          <w:lang w:val="en-US" w:eastAsia="zh-CN"/>
        </w:rPr>
      </w:pPr>
      <w:r>
        <w:rPr>
          <w:rFonts w:hint="eastAsia" w:ascii="Times New Roman" w:hAnsi="Times New Roman" w:eastAsia="仿宋" w:cs="Times New Roman"/>
          <w:color w:val="auto"/>
          <w:sz w:val="28"/>
          <w:szCs w:val="28"/>
          <w:lang w:val="en-US" w:eastAsia="zh-CN"/>
        </w:rPr>
        <w:t>净水厂取水对车坝河水资源利用影响不大，不会造成水资源短缺的局面，项目取水不会影响河流水质变化，对车坝河的影响小。</w:t>
      </w:r>
    </w:p>
    <w:p>
      <w:pPr>
        <w:pStyle w:val="14"/>
        <w:keepNext w:val="0"/>
        <w:keepLines w:val="0"/>
        <w:pageBreakBefore w:val="0"/>
        <w:widowControl w:val="0"/>
        <w:kinsoku/>
        <w:wordWrap/>
        <w:overflowPunct/>
        <w:topLinePunct w:val="0"/>
        <w:bidi w:val="0"/>
        <w:snapToGrid/>
        <w:spacing w:line="300" w:lineRule="auto"/>
        <w:ind w:firstLine="560" w:firstLineChars="200"/>
        <w:textAlignment w:val="auto"/>
        <w:rPr>
          <w:rFonts w:hint="default" w:ascii="Times New Roman" w:hAnsi="Times New Roman" w:eastAsia="仿宋" w:cs="Times New Roman"/>
          <w:color w:val="auto"/>
          <w:sz w:val="28"/>
          <w:szCs w:val="28"/>
          <w:lang w:eastAsia="zh-Hans"/>
        </w:rPr>
      </w:pPr>
      <w:r>
        <w:rPr>
          <w:rFonts w:hint="eastAsia" w:ascii="Times New Roman" w:hAnsi="Times New Roman" w:eastAsia="仿宋" w:cs="Times New Roman"/>
          <w:color w:val="auto"/>
          <w:sz w:val="28"/>
          <w:szCs w:val="28"/>
          <w:lang w:val="en-US" w:eastAsia="zh-CN"/>
        </w:rPr>
        <w:t>落实风险防控要求</w:t>
      </w:r>
      <w:r>
        <w:rPr>
          <w:rFonts w:hint="eastAsia" w:ascii="Times New Roman" w:hAnsi="Times New Roman" w:eastAsia="仿宋" w:cs="Times New Roman"/>
          <w:color w:val="auto"/>
          <w:sz w:val="28"/>
          <w:szCs w:val="28"/>
          <w:lang w:val="en-US" w:eastAsia="zh-Hans"/>
        </w:rPr>
        <w:t>，已编制贵州大龙经济开发区车坝河供水厂突发环境事件应急预案并报铜仁市生态环境局备案（备案编号：5206</w:t>
      </w:r>
      <w:r>
        <w:rPr>
          <w:rFonts w:hint="default" w:ascii="Times New Roman" w:hAnsi="Times New Roman" w:eastAsia="仿宋" w:cs="Times New Roman"/>
          <w:color w:val="auto"/>
          <w:sz w:val="28"/>
          <w:szCs w:val="28"/>
          <w:lang w:eastAsia="zh-Hans"/>
        </w:rPr>
        <w:t>00</w:t>
      </w:r>
    </w:p>
    <w:p>
      <w:pPr>
        <w:pStyle w:val="14"/>
        <w:keepNext w:val="0"/>
        <w:keepLines w:val="0"/>
        <w:pageBreakBefore w:val="0"/>
        <w:widowControl w:val="0"/>
        <w:kinsoku/>
        <w:wordWrap/>
        <w:overflowPunct/>
        <w:topLinePunct w:val="0"/>
        <w:bidi w:val="0"/>
        <w:snapToGrid/>
        <w:spacing w:line="300" w:lineRule="auto"/>
        <w:textAlignment w:val="auto"/>
        <w:rPr>
          <w:rFonts w:hint="eastAsia" w:ascii="Times New Roman" w:hAnsi="Times New Roman" w:eastAsia="仿宋" w:cs="Times New Roman"/>
          <w:color w:val="auto"/>
          <w:sz w:val="28"/>
          <w:szCs w:val="28"/>
          <w:lang w:val="en-US" w:eastAsia="zh-CN"/>
        </w:rPr>
      </w:pPr>
      <w:r>
        <w:rPr>
          <w:rFonts w:hint="eastAsia" w:ascii="Times New Roman" w:hAnsi="Times New Roman" w:eastAsia="仿宋" w:cs="Times New Roman"/>
          <w:color w:val="auto"/>
          <w:sz w:val="28"/>
          <w:szCs w:val="28"/>
          <w:lang w:val="en-US" w:eastAsia="zh-Hans"/>
        </w:rPr>
        <w:t>-2021-275-L</w:t>
      </w:r>
      <w:r>
        <w:rPr>
          <w:rFonts w:hint="eastAsia" w:ascii="Times New Roman" w:hAnsi="Times New Roman" w:eastAsia="仿宋" w:cs="Times New Roman"/>
          <w:color w:val="auto"/>
          <w:sz w:val="28"/>
          <w:szCs w:val="28"/>
          <w:lang w:val="en-US" w:eastAsia="zh-CN"/>
        </w:rPr>
        <w:t>。</w:t>
      </w:r>
    </w:p>
    <w:p>
      <w:pPr>
        <w:pStyle w:val="14"/>
        <w:keepNext w:val="0"/>
        <w:keepLines w:val="0"/>
        <w:pageBreakBefore w:val="0"/>
        <w:widowControl w:val="0"/>
        <w:kinsoku/>
        <w:wordWrap/>
        <w:overflowPunct/>
        <w:topLinePunct w:val="0"/>
        <w:bidi w:val="0"/>
        <w:adjustRightInd w:val="0"/>
        <w:snapToGrid/>
        <w:spacing w:line="300" w:lineRule="auto"/>
        <w:ind w:firstLineChars="200"/>
        <w:textAlignment w:val="auto"/>
        <w:rPr>
          <w:rFonts w:hint="eastAsia" w:ascii="Times New Roman" w:hAnsi="Times New Roman" w:eastAsia="仿宋" w:cs="Times New Roman"/>
          <w:b/>
          <w:bCs/>
          <w:color w:val="auto"/>
          <w:sz w:val="28"/>
          <w:szCs w:val="28"/>
        </w:rPr>
      </w:pPr>
      <w:r>
        <w:rPr>
          <w:rFonts w:ascii="Times New Roman" w:hAnsi="Times New Roman" w:eastAsia="仿宋" w:cs="Times New Roman"/>
          <w:b/>
          <w:bCs/>
          <w:color w:val="auto"/>
          <w:sz w:val="28"/>
          <w:szCs w:val="28"/>
        </w:rPr>
        <w:t>四、</w:t>
      </w:r>
      <w:r>
        <w:rPr>
          <w:rFonts w:hint="eastAsia" w:ascii="Times New Roman" w:hAnsi="Times New Roman" w:eastAsia="仿宋" w:cs="Times New Roman"/>
          <w:b/>
          <w:bCs/>
          <w:color w:val="auto"/>
          <w:sz w:val="28"/>
          <w:szCs w:val="28"/>
        </w:rPr>
        <w:t>环境保护设施调试运行效果</w:t>
      </w:r>
    </w:p>
    <w:p>
      <w:pPr>
        <w:keepNext w:val="0"/>
        <w:keepLines w:val="0"/>
        <w:pageBreakBefore w:val="0"/>
        <w:widowControl w:val="0"/>
        <w:kinsoku/>
        <w:wordWrap/>
        <w:overflowPunct/>
        <w:topLinePunct w:val="0"/>
        <w:bidi w:val="0"/>
        <w:snapToGrid/>
        <w:spacing w:line="300" w:lineRule="auto"/>
        <w:ind w:firstLine="560" w:firstLineChars="200"/>
        <w:textAlignment w:val="auto"/>
        <w:rPr>
          <w:rFonts w:hint="eastAsia" w:ascii="Times New Roman" w:hAnsi="Times New Roman" w:eastAsia="仿宋" w:cs="Times New Roman"/>
          <w:b w:val="0"/>
          <w:bCs w:val="0"/>
          <w:color w:val="auto"/>
          <w:sz w:val="28"/>
          <w:szCs w:val="28"/>
          <w:lang w:val="en-US" w:eastAsia="zh-CN"/>
        </w:rPr>
      </w:pPr>
      <w:r>
        <w:rPr>
          <w:rFonts w:hint="eastAsia" w:ascii="Times New Roman" w:hAnsi="Times New Roman" w:eastAsia="仿宋" w:cs="Times New Roman"/>
          <w:b w:val="0"/>
          <w:bCs w:val="0"/>
          <w:color w:val="auto"/>
          <w:sz w:val="28"/>
          <w:szCs w:val="28"/>
          <w:lang w:val="en-US" w:eastAsia="zh-CN"/>
        </w:rPr>
        <w:t>根据贵州一道检测技术有限公司202</w:t>
      </w:r>
      <w:r>
        <w:rPr>
          <w:rFonts w:hint="default" w:ascii="Times New Roman" w:hAnsi="Times New Roman" w:eastAsia="仿宋" w:cs="Times New Roman"/>
          <w:b w:val="0"/>
          <w:bCs w:val="0"/>
          <w:color w:val="auto"/>
          <w:sz w:val="28"/>
          <w:szCs w:val="28"/>
          <w:lang w:eastAsia="zh-CN"/>
        </w:rPr>
        <w:t>2</w:t>
      </w:r>
      <w:r>
        <w:rPr>
          <w:rFonts w:hint="eastAsia" w:ascii="Times New Roman" w:hAnsi="Times New Roman" w:eastAsia="仿宋" w:cs="Times New Roman"/>
          <w:b w:val="0"/>
          <w:bCs w:val="0"/>
          <w:color w:val="auto"/>
          <w:sz w:val="28"/>
          <w:szCs w:val="28"/>
          <w:lang w:val="en-US" w:eastAsia="zh-CN"/>
        </w:rPr>
        <w:t>年</w:t>
      </w:r>
      <w:r>
        <w:rPr>
          <w:rFonts w:hint="default" w:ascii="Times New Roman" w:hAnsi="Times New Roman" w:eastAsia="仿宋" w:cs="Times New Roman"/>
          <w:b w:val="0"/>
          <w:bCs w:val="0"/>
          <w:color w:val="auto"/>
          <w:sz w:val="28"/>
          <w:szCs w:val="28"/>
          <w:lang w:eastAsia="zh-CN"/>
        </w:rPr>
        <w:t>8</w:t>
      </w:r>
      <w:r>
        <w:rPr>
          <w:rFonts w:hint="eastAsia" w:ascii="Times New Roman" w:hAnsi="Times New Roman" w:eastAsia="仿宋" w:cs="Times New Roman"/>
          <w:b w:val="0"/>
          <w:bCs w:val="0"/>
          <w:color w:val="auto"/>
          <w:sz w:val="28"/>
          <w:szCs w:val="28"/>
          <w:lang w:val="en-US" w:eastAsia="zh-CN"/>
        </w:rPr>
        <w:t>月</w:t>
      </w:r>
      <w:r>
        <w:rPr>
          <w:rFonts w:hint="default" w:ascii="Times New Roman" w:hAnsi="Times New Roman" w:eastAsia="仿宋" w:cs="Times New Roman"/>
          <w:b w:val="0"/>
          <w:bCs w:val="0"/>
          <w:color w:val="auto"/>
          <w:sz w:val="28"/>
          <w:szCs w:val="28"/>
          <w:lang w:eastAsia="zh-CN"/>
        </w:rPr>
        <w:t>3</w:t>
      </w:r>
      <w:r>
        <w:rPr>
          <w:rFonts w:hint="eastAsia" w:ascii="Times New Roman" w:hAnsi="Times New Roman" w:eastAsia="仿宋" w:cs="Times New Roman"/>
          <w:b w:val="0"/>
          <w:bCs w:val="0"/>
          <w:color w:val="auto"/>
          <w:sz w:val="28"/>
          <w:szCs w:val="28"/>
          <w:lang w:val="en-US" w:eastAsia="zh-CN"/>
        </w:rPr>
        <w:t>0日至202</w:t>
      </w:r>
      <w:r>
        <w:rPr>
          <w:rFonts w:hint="default" w:ascii="Times New Roman" w:hAnsi="Times New Roman" w:eastAsia="仿宋" w:cs="Times New Roman"/>
          <w:b w:val="0"/>
          <w:bCs w:val="0"/>
          <w:color w:val="auto"/>
          <w:sz w:val="28"/>
          <w:szCs w:val="28"/>
          <w:lang w:eastAsia="zh-CN"/>
        </w:rPr>
        <w:t>2</w:t>
      </w:r>
      <w:r>
        <w:rPr>
          <w:rFonts w:hint="eastAsia" w:ascii="Times New Roman" w:hAnsi="Times New Roman" w:eastAsia="仿宋" w:cs="Times New Roman"/>
          <w:b w:val="0"/>
          <w:bCs w:val="0"/>
          <w:color w:val="auto"/>
          <w:sz w:val="28"/>
          <w:szCs w:val="28"/>
          <w:lang w:val="en-US" w:eastAsia="zh-CN"/>
        </w:rPr>
        <w:t>年</w:t>
      </w:r>
      <w:r>
        <w:rPr>
          <w:rFonts w:hint="default" w:ascii="Times New Roman" w:hAnsi="Times New Roman" w:eastAsia="仿宋" w:cs="Times New Roman"/>
          <w:b w:val="0"/>
          <w:bCs w:val="0"/>
          <w:color w:val="auto"/>
          <w:sz w:val="28"/>
          <w:szCs w:val="28"/>
          <w:lang w:eastAsia="zh-CN"/>
        </w:rPr>
        <w:t>8</w:t>
      </w:r>
      <w:r>
        <w:rPr>
          <w:rFonts w:hint="eastAsia" w:ascii="Times New Roman" w:hAnsi="Times New Roman" w:eastAsia="仿宋" w:cs="Times New Roman"/>
          <w:b w:val="0"/>
          <w:bCs w:val="0"/>
          <w:color w:val="auto"/>
          <w:sz w:val="28"/>
          <w:szCs w:val="28"/>
          <w:lang w:val="en-US" w:eastAsia="zh-CN"/>
        </w:rPr>
        <w:t>月</w:t>
      </w:r>
      <w:r>
        <w:rPr>
          <w:rFonts w:hint="default" w:ascii="Times New Roman" w:hAnsi="Times New Roman" w:eastAsia="仿宋" w:cs="Times New Roman"/>
          <w:b w:val="0"/>
          <w:bCs w:val="0"/>
          <w:color w:val="auto"/>
          <w:sz w:val="28"/>
          <w:szCs w:val="28"/>
          <w:lang w:eastAsia="zh-CN"/>
        </w:rPr>
        <w:t>3</w:t>
      </w:r>
      <w:r>
        <w:rPr>
          <w:rFonts w:hint="eastAsia" w:ascii="Times New Roman" w:hAnsi="Times New Roman" w:eastAsia="仿宋" w:cs="Times New Roman"/>
          <w:b w:val="0"/>
          <w:bCs w:val="0"/>
          <w:color w:val="auto"/>
          <w:sz w:val="28"/>
          <w:szCs w:val="28"/>
          <w:lang w:val="en-US" w:eastAsia="zh-CN"/>
        </w:rPr>
        <w:t>1日现场监测结果：</w:t>
      </w:r>
    </w:p>
    <w:p>
      <w:pPr>
        <w:keepNext w:val="0"/>
        <w:keepLines w:val="0"/>
        <w:pageBreakBefore w:val="0"/>
        <w:widowControl w:val="0"/>
        <w:kinsoku/>
        <w:wordWrap/>
        <w:overflowPunct/>
        <w:topLinePunct w:val="0"/>
        <w:bidi w:val="0"/>
        <w:adjustRightInd w:val="0"/>
        <w:snapToGrid/>
        <w:spacing w:line="300" w:lineRule="auto"/>
        <w:ind w:firstLine="560" w:firstLineChars="200"/>
        <w:textAlignment w:val="auto"/>
        <w:rPr>
          <w:rFonts w:hint="eastAsia" w:ascii="Times New Roman" w:hAnsi="Times New Roman" w:eastAsia="仿宋" w:cs="Times New Roman"/>
          <w:b w:val="0"/>
          <w:bCs w:val="0"/>
          <w:color w:val="auto"/>
          <w:sz w:val="28"/>
          <w:szCs w:val="28"/>
        </w:rPr>
      </w:pPr>
      <w:r>
        <w:rPr>
          <w:rFonts w:hint="eastAsia" w:ascii="Times New Roman" w:hAnsi="Times New Roman" w:eastAsia="仿宋" w:cs="Times New Roman"/>
          <w:b w:val="0"/>
          <w:bCs w:val="0"/>
          <w:color w:val="auto"/>
          <w:sz w:val="28"/>
          <w:szCs w:val="28"/>
        </w:rPr>
        <w:t>1、生产工况</w:t>
      </w:r>
    </w:p>
    <w:p>
      <w:pPr>
        <w:keepNext w:val="0"/>
        <w:keepLines w:val="0"/>
        <w:pageBreakBefore w:val="0"/>
        <w:widowControl w:val="0"/>
        <w:kinsoku/>
        <w:wordWrap/>
        <w:overflowPunct/>
        <w:topLinePunct w:val="0"/>
        <w:bidi w:val="0"/>
        <w:adjustRightInd w:val="0"/>
        <w:snapToGrid/>
        <w:spacing w:line="300" w:lineRule="auto"/>
        <w:ind w:firstLine="560" w:firstLineChars="200"/>
        <w:textAlignment w:val="auto"/>
        <w:rPr>
          <w:rFonts w:hint="eastAsia" w:ascii="Times New Roman" w:hAnsi="Times New Roman" w:eastAsia="仿宋" w:cs="Times New Roman"/>
          <w:b w:val="0"/>
          <w:bCs w:val="0"/>
          <w:color w:val="auto"/>
          <w:sz w:val="28"/>
          <w:szCs w:val="28"/>
        </w:rPr>
      </w:pPr>
      <w:r>
        <w:rPr>
          <w:rFonts w:hint="eastAsia" w:ascii="Times New Roman" w:hAnsi="Times New Roman" w:eastAsia="仿宋" w:cs="Times New Roman"/>
          <w:b w:val="0"/>
          <w:bCs w:val="0"/>
          <w:color w:val="auto"/>
          <w:sz w:val="28"/>
          <w:szCs w:val="28"/>
        </w:rPr>
        <w:t>本项目验收监测期间，</w:t>
      </w:r>
      <w:r>
        <w:rPr>
          <w:rFonts w:hint="eastAsia" w:ascii="Times New Roman" w:hAnsi="Times New Roman" w:eastAsia="仿宋" w:cs="Times New Roman"/>
          <w:b w:val="0"/>
          <w:bCs w:val="0"/>
          <w:color w:val="auto"/>
          <w:sz w:val="28"/>
          <w:szCs w:val="28"/>
          <w:lang w:val="en-US" w:eastAsia="zh-CN"/>
        </w:rPr>
        <w:t>项目日供水量</w:t>
      </w:r>
      <w:r>
        <w:rPr>
          <w:rFonts w:hint="eastAsia" w:ascii="Times New Roman" w:hAnsi="Times New Roman" w:eastAsia="仿宋" w:cs="Times New Roman"/>
          <w:b w:val="0"/>
          <w:bCs w:val="0"/>
          <w:color w:val="auto"/>
          <w:sz w:val="28"/>
          <w:szCs w:val="28"/>
          <w:lang w:val="en-US" w:eastAsia="zh-Hans"/>
        </w:rPr>
        <w:t>达满负荷</w:t>
      </w:r>
      <w:r>
        <w:rPr>
          <w:rFonts w:hint="eastAsia" w:ascii="Times New Roman" w:hAnsi="Times New Roman" w:eastAsia="仿宋" w:cs="Times New Roman"/>
          <w:b w:val="0"/>
          <w:bCs w:val="0"/>
          <w:color w:val="auto"/>
          <w:sz w:val="28"/>
          <w:szCs w:val="28"/>
          <w:lang w:val="en-US" w:eastAsia="zh-CN"/>
        </w:rPr>
        <w:t>，</w:t>
      </w:r>
      <w:r>
        <w:rPr>
          <w:rFonts w:hint="eastAsia" w:ascii="Times New Roman" w:hAnsi="Times New Roman" w:eastAsia="仿宋" w:cs="Times New Roman"/>
          <w:b w:val="0"/>
          <w:bCs w:val="0"/>
          <w:color w:val="auto"/>
          <w:sz w:val="28"/>
          <w:szCs w:val="28"/>
        </w:rPr>
        <w:t>环保设施运行正常，满足验收监测要求。</w:t>
      </w:r>
    </w:p>
    <w:p>
      <w:pPr>
        <w:keepNext w:val="0"/>
        <w:keepLines w:val="0"/>
        <w:pageBreakBefore w:val="0"/>
        <w:widowControl w:val="0"/>
        <w:kinsoku/>
        <w:wordWrap/>
        <w:overflowPunct/>
        <w:topLinePunct w:val="0"/>
        <w:bidi w:val="0"/>
        <w:snapToGrid/>
        <w:spacing w:line="300" w:lineRule="auto"/>
        <w:ind w:firstLine="560" w:firstLineChars="200"/>
        <w:textAlignment w:val="auto"/>
        <w:rPr>
          <w:rFonts w:hint="eastAsia" w:ascii="Times New Roman" w:hAnsi="Times New Roman" w:eastAsia="仿宋" w:cs="Times New Roman"/>
          <w:b w:val="0"/>
          <w:bCs w:val="0"/>
          <w:color w:val="auto"/>
          <w:sz w:val="28"/>
          <w:szCs w:val="28"/>
          <w:lang w:val="en-US" w:eastAsia="zh-Hans"/>
        </w:rPr>
      </w:pPr>
      <w:r>
        <w:rPr>
          <w:rFonts w:hint="eastAsia" w:ascii="Times New Roman" w:hAnsi="Times New Roman" w:eastAsia="仿宋" w:cs="Times New Roman"/>
          <w:b w:val="0"/>
          <w:bCs w:val="0"/>
          <w:color w:val="auto"/>
          <w:sz w:val="28"/>
          <w:szCs w:val="28"/>
          <w:lang w:val="en-US" w:eastAsia="zh-CN"/>
        </w:rPr>
        <w:t>2、</w:t>
      </w:r>
      <w:r>
        <w:rPr>
          <w:rFonts w:hint="eastAsia" w:ascii="Times New Roman" w:hAnsi="Times New Roman" w:eastAsia="仿宋" w:cs="Times New Roman"/>
          <w:b w:val="0"/>
          <w:bCs w:val="0"/>
          <w:color w:val="auto"/>
          <w:sz w:val="28"/>
          <w:szCs w:val="28"/>
          <w:lang w:val="en-US" w:eastAsia="zh-Hans"/>
        </w:rPr>
        <w:t>废气</w:t>
      </w:r>
    </w:p>
    <w:p>
      <w:pPr>
        <w:keepNext w:val="0"/>
        <w:keepLines w:val="0"/>
        <w:pageBreakBefore w:val="0"/>
        <w:widowControl w:val="0"/>
        <w:kinsoku/>
        <w:wordWrap/>
        <w:overflowPunct/>
        <w:topLinePunct w:val="0"/>
        <w:bidi w:val="0"/>
        <w:snapToGrid/>
        <w:spacing w:line="300" w:lineRule="auto"/>
        <w:ind w:firstLine="560" w:firstLineChars="200"/>
        <w:textAlignment w:val="auto"/>
        <w:rPr>
          <w:rFonts w:hint="default" w:ascii="Times New Roman" w:hAnsi="Times New Roman" w:eastAsia="仿宋" w:cs="Times New Roman"/>
          <w:b w:val="0"/>
          <w:bCs w:val="0"/>
          <w:color w:val="auto"/>
          <w:sz w:val="28"/>
          <w:szCs w:val="28"/>
          <w:lang w:val="en-US" w:eastAsia="zh-Hans"/>
        </w:rPr>
      </w:pPr>
      <w:r>
        <w:rPr>
          <w:rFonts w:hint="eastAsia" w:ascii="Times New Roman" w:hAnsi="Times New Roman" w:eastAsia="仿宋" w:cs="Times New Roman"/>
          <w:b w:val="0"/>
          <w:bCs w:val="0"/>
          <w:color w:val="auto"/>
          <w:sz w:val="28"/>
          <w:szCs w:val="28"/>
          <w:lang w:val="en-US" w:eastAsia="zh-Hans"/>
        </w:rPr>
        <w:t>无组织排放氯气监测结果满足《大气污染物综合排放标准》（GB16297-1996）表2无组织排放监控浓度限值要求。</w:t>
      </w:r>
    </w:p>
    <w:p>
      <w:pPr>
        <w:keepNext w:val="0"/>
        <w:keepLines w:val="0"/>
        <w:pageBreakBefore w:val="0"/>
        <w:widowControl w:val="0"/>
        <w:kinsoku/>
        <w:wordWrap/>
        <w:overflowPunct/>
        <w:topLinePunct w:val="0"/>
        <w:bidi w:val="0"/>
        <w:snapToGrid/>
        <w:spacing w:line="300" w:lineRule="auto"/>
        <w:ind w:firstLine="560" w:firstLineChars="200"/>
        <w:textAlignment w:val="auto"/>
        <w:rPr>
          <w:rFonts w:ascii="Times New Roman" w:hAnsi="Times New Roman" w:eastAsia="仿宋" w:cs="Times New Roman"/>
          <w:b/>
          <w:bCs/>
          <w:color w:val="auto"/>
          <w:sz w:val="28"/>
          <w:szCs w:val="28"/>
        </w:rPr>
      </w:pPr>
      <w:r>
        <w:rPr>
          <w:rFonts w:hint="default" w:ascii="Times New Roman" w:hAnsi="Times New Roman" w:eastAsia="仿宋" w:cs="Times New Roman"/>
          <w:b w:val="0"/>
          <w:bCs w:val="0"/>
          <w:color w:val="auto"/>
          <w:sz w:val="28"/>
          <w:szCs w:val="28"/>
          <w:lang w:eastAsia="zh-CN"/>
        </w:rPr>
        <w:t>3</w:t>
      </w:r>
      <w:r>
        <w:rPr>
          <w:rFonts w:hint="eastAsia" w:ascii="Times New Roman" w:hAnsi="Times New Roman" w:eastAsia="仿宋" w:cs="Times New Roman"/>
          <w:b w:val="0"/>
          <w:bCs w:val="0"/>
          <w:color w:val="auto"/>
          <w:sz w:val="28"/>
          <w:szCs w:val="28"/>
          <w:lang w:eastAsia="zh-Hans"/>
        </w:rPr>
        <w:t>、</w:t>
      </w:r>
      <w:r>
        <w:rPr>
          <w:rFonts w:hint="eastAsia" w:ascii="Times New Roman" w:hAnsi="Times New Roman" w:eastAsia="仿宋" w:cs="Times New Roman"/>
          <w:b w:val="0"/>
          <w:bCs w:val="0"/>
          <w:color w:val="auto"/>
          <w:sz w:val="28"/>
          <w:szCs w:val="28"/>
          <w:lang w:val="en-US" w:eastAsia="zh-CN"/>
        </w:rPr>
        <w:t>噪声</w:t>
      </w:r>
    </w:p>
    <w:p>
      <w:pPr>
        <w:keepNext w:val="0"/>
        <w:keepLines w:val="0"/>
        <w:pageBreakBefore w:val="0"/>
        <w:widowControl w:val="0"/>
        <w:kinsoku/>
        <w:wordWrap/>
        <w:overflowPunct/>
        <w:topLinePunct w:val="0"/>
        <w:bidi w:val="0"/>
        <w:snapToGrid/>
        <w:spacing w:line="300" w:lineRule="auto"/>
        <w:ind w:firstLine="560" w:firstLineChars="200"/>
        <w:jc w:val="both"/>
        <w:textAlignment w:val="auto"/>
        <w:rPr>
          <w:rFonts w:hint="eastAsia" w:ascii="Times New Roman" w:hAnsi="Times New Roman" w:eastAsia="仿宋" w:cs="Times New Roman"/>
          <w:b w:val="0"/>
          <w:bCs w:val="0"/>
          <w:color w:val="auto"/>
          <w:sz w:val="28"/>
          <w:szCs w:val="28"/>
          <w:lang w:val="en-US" w:eastAsia="zh-CN"/>
        </w:rPr>
      </w:pPr>
      <w:r>
        <w:rPr>
          <w:rFonts w:hint="eastAsia" w:ascii="Times New Roman" w:hAnsi="Times New Roman" w:eastAsia="仿宋" w:cs="Times New Roman"/>
          <w:b w:val="0"/>
          <w:bCs w:val="0"/>
          <w:color w:val="auto"/>
          <w:sz w:val="28"/>
          <w:szCs w:val="28"/>
          <w:lang w:val="en-US" w:eastAsia="zh-CN"/>
        </w:rPr>
        <w:t>净水厂厂界各监测点昼、夜间噪声监测值均符合《工业企业厂界环境噪声排放标准》（GB12348-2008）2类区排放限值要求。</w:t>
      </w:r>
    </w:p>
    <w:p>
      <w:pPr>
        <w:keepNext w:val="0"/>
        <w:keepLines w:val="0"/>
        <w:pageBreakBefore w:val="0"/>
        <w:widowControl w:val="0"/>
        <w:kinsoku/>
        <w:wordWrap/>
        <w:overflowPunct/>
        <w:topLinePunct w:val="0"/>
        <w:bidi w:val="0"/>
        <w:snapToGrid/>
        <w:spacing w:line="300" w:lineRule="auto"/>
        <w:ind w:firstLine="562" w:firstLineChars="200"/>
        <w:jc w:val="both"/>
        <w:textAlignment w:val="auto"/>
        <w:rPr>
          <w:rFonts w:hint="eastAsia" w:ascii="Times New Roman" w:hAnsi="Times New Roman" w:eastAsia="仿宋" w:cs="Times New Roman"/>
          <w:b/>
          <w:bCs/>
          <w:color w:val="auto"/>
          <w:sz w:val="28"/>
          <w:szCs w:val="28"/>
        </w:rPr>
      </w:pPr>
      <w:r>
        <w:rPr>
          <w:rFonts w:hint="eastAsia" w:ascii="Times New Roman" w:hAnsi="Times New Roman" w:eastAsia="仿宋" w:cs="Times New Roman"/>
          <w:b/>
          <w:bCs/>
          <w:color w:val="auto"/>
          <w:sz w:val="28"/>
          <w:szCs w:val="28"/>
          <w:lang w:val="en-US" w:eastAsia="zh-CN"/>
        </w:rPr>
        <w:t>五</w:t>
      </w:r>
      <w:r>
        <w:rPr>
          <w:rFonts w:hint="eastAsia" w:ascii="Times New Roman" w:hAnsi="Times New Roman" w:eastAsia="仿宋" w:cs="Times New Roman"/>
          <w:b/>
          <w:bCs/>
          <w:color w:val="auto"/>
          <w:sz w:val="28"/>
          <w:szCs w:val="28"/>
        </w:rPr>
        <w:t>、建设项目对环境的影响</w:t>
      </w:r>
    </w:p>
    <w:p>
      <w:pPr>
        <w:keepNext w:val="0"/>
        <w:keepLines w:val="0"/>
        <w:pageBreakBefore w:val="0"/>
        <w:widowControl w:val="0"/>
        <w:kinsoku/>
        <w:wordWrap/>
        <w:overflowPunct/>
        <w:topLinePunct w:val="0"/>
        <w:bidi w:val="0"/>
        <w:snapToGrid/>
        <w:spacing w:line="300" w:lineRule="auto"/>
        <w:ind w:firstLine="560" w:firstLineChars="200"/>
        <w:jc w:val="both"/>
        <w:textAlignment w:val="auto"/>
        <w:rPr>
          <w:rFonts w:hint="eastAsia" w:ascii="Times New Roman" w:hAnsi="Times New Roman" w:eastAsia="仿宋" w:cs="Times New Roman"/>
          <w:color w:val="auto"/>
          <w:sz w:val="28"/>
          <w:szCs w:val="28"/>
        </w:rPr>
      </w:pPr>
      <w:r>
        <w:rPr>
          <w:rFonts w:hint="eastAsia" w:ascii="Times New Roman" w:hAnsi="Times New Roman" w:eastAsia="仿宋" w:cs="Times New Roman"/>
          <w:color w:val="auto"/>
          <w:sz w:val="28"/>
          <w:szCs w:val="28"/>
        </w:rPr>
        <w:t>项目排放的</w:t>
      </w:r>
      <w:r>
        <w:rPr>
          <w:rFonts w:hint="eastAsia" w:ascii="Times New Roman" w:hAnsi="Times New Roman" w:eastAsia="仿宋" w:cs="Times New Roman"/>
          <w:color w:val="auto"/>
          <w:sz w:val="28"/>
          <w:szCs w:val="28"/>
          <w:lang w:val="en-US" w:eastAsia="zh-Hans"/>
        </w:rPr>
        <w:t>废气、</w:t>
      </w:r>
      <w:r>
        <w:rPr>
          <w:rFonts w:hint="eastAsia" w:ascii="Times New Roman" w:hAnsi="Times New Roman" w:eastAsia="仿宋" w:cs="Times New Roman"/>
          <w:color w:val="auto"/>
          <w:sz w:val="28"/>
          <w:szCs w:val="28"/>
        </w:rPr>
        <w:t>噪声符合</w:t>
      </w:r>
      <w:r>
        <w:rPr>
          <w:rFonts w:hint="eastAsia" w:ascii="Times New Roman" w:hAnsi="Times New Roman" w:eastAsia="仿宋" w:cs="Times New Roman"/>
          <w:color w:val="auto"/>
          <w:sz w:val="28"/>
          <w:szCs w:val="28"/>
          <w:lang w:eastAsia="zh-CN"/>
        </w:rPr>
        <w:t>污染物排放标准</w:t>
      </w:r>
      <w:r>
        <w:rPr>
          <w:rFonts w:hint="eastAsia" w:ascii="Times New Roman" w:hAnsi="Times New Roman" w:eastAsia="仿宋" w:cs="Times New Roman"/>
          <w:color w:val="auto"/>
          <w:sz w:val="28"/>
          <w:szCs w:val="28"/>
          <w:lang w:val="en-US" w:eastAsia="zh-Hans"/>
        </w:rPr>
        <w:t>相应</w:t>
      </w:r>
      <w:r>
        <w:rPr>
          <w:rFonts w:hint="eastAsia" w:ascii="Times New Roman" w:hAnsi="Times New Roman" w:eastAsia="仿宋" w:cs="Times New Roman"/>
          <w:color w:val="auto"/>
          <w:sz w:val="28"/>
          <w:szCs w:val="28"/>
        </w:rPr>
        <w:t>限值要求，废水、固体废物处理符合相关要求，对环境影响</w:t>
      </w:r>
      <w:r>
        <w:rPr>
          <w:rFonts w:hint="eastAsia" w:ascii="Times New Roman" w:hAnsi="Times New Roman" w:eastAsia="仿宋" w:cs="Times New Roman"/>
          <w:color w:val="auto"/>
          <w:sz w:val="28"/>
          <w:szCs w:val="28"/>
          <w:lang w:eastAsia="zh-CN"/>
        </w:rPr>
        <w:t>不大</w:t>
      </w:r>
      <w:r>
        <w:rPr>
          <w:rFonts w:hint="eastAsia" w:ascii="Times New Roman" w:hAnsi="Times New Roman" w:eastAsia="仿宋" w:cs="Times New Roman"/>
          <w:color w:val="auto"/>
          <w:sz w:val="28"/>
          <w:szCs w:val="28"/>
        </w:rPr>
        <w:t>。</w:t>
      </w:r>
    </w:p>
    <w:p>
      <w:pPr>
        <w:keepNext w:val="0"/>
        <w:keepLines w:val="0"/>
        <w:pageBreakBefore w:val="0"/>
        <w:widowControl w:val="0"/>
        <w:kinsoku/>
        <w:wordWrap/>
        <w:overflowPunct/>
        <w:topLinePunct w:val="0"/>
        <w:bidi w:val="0"/>
        <w:snapToGrid/>
        <w:spacing w:line="300" w:lineRule="auto"/>
        <w:ind w:firstLine="562" w:firstLineChars="200"/>
        <w:textAlignment w:val="auto"/>
        <w:rPr>
          <w:rFonts w:ascii="Times New Roman" w:hAnsi="Times New Roman" w:eastAsia="仿宋" w:cs="Times New Roman"/>
          <w:b/>
          <w:bCs/>
          <w:color w:val="auto"/>
          <w:sz w:val="28"/>
          <w:szCs w:val="28"/>
        </w:rPr>
      </w:pPr>
      <w:r>
        <w:rPr>
          <w:rFonts w:hint="eastAsia" w:ascii="Times New Roman" w:hAnsi="Times New Roman" w:eastAsia="仿宋" w:cs="Times New Roman"/>
          <w:b/>
          <w:bCs/>
          <w:color w:val="auto"/>
          <w:sz w:val="28"/>
          <w:szCs w:val="28"/>
          <w:lang w:val="en-US" w:eastAsia="zh-CN"/>
        </w:rPr>
        <w:t>六</w:t>
      </w:r>
      <w:r>
        <w:rPr>
          <w:rFonts w:hint="eastAsia" w:ascii="Times New Roman" w:hAnsi="Times New Roman" w:eastAsia="仿宋" w:cs="Times New Roman"/>
          <w:b/>
          <w:bCs/>
          <w:color w:val="auto"/>
          <w:sz w:val="28"/>
          <w:szCs w:val="28"/>
        </w:rPr>
        <w:t>、验收结论</w:t>
      </w:r>
    </w:p>
    <w:p>
      <w:pPr>
        <w:keepNext w:val="0"/>
        <w:keepLines w:val="0"/>
        <w:pageBreakBefore w:val="0"/>
        <w:widowControl w:val="0"/>
        <w:kinsoku/>
        <w:wordWrap/>
        <w:overflowPunct/>
        <w:topLinePunct w:val="0"/>
        <w:bidi w:val="0"/>
        <w:snapToGrid/>
        <w:spacing w:line="300" w:lineRule="auto"/>
        <w:ind w:firstLine="560" w:firstLineChars="200"/>
        <w:textAlignment w:val="auto"/>
        <w:rPr>
          <w:rFonts w:ascii="Times New Roman" w:hAnsi="Times New Roman" w:eastAsia="仿宋" w:cs="Times New Roman"/>
          <w:color w:val="auto"/>
          <w:sz w:val="28"/>
          <w:szCs w:val="28"/>
        </w:rPr>
      </w:pPr>
      <w:r>
        <w:rPr>
          <w:rFonts w:hint="eastAsia" w:ascii="Times New Roman" w:hAnsi="Times New Roman" w:eastAsia="仿宋" w:cs="Times New Roman"/>
          <w:color w:val="auto"/>
          <w:sz w:val="28"/>
          <w:szCs w:val="28"/>
          <w:lang w:eastAsia="zh-CN"/>
        </w:rPr>
        <w:t>项目</w:t>
      </w:r>
      <w:r>
        <w:rPr>
          <w:rFonts w:hint="eastAsia" w:ascii="Times New Roman" w:hAnsi="Times New Roman" w:eastAsia="仿宋" w:cs="Times New Roman"/>
          <w:color w:val="auto"/>
          <w:sz w:val="28"/>
          <w:szCs w:val="28"/>
        </w:rPr>
        <w:t>环保审批手续齐全，</w:t>
      </w:r>
      <w:r>
        <w:rPr>
          <w:rFonts w:hint="eastAsia" w:ascii="Times New Roman" w:hAnsi="Times New Roman" w:eastAsia="仿宋" w:cs="Times New Roman"/>
          <w:color w:val="auto"/>
          <w:sz w:val="28"/>
          <w:szCs w:val="28"/>
          <w:lang w:val="en-US" w:eastAsia="zh-CN"/>
        </w:rPr>
        <w:t>基本</w:t>
      </w:r>
      <w:r>
        <w:rPr>
          <w:rFonts w:hint="eastAsia" w:ascii="Times New Roman" w:hAnsi="Times New Roman" w:eastAsia="仿宋" w:cs="Times New Roman"/>
          <w:color w:val="auto"/>
          <w:sz w:val="28"/>
          <w:szCs w:val="28"/>
        </w:rPr>
        <w:t>满足环评及批复要求，基本符合竣工环保验收条件，项目</w:t>
      </w:r>
      <w:r>
        <w:rPr>
          <w:rFonts w:hint="eastAsia" w:ascii="Times New Roman" w:hAnsi="Times New Roman" w:eastAsia="仿宋" w:cs="Times New Roman"/>
          <w:color w:val="auto"/>
          <w:sz w:val="28"/>
          <w:szCs w:val="28"/>
          <w:lang w:val="en-US" w:eastAsia="zh-CN"/>
        </w:rPr>
        <w:t>自主</w:t>
      </w:r>
      <w:r>
        <w:rPr>
          <w:rFonts w:hint="eastAsia" w:ascii="Times New Roman" w:hAnsi="Times New Roman" w:eastAsia="仿宋" w:cs="Times New Roman"/>
          <w:color w:val="auto"/>
          <w:sz w:val="28"/>
          <w:szCs w:val="28"/>
        </w:rPr>
        <w:t>验收</w:t>
      </w:r>
      <w:r>
        <w:rPr>
          <w:rFonts w:hint="eastAsia" w:ascii="Times New Roman" w:hAnsi="Times New Roman" w:eastAsia="仿宋" w:cs="Times New Roman"/>
          <w:color w:val="auto"/>
          <w:sz w:val="28"/>
          <w:szCs w:val="28"/>
          <w:lang w:val="en-US" w:eastAsia="zh-CN"/>
        </w:rPr>
        <w:t>基本</w:t>
      </w:r>
      <w:r>
        <w:rPr>
          <w:rFonts w:hint="eastAsia" w:ascii="Times New Roman" w:hAnsi="Times New Roman" w:eastAsia="仿宋" w:cs="Times New Roman"/>
          <w:color w:val="auto"/>
          <w:sz w:val="28"/>
          <w:szCs w:val="28"/>
        </w:rPr>
        <w:t>合格。</w:t>
      </w:r>
    </w:p>
    <w:p>
      <w:pPr>
        <w:keepNext w:val="0"/>
        <w:keepLines w:val="0"/>
        <w:pageBreakBefore w:val="0"/>
        <w:widowControl w:val="0"/>
        <w:kinsoku/>
        <w:wordWrap/>
        <w:overflowPunct/>
        <w:topLinePunct w:val="0"/>
        <w:bidi w:val="0"/>
        <w:snapToGrid/>
        <w:spacing w:line="300" w:lineRule="auto"/>
        <w:ind w:firstLine="562" w:firstLineChars="200"/>
        <w:textAlignment w:val="auto"/>
        <w:rPr>
          <w:rFonts w:ascii="Times New Roman" w:hAnsi="Times New Roman" w:eastAsia="仿宋" w:cs="Times New Roman"/>
          <w:b/>
          <w:bCs/>
          <w:color w:val="auto"/>
          <w:sz w:val="28"/>
          <w:szCs w:val="28"/>
        </w:rPr>
      </w:pPr>
      <w:r>
        <w:rPr>
          <w:rFonts w:hint="eastAsia" w:ascii="Times New Roman" w:hAnsi="Times New Roman" w:eastAsia="仿宋" w:cs="Times New Roman"/>
          <w:b/>
          <w:bCs/>
          <w:color w:val="auto"/>
          <w:sz w:val="28"/>
          <w:szCs w:val="28"/>
          <w:lang w:val="en-US" w:eastAsia="zh-CN"/>
        </w:rPr>
        <w:t>七</w:t>
      </w:r>
      <w:r>
        <w:rPr>
          <w:rFonts w:hint="eastAsia" w:ascii="Times New Roman" w:hAnsi="Times New Roman" w:eastAsia="仿宋" w:cs="Times New Roman"/>
          <w:b/>
          <w:bCs/>
          <w:color w:val="auto"/>
          <w:sz w:val="28"/>
          <w:szCs w:val="28"/>
        </w:rPr>
        <w:t>、后续要求</w:t>
      </w:r>
    </w:p>
    <w:p>
      <w:pPr>
        <w:keepNext w:val="0"/>
        <w:keepLines w:val="0"/>
        <w:pageBreakBefore w:val="0"/>
        <w:widowControl w:val="0"/>
        <w:kinsoku/>
        <w:wordWrap/>
        <w:overflowPunct/>
        <w:topLinePunct w:val="0"/>
        <w:bidi w:val="0"/>
        <w:snapToGrid/>
        <w:spacing w:line="300" w:lineRule="auto"/>
        <w:ind w:firstLine="560" w:firstLineChars="200"/>
        <w:textAlignment w:val="auto"/>
        <w:rPr>
          <w:rFonts w:hint="default" w:ascii="Times New Roman" w:hAnsi="Times New Roman" w:eastAsia="仿宋" w:cs="Times New Roman"/>
          <w:color w:val="auto"/>
          <w:sz w:val="28"/>
          <w:szCs w:val="28"/>
          <w:lang w:val="en-US" w:eastAsia="zh-CN"/>
        </w:rPr>
      </w:pPr>
      <w:r>
        <w:rPr>
          <w:rFonts w:hint="eastAsia" w:ascii="Times New Roman" w:hAnsi="Times New Roman" w:eastAsia="仿宋" w:cs="Times New Roman"/>
          <w:color w:val="auto"/>
          <w:sz w:val="28"/>
          <w:szCs w:val="28"/>
          <w:lang w:val="en-US" w:eastAsia="zh-CN"/>
        </w:rPr>
        <w:t>1、落实风险防控</w:t>
      </w:r>
      <w:r>
        <w:rPr>
          <w:rFonts w:hint="eastAsia" w:ascii="Times New Roman" w:hAnsi="Times New Roman" w:eastAsia="仿宋" w:cs="Times New Roman"/>
          <w:color w:val="auto"/>
          <w:sz w:val="28"/>
          <w:szCs w:val="28"/>
          <w:lang w:val="en-US" w:eastAsia="zh-Hans"/>
        </w:rPr>
        <w:t>（</w:t>
      </w:r>
      <w:r>
        <w:rPr>
          <w:rFonts w:hint="eastAsia" w:ascii="Times New Roman" w:hAnsi="Times New Roman" w:eastAsia="仿宋" w:cs="Times New Roman"/>
          <w:color w:val="auto"/>
          <w:sz w:val="28"/>
          <w:szCs w:val="28"/>
          <w:lang w:val="en-US" w:eastAsia="zh-CN"/>
        </w:rPr>
        <w:t>突发环境事件应急预案</w:t>
      </w:r>
      <w:r>
        <w:rPr>
          <w:rFonts w:hint="eastAsia" w:ascii="Times New Roman" w:hAnsi="Times New Roman" w:eastAsia="仿宋" w:cs="Times New Roman"/>
          <w:color w:val="auto"/>
          <w:sz w:val="28"/>
          <w:szCs w:val="28"/>
          <w:lang w:val="en-US" w:eastAsia="zh-Hans"/>
        </w:rPr>
        <w:t>）要求</w:t>
      </w:r>
      <w:r>
        <w:rPr>
          <w:rFonts w:hint="eastAsia" w:ascii="Times New Roman" w:hAnsi="Times New Roman" w:eastAsia="仿宋" w:cs="Times New Roman"/>
          <w:color w:val="auto"/>
          <w:sz w:val="28"/>
          <w:szCs w:val="28"/>
          <w:lang w:val="en-US" w:eastAsia="zh-CN"/>
        </w:rPr>
        <w:t>。</w:t>
      </w:r>
    </w:p>
    <w:p>
      <w:pPr>
        <w:keepNext w:val="0"/>
        <w:keepLines w:val="0"/>
        <w:pageBreakBefore w:val="0"/>
        <w:widowControl w:val="0"/>
        <w:kinsoku/>
        <w:wordWrap/>
        <w:overflowPunct/>
        <w:topLinePunct w:val="0"/>
        <w:bidi w:val="0"/>
        <w:snapToGrid/>
        <w:spacing w:line="300" w:lineRule="auto"/>
        <w:ind w:firstLine="560" w:firstLineChars="200"/>
        <w:textAlignment w:val="auto"/>
        <w:rPr>
          <w:rFonts w:hint="eastAsia" w:ascii="Times New Roman" w:hAnsi="Times New Roman" w:eastAsia="仿宋" w:cs="Times New Roman"/>
          <w:color w:val="auto"/>
          <w:sz w:val="28"/>
          <w:szCs w:val="28"/>
          <w:lang w:eastAsia="zh-CN"/>
        </w:rPr>
      </w:pPr>
      <w:r>
        <w:rPr>
          <w:rFonts w:hint="eastAsia" w:ascii="Times New Roman" w:hAnsi="Times New Roman" w:eastAsia="仿宋" w:cs="Times New Roman"/>
          <w:color w:val="auto"/>
          <w:sz w:val="28"/>
          <w:szCs w:val="28"/>
          <w:lang w:val="en-US" w:eastAsia="zh-CN"/>
        </w:rPr>
        <w:t>2、按建设项目竣工环境保护验收技术指南（污染影响类）相关要求</w:t>
      </w:r>
      <w:r>
        <w:rPr>
          <w:rFonts w:hint="eastAsia" w:ascii="Times New Roman" w:hAnsi="Times New Roman" w:eastAsia="仿宋" w:cs="Times New Roman"/>
          <w:color w:val="auto"/>
          <w:sz w:val="28"/>
          <w:szCs w:val="28"/>
        </w:rPr>
        <w:t>完善</w:t>
      </w:r>
      <w:r>
        <w:rPr>
          <w:rFonts w:hint="eastAsia" w:ascii="Times New Roman" w:hAnsi="Times New Roman" w:eastAsia="仿宋" w:cs="Times New Roman"/>
          <w:color w:val="auto"/>
          <w:sz w:val="28"/>
          <w:szCs w:val="28"/>
          <w:lang w:eastAsia="zh-CN"/>
        </w:rPr>
        <w:t>验收监测报告表，</w:t>
      </w:r>
      <w:r>
        <w:rPr>
          <w:rFonts w:hint="eastAsia" w:ascii="Times New Roman" w:hAnsi="Times New Roman" w:eastAsia="仿宋" w:cs="Times New Roman"/>
          <w:color w:val="auto"/>
          <w:sz w:val="28"/>
          <w:szCs w:val="28"/>
          <w:lang w:val="en-US" w:eastAsia="zh-CN"/>
        </w:rPr>
        <w:t>规范文本</w:t>
      </w:r>
      <w:r>
        <w:rPr>
          <w:rFonts w:hint="eastAsia" w:ascii="Times New Roman" w:hAnsi="Times New Roman" w:eastAsia="仿宋" w:cs="Times New Roman"/>
          <w:color w:val="auto"/>
          <w:sz w:val="28"/>
          <w:szCs w:val="28"/>
          <w:lang w:eastAsia="zh-CN"/>
        </w:rPr>
        <w:t>。</w:t>
      </w:r>
    </w:p>
    <w:p>
      <w:pPr>
        <w:keepNext w:val="0"/>
        <w:keepLines w:val="0"/>
        <w:pageBreakBefore w:val="0"/>
        <w:widowControl w:val="0"/>
        <w:kinsoku/>
        <w:wordWrap/>
        <w:overflowPunct/>
        <w:topLinePunct w:val="0"/>
        <w:bidi w:val="0"/>
        <w:snapToGrid/>
        <w:spacing w:line="300" w:lineRule="auto"/>
        <w:ind w:firstLine="560" w:firstLineChars="200"/>
        <w:textAlignment w:val="auto"/>
        <w:rPr>
          <w:rFonts w:ascii="Times New Roman" w:hAnsi="Times New Roman" w:eastAsia="仿宋" w:cs="Times New Roman"/>
          <w:color w:val="auto"/>
          <w:sz w:val="28"/>
          <w:szCs w:val="28"/>
        </w:rPr>
      </w:pPr>
      <w:r>
        <w:rPr>
          <w:rFonts w:hint="eastAsia" w:ascii="Times New Roman" w:hAnsi="Times New Roman" w:eastAsia="仿宋" w:cs="Times New Roman"/>
          <w:color w:val="auto"/>
          <w:sz w:val="28"/>
          <w:szCs w:val="28"/>
          <w:lang w:val="en-US" w:eastAsia="zh-CN"/>
        </w:rPr>
        <w:t>3、</w:t>
      </w:r>
      <w:r>
        <w:rPr>
          <w:rFonts w:ascii="Times New Roman" w:hAnsi="Times New Roman" w:eastAsia="仿宋" w:cs="Times New Roman"/>
          <w:color w:val="auto"/>
          <w:sz w:val="28"/>
          <w:szCs w:val="28"/>
        </w:rPr>
        <w:t>加强项目环保管理工作，完善环境保护管理规章制度。</w:t>
      </w:r>
    </w:p>
    <w:p>
      <w:pPr>
        <w:keepNext w:val="0"/>
        <w:keepLines w:val="0"/>
        <w:pageBreakBefore w:val="0"/>
        <w:widowControl w:val="0"/>
        <w:kinsoku/>
        <w:wordWrap/>
        <w:overflowPunct/>
        <w:topLinePunct w:val="0"/>
        <w:bidi w:val="0"/>
        <w:snapToGrid/>
        <w:spacing w:line="300" w:lineRule="auto"/>
        <w:ind w:firstLine="560" w:firstLineChars="200"/>
        <w:textAlignment w:val="auto"/>
        <w:rPr>
          <w:rFonts w:hint="eastAsia" w:ascii="Times New Roman" w:hAnsi="Times New Roman" w:eastAsia="仿宋" w:cs="Times New Roman"/>
          <w:color w:val="auto"/>
          <w:sz w:val="28"/>
          <w:szCs w:val="28"/>
          <w:lang w:val="en-US" w:eastAsia="zh-CN"/>
        </w:rPr>
      </w:pPr>
      <w:r>
        <w:rPr>
          <w:rFonts w:hint="eastAsia" w:ascii="Times New Roman" w:hAnsi="Times New Roman" w:eastAsia="仿宋" w:cs="Times New Roman"/>
          <w:color w:val="auto"/>
          <w:sz w:val="28"/>
          <w:szCs w:val="28"/>
          <w:lang w:val="en-US" w:eastAsia="zh-CN"/>
        </w:rPr>
        <w:t>4、加强环保设施的运行管理和日常维护。</w:t>
      </w:r>
    </w:p>
    <w:p>
      <w:pPr>
        <w:keepNext w:val="0"/>
        <w:keepLines w:val="0"/>
        <w:pageBreakBefore w:val="0"/>
        <w:widowControl w:val="0"/>
        <w:kinsoku/>
        <w:wordWrap/>
        <w:overflowPunct/>
        <w:topLinePunct w:val="0"/>
        <w:bidi w:val="0"/>
        <w:snapToGrid/>
        <w:spacing w:line="300" w:lineRule="auto"/>
        <w:ind w:firstLine="560" w:firstLineChars="200"/>
        <w:textAlignment w:val="auto"/>
        <w:rPr>
          <w:rFonts w:hint="eastAsia" w:ascii="Times New Roman" w:hAnsi="Times New Roman" w:eastAsia="仿宋" w:cs="Times New Roman"/>
          <w:color w:val="auto"/>
          <w:sz w:val="28"/>
          <w:szCs w:val="28"/>
          <w:lang w:eastAsia="zh-CN"/>
        </w:rPr>
      </w:pPr>
      <w:r>
        <w:rPr>
          <w:rFonts w:hint="eastAsia" w:ascii="Times New Roman" w:hAnsi="Times New Roman" w:eastAsia="仿宋" w:cs="Times New Roman"/>
          <w:color w:val="auto"/>
          <w:sz w:val="28"/>
          <w:szCs w:val="28"/>
          <w:lang w:val="en-US" w:eastAsia="zh-CN"/>
        </w:rPr>
        <w:t>5、</w:t>
      </w:r>
      <w:r>
        <w:rPr>
          <w:rFonts w:hint="eastAsia" w:ascii="Times New Roman" w:hAnsi="Times New Roman" w:eastAsia="仿宋" w:cs="Times New Roman"/>
          <w:color w:val="auto"/>
          <w:sz w:val="28"/>
          <w:szCs w:val="28"/>
          <w:lang w:val="en-US" w:eastAsia="zh-Hans"/>
        </w:rPr>
        <w:t>加强</w:t>
      </w:r>
      <w:r>
        <w:rPr>
          <w:rFonts w:hint="eastAsia" w:ascii="Times New Roman" w:hAnsi="Times New Roman" w:eastAsia="仿宋" w:cs="Times New Roman"/>
          <w:color w:val="auto"/>
          <w:sz w:val="28"/>
          <w:szCs w:val="28"/>
        </w:rPr>
        <w:t>危险废物</w:t>
      </w:r>
      <w:r>
        <w:rPr>
          <w:rFonts w:hint="eastAsia" w:ascii="Times New Roman" w:hAnsi="Times New Roman" w:eastAsia="仿宋" w:cs="Times New Roman"/>
          <w:color w:val="auto"/>
          <w:sz w:val="28"/>
          <w:szCs w:val="28"/>
          <w:lang w:eastAsia="zh-CN"/>
        </w:rPr>
        <w:t>管理，建立健全管理制度和管理档案。</w:t>
      </w:r>
    </w:p>
    <w:p>
      <w:pPr>
        <w:keepNext w:val="0"/>
        <w:keepLines w:val="0"/>
        <w:pageBreakBefore w:val="0"/>
        <w:widowControl w:val="0"/>
        <w:kinsoku/>
        <w:wordWrap/>
        <w:overflowPunct/>
        <w:topLinePunct w:val="0"/>
        <w:autoSpaceDE/>
        <w:autoSpaceDN/>
        <w:bidi w:val="0"/>
        <w:adjustRightInd w:val="0"/>
        <w:snapToGrid/>
        <w:spacing w:line="300" w:lineRule="auto"/>
        <w:ind w:firstLine="562" w:firstLineChars="200"/>
        <w:textAlignment w:val="auto"/>
        <w:rPr>
          <w:rFonts w:hint="eastAsia" w:ascii="Times New Roman" w:hAnsi="Times New Roman" w:eastAsia="仿宋" w:cs="Times New Roman"/>
          <w:b/>
          <w:bCs/>
          <w:sz w:val="28"/>
          <w:szCs w:val="28"/>
        </w:rPr>
      </w:pPr>
      <w:r>
        <w:rPr>
          <w:rFonts w:hint="eastAsia" w:ascii="Times New Roman" w:hAnsi="Times New Roman" w:eastAsia="仿宋" w:cs="Times New Roman"/>
          <w:b/>
          <w:bCs/>
          <w:sz w:val="28"/>
          <w:szCs w:val="28"/>
          <w:lang w:val="en-US" w:eastAsia="zh-CN"/>
        </w:rPr>
        <w:t>八</w:t>
      </w:r>
      <w:r>
        <w:rPr>
          <w:rFonts w:hint="eastAsia" w:ascii="Times New Roman" w:hAnsi="Times New Roman" w:eastAsia="仿宋" w:cs="Times New Roman"/>
          <w:b/>
          <w:bCs/>
          <w:sz w:val="28"/>
          <w:szCs w:val="28"/>
        </w:rPr>
        <w:t>、验收人员信息</w:t>
      </w:r>
    </w:p>
    <w:p>
      <w:pPr>
        <w:pStyle w:val="14"/>
        <w:keepNext w:val="0"/>
        <w:keepLines w:val="0"/>
        <w:pageBreakBefore w:val="0"/>
        <w:widowControl w:val="0"/>
        <w:kinsoku/>
        <w:wordWrap/>
        <w:overflowPunct/>
        <w:topLinePunct w:val="0"/>
        <w:bidi w:val="0"/>
        <w:snapToGrid/>
        <w:spacing w:line="300" w:lineRule="auto"/>
        <w:ind w:firstLine="560" w:firstLineChars="200"/>
        <w:textAlignment w:val="auto"/>
        <w:rPr>
          <w:rFonts w:hint="eastAsia" w:ascii="Times New Roman" w:hAnsi="Times New Roman" w:eastAsia="仿宋" w:cs="Times New Roman"/>
          <w:b w:val="0"/>
          <w:bCs w:val="0"/>
          <w:sz w:val="28"/>
          <w:szCs w:val="28"/>
          <w:lang w:eastAsia="zh-CN"/>
        </w:rPr>
      </w:pPr>
      <w:r>
        <w:rPr>
          <w:rFonts w:hint="eastAsia" w:ascii="Times New Roman" w:hAnsi="Times New Roman" w:eastAsia="仿宋" w:cs="Times New Roman"/>
          <w:b w:val="0"/>
          <w:bCs w:val="0"/>
          <w:sz w:val="28"/>
          <w:szCs w:val="28"/>
          <w:lang w:eastAsia="zh-CN"/>
        </w:rPr>
        <w:t>参加验收的单位及人员信息见</w:t>
      </w:r>
      <w:r>
        <w:rPr>
          <w:rFonts w:hint="eastAsia" w:ascii="Times New Roman" w:hAnsi="Times New Roman" w:eastAsia="仿宋" w:cs="Times New Roman"/>
          <w:b w:val="0"/>
          <w:bCs w:val="0"/>
          <w:sz w:val="28"/>
          <w:szCs w:val="28"/>
          <w:lang w:val="en-US" w:eastAsia="zh-CN"/>
        </w:rPr>
        <w:t>验收签到表</w:t>
      </w:r>
      <w:r>
        <w:rPr>
          <w:rFonts w:hint="eastAsia" w:ascii="Times New Roman" w:hAnsi="Times New Roman" w:eastAsia="仿宋" w:cs="Times New Roman"/>
          <w:b w:val="0"/>
          <w:bCs w:val="0"/>
          <w:sz w:val="28"/>
          <w:szCs w:val="28"/>
          <w:lang w:eastAsia="zh-CN"/>
        </w:rPr>
        <w:t>。</w:t>
      </w:r>
    </w:p>
    <w:p>
      <w:pPr>
        <w:keepNext w:val="0"/>
        <w:keepLines w:val="0"/>
        <w:pageBreakBefore w:val="0"/>
        <w:widowControl w:val="0"/>
        <w:kinsoku/>
        <w:wordWrap/>
        <w:overflowPunct/>
        <w:topLinePunct w:val="0"/>
        <w:bidi w:val="0"/>
        <w:snapToGrid/>
        <w:spacing w:line="300" w:lineRule="auto"/>
        <w:textAlignment w:val="auto"/>
        <w:rPr>
          <w:rFonts w:hint="eastAsia" w:ascii="Times New Roman" w:hAnsi="Times New Roman" w:eastAsia="仿宋" w:cs="Times New Roman"/>
          <w:sz w:val="28"/>
          <w:szCs w:val="28"/>
          <w:lang w:val="en-US" w:eastAsia="zh-CN"/>
        </w:rPr>
      </w:pPr>
      <w:r>
        <w:rPr>
          <w:rFonts w:hint="eastAsia" w:ascii="Times New Roman" w:hAnsi="Times New Roman" w:eastAsia="仿宋" w:cs="Times New Roman"/>
          <w:sz w:val="28"/>
          <w:szCs w:val="28"/>
          <w:lang w:val="en-US" w:eastAsia="zh-CN"/>
        </w:rPr>
        <w:t xml:space="preserve">                     </w:t>
      </w:r>
    </w:p>
    <w:p>
      <w:pPr>
        <w:keepNext w:val="0"/>
        <w:keepLines w:val="0"/>
        <w:pageBreakBefore w:val="0"/>
        <w:widowControl w:val="0"/>
        <w:kinsoku/>
        <w:wordWrap/>
        <w:overflowPunct/>
        <w:topLinePunct w:val="0"/>
        <w:bidi w:val="0"/>
        <w:snapToGrid/>
        <w:spacing w:line="300" w:lineRule="auto"/>
        <w:textAlignment w:val="auto"/>
        <w:rPr>
          <w:rFonts w:hint="eastAsia" w:ascii="Times New Roman" w:hAnsi="Times New Roman" w:eastAsia="仿宋" w:cs="Times New Roman"/>
          <w:sz w:val="28"/>
          <w:szCs w:val="28"/>
          <w:lang w:val="en-US" w:eastAsia="zh-CN"/>
        </w:rPr>
      </w:pPr>
    </w:p>
    <w:p>
      <w:pPr>
        <w:keepNext w:val="0"/>
        <w:keepLines w:val="0"/>
        <w:pageBreakBefore w:val="0"/>
        <w:widowControl w:val="0"/>
        <w:kinsoku/>
        <w:wordWrap/>
        <w:overflowPunct/>
        <w:topLinePunct w:val="0"/>
        <w:bidi w:val="0"/>
        <w:snapToGrid/>
        <w:spacing w:line="300" w:lineRule="auto"/>
        <w:textAlignment w:val="auto"/>
        <w:rPr>
          <w:rFonts w:hint="eastAsia" w:ascii="Times New Roman" w:hAnsi="Times New Roman" w:eastAsia="仿宋" w:cs="Times New Roman"/>
          <w:sz w:val="28"/>
          <w:szCs w:val="28"/>
          <w:lang w:val="en-US" w:eastAsia="zh-CN"/>
        </w:rPr>
      </w:pPr>
      <w:bookmarkStart w:id="0" w:name="_GoBack"/>
      <w:bookmarkEnd w:id="0"/>
    </w:p>
    <w:p>
      <w:pPr>
        <w:keepNext w:val="0"/>
        <w:keepLines w:val="0"/>
        <w:pageBreakBefore w:val="0"/>
        <w:widowControl w:val="0"/>
        <w:kinsoku/>
        <w:wordWrap/>
        <w:overflowPunct/>
        <w:topLinePunct w:val="0"/>
        <w:bidi w:val="0"/>
        <w:snapToGrid/>
        <w:spacing w:line="300" w:lineRule="auto"/>
        <w:textAlignment w:val="auto"/>
        <w:rPr>
          <w:rFonts w:hint="eastAsia" w:ascii="Times New Roman" w:hAnsi="Times New Roman" w:eastAsia="仿宋" w:cs="Times New Roman"/>
          <w:sz w:val="28"/>
          <w:szCs w:val="28"/>
          <w:lang w:val="en-US" w:eastAsia="zh-CN"/>
        </w:rPr>
      </w:pPr>
    </w:p>
    <w:p>
      <w:pPr>
        <w:keepNext w:val="0"/>
        <w:keepLines w:val="0"/>
        <w:pageBreakBefore w:val="0"/>
        <w:widowControl w:val="0"/>
        <w:kinsoku/>
        <w:wordWrap/>
        <w:overflowPunct/>
        <w:topLinePunct w:val="0"/>
        <w:bidi w:val="0"/>
        <w:snapToGrid/>
        <w:spacing w:line="300" w:lineRule="auto"/>
        <w:textAlignment w:val="auto"/>
        <w:rPr>
          <w:rFonts w:hint="eastAsia" w:ascii="Times New Roman" w:hAnsi="Times New Roman" w:eastAsia="仿宋" w:cs="Times New Roman"/>
          <w:sz w:val="28"/>
          <w:szCs w:val="28"/>
          <w:lang w:val="en-US" w:eastAsia="zh-CN"/>
        </w:rPr>
      </w:pPr>
    </w:p>
    <w:p>
      <w:pPr>
        <w:keepNext w:val="0"/>
        <w:keepLines w:val="0"/>
        <w:pageBreakBefore w:val="0"/>
        <w:widowControl w:val="0"/>
        <w:kinsoku/>
        <w:wordWrap/>
        <w:overflowPunct/>
        <w:topLinePunct w:val="0"/>
        <w:bidi w:val="0"/>
        <w:snapToGrid/>
        <w:spacing w:line="300" w:lineRule="auto"/>
        <w:ind w:firstLine="3080" w:firstLineChars="1100"/>
        <w:jc w:val="right"/>
        <w:textAlignment w:val="auto"/>
        <w:rPr>
          <w:rFonts w:hint="default" w:ascii="Times New Roman" w:hAnsi="Times New Roman" w:eastAsia="仿宋" w:cs="Times New Roman"/>
          <w:kern w:val="0"/>
          <w:sz w:val="28"/>
          <w:szCs w:val="28"/>
        </w:rPr>
      </w:pPr>
      <w:r>
        <w:rPr>
          <w:rFonts w:hint="eastAsia" w:ascii="Times New Roman" w:hAnsi="Times New Roman" w:eastAsia="仿宋" w:cs="Times New Roman"/>
          <w:color w:val="auto"/>
          <w:sz w:val="28"/>
          <w:szCs w:val="28"/>
          <w:lang w:val="en-US" w:eastAsia="zh-CN"/>
        </w:rPr>
        <w:t>贵州水务大龙有限公司</w:t>
      </w:r>
    </w:p>
    <w:p>
      <w:pPr>
        <w:keepNext w:val="0"/>
        <w:keepLines w:val="0"/>
        <w:pageBreakBefore w:val="0"/>
        <w:widowControl w:val="0"/>
        <w:kinsoku/>
        <w:wordWrap/>
        <w:overflowPunct/>
        <w:topLinePunct w:val="0"/>
        <w:bidi w:val="0"/>
        <w:snapToGrid/>
        <w:spacing w:line="300" w:lineRule="auto"/>
        <w:jc w:val="right"/>
        <w:textAlignment w:val="auto"/>
        <w:rPr>
          <w:rFonts w:hint="default" w:ascii="Times New Roman" w:hAnsi="Times New Roman" w:eastAsia="仿宋" w:cs="Times New Roman"/>
          <w:kern w:val="0"/>
          <w:sz w:val="28"/>
          <w:szCs w:val="28"/>
          <w:lang w:eastAsia="zh-CN"/>
        </w:rPr>
      </w:pPr>
      <w:r>
        <w:rPr>
          <w:rFonts w:ascii="Times New Roman" w:hAnsi="Times New Roman" w:eastAsia="仿宋" w:cs="Times New Roman"/>
          <w:kern w:val="0"/>
          <w:sz w:val="28"/>
          <w:szCs w:val="28"/>
        </w:rPr>
        <w:t xml:space="preserve">                       </w:t>
      </w:r>
      <w:r>
        <w:rPr>
          <w:rFonts w:hint="eastAsia" w:ascii="Times New Roman" w:hAnsi="Times New Roman" w:eastAsia="仿宋" w:cs="Times New Roman"/>
          <w:kern w:val="0"/>
          <w:sz w:val="28"/>
          <w:szCs w:val="28"/>
          <w:lang w:val="en-US" w:eastAsia="zh-CN"/>
        </w:rPr>
        <w:t xml:space="preserve">    </w:t>
      </w:r>
      <w:r>
        <w:rPr>
          <w:rFonts w:hint="eastAsia" w:ascii="Times New Roman" w:hAnsi="Times New Roman" w:eastAsia="仿宋" w:cs="Times New Roman"/>
          <w:kern w:val="0"/>
          <w:sz w:val="28"/>
          <w:szCs w:val="28"/>
          <w:lang w:eastAsia="zh-CN"/>
        </w:rPr>
        <w:t>2022年</w:t>
      </w:r>
      <w:r>
        <w:rPr>
          <w:rFonts w:hint="default" w:ascii="Times New Roman" w:hAnsi="Times New Roman" w:eastAsia="仿宋" w:cs="Times New Roman"/>
          <w:kern w:val="0"/>
          <w:sz w:val="28"/>
          <w:szCs w:val="28"/>
          <w:lang w:eastAsia="zh-CN"/>
        </w:rPr>
        <w:t>9月13日</w:t>
      </w:r>
    </w:p>
    <w:p>
      <w:pPr>
        <w:keepNext w:val="0"/>
        <w:keepLines w:val="0"/>
        <w:pageBreakBefore w:val="0"/>
        <w:widowControl w:val="0"/>
        <w:kinsoku/>
        <w:wordWrap/>
        <w:overflowPunct/>
        <w:topLinePunct w:val="0"/>
        <w:bidi w:val="0"/>
        <w:snapToGrid/>
        <w:spacing w:line="300" w:lineRule="auto"/>
        <w:textAlignment w:val="auto"/>
        <w:rPr>
          <w:rFonts w:hint="default" w:ascii="Times New Roman" w:hAnsi="Times New Roman" w:eastAsia="仿宋" w:cs="Times New Roman"/>
          <w:kern w:val="0"/>
          <w:sz w:val="28"/>
          <w:szCs w:val="28"/>
          <w:lang w:eastAsia="zh-CN"/>
        </w:rPr>
      </w:pPr>
    </w:p>
    <w:p>
      <w:pPr>
        <w:keepNext w:val="0"/>
        <w:keepLines w:val="0"/>
        <w:pageBreakBefore w:val="0"/>
        <w:widowControl w:val="0"/>
        <w:kinsoku/>
        <w:wordWrap/>
        <w:overflowPunct/>
        <w:topLinePunct w:val="0"/>
        <w:bidi w:val="0"/>
        <w:snapToGrid/>
        <w:spacing w:line="300" w:lineRule="auto"/>
        <w:textAlignment w:val="auto"/>
        <w:rPr>
          <w:rFonts w:hint="default" w:ascii="Times New Roman" w:hAnsi="Times New Roman" w:eastAsia="仿宋" w:cs="Times New Roman"/>
          <w:kern w:val="0"/>
          <w:sz w:val="28"/>
          <w:szCs w:val="28"/>
          <w:lang w:eastAsia="zh-CN"/>
        </w:rPr>
      </w:pPr>
    </w:p>
    <w:p>
      <w:pPr>
        <w:keepNext w:val="0"/>
        <w:keepLines w:val="0"/>
        <w:pageBreakBefore w:val="0"/>
        <w:widowControl w:val="0"/>
        <w:kinsoku/>
        <w:wordWrap/>
        <w:overflowPunct/>
        <w:topLinePunct w:val="0"/>
        <w:bidi w:val="0"/>
        <w:snapToGrid/>
        <w:spacing w:line="300" w:lineRule="auto"/>
        <w:textAlignment w:val="auto"/>
        <w:rPr>
          <w:rFonts w:hint="default" w:ascii="Times New Roman" w:hAnsi="Times New Roman" w:eastAsia="仿宋" w:cs="Times New Roman"/>
          <w:kern w:val="0"/>
          <w:sz w:val="28"/>
          <w:szCs w:val="28"/>
          <w:lang w:eastAsia="zh-CN"/>
        </w:rPr>
      </w:pPr>
    </w:p>
    <w:p>
      <w:pPr>
        <w:keepNext w:val="0"/>
        <w:keepLines w:val="0"/>
        <w:pageBreakBefore w:val="0"/>
        <w:widowControl w:val="0"/>
        <w:kinsoku/>
        <w:wordWrap/>
        <w:overflowPunct/>
        <w:topLinePunct w:val="0"/>
        <w:bidi w:val="0"/>
        <w:snapToGrid/>
        <w:spacing w:line="300" w:lineRule="auto"/>
        <w:textAlignment w:val="auto"/>
        <w:rPr>
          <w:rFonts w:hint="default" w:ascii="Times New Roman" w:hAnsi="Times New Roman" w:eastAsia="仿宋" w:cs="Times New Roman"/>
          <w:kern w:val="0"/>
          <w:sz w:val="28"/>
          <w:szCs w:val="28"/>
          <w:lang w:eastAsia="zh-CN"/>
        </w:rPr>
      </w:pPr>
    </w:p>
    <w:p>
      <w:pPr>
        <w:keepNext w:val="0"/>
        <w:keepLines w:val="0"/>
        <w:pageBreakBefore w:val="0"/>
        <w:widowControl w:val="0"/>
        <w:kinsoku/>
        <w:wordWrap/>
        <w:overflowPunct/>
        <w:topLinePunct w:val="0"/>
        <w:bidi w:val="0"/>
        <w:snapToGrid/>
        <w:spacing w:line="300" w:lineRule="auto"/>
        <w:textAlignment w:val="auto"/>
        <w:rPr>
          <w:rFonts w:hint="default" w:ascii="Times New Roman" w:hAnsi="Times New Roman" w:eastAsia="仿宋" w:cs="Times New Roman"/>
          <w:kern w:val="0"/>
          <w:sz w:val="28"/>
          <w:szCs w:val="28"/>
          <w:lang w:eastAsia="zh-CN"/>
        </w:rPr>
      </w:pPr>
      <w:r>
        <w:rPr>
          <w:rFonts w:hint="default" w:ascii="Times New Roman" w:hAnsi="Times New Roman" w:eastAsia="仿宋" w:cs="Times New Roman"/>
          <w:kern w:val="0"/>
          <w:sz w:val="28"/>
          <w:szCs w:val="28"/>
          <w:lang w:eastAsia="zh-CN"/>
        </w:rPr>
        <w:drawing>
          <wp:inline distT="0" distB="0" distL="114300" distR="114300">
            <wp:extent cx="5272405" cy="7552055"/>
            <wp:effectExtent l="0" t="0" r="4445" b="10795"/>
            <wp:docPr id="1" name="图片 1" descr="f141f3dea12999da8da05521438233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141f3dea12999da8da05521438233f"/>
                    <pic:cNvPicPr>
                      <a:picLocks noChangeAspect="1"/>
                    </pic:cNvPicPr>
                  </pic:nvPicPr>
                  <pic:blipFill>
                    <a:blip r:embed="rId4"/>
                    <a:stretch>
                      <a:fillRect/>
                    </a:stretch>
                  </pic:blipFill>
                  <pic:spPr>
                    <a:xfrm>
                      <a:off x="0" y="0"/>
                      <a:ext cx="5272405" cy="7552055"/>
                    </a:xfrm>
                    <a:prstGeom prst="rect">
                      <a:avLst/>
                    </a:prstGeom>
                  </pic:spPr>
                </pic:pic>
              </a:graphicData>
            </a:graphic>
          </wp:inline>
        </w:drawing>
      </w:r>
    </w:p>
    <w:p>
      <w:pPr>
        <w:keepNext w:val="0"/>
        <w:keepLines w:val="0"/>
        <w:pageBreakBefore w:val="0"/>
        <w:widowControl w:val="0"/>
        <w:kinsoku/>
        <w:wordWrap/>
        <w:overflowPunct/>
        <w:topLinePunct w:val="0"/>
        <w:bidi w:val="0"/>
        <w:snapToGrid/>
        <w:spacing w:line="300" w:lineRule="auto"/>
        <w:textAlignment w:val="auto"/>
        <w:rPr>
          <w:rFonts w:hint="default" w:ascii="Times New Roman" w:hAnsi="Times New Roman" w:eastAsia="仿宋" w:cs="Times New Roman"/>
          <w:kern w:val="0"/>
          <w:sz w:val="28"/>
          <w:szCs w:val="28"/>
          <w:lang w:eastAsia="zh-CN"/>
        </w:rPr>
      </w:pPr>
    </w:p>
    <w:p>
      <w:pPr>
        <w:keepNext w:val="0"/>
        <w:keepLines w:val="0"/>
        <w:pageBreakBefore w:val="0"/>
        <w:widowControl w:val="0"/>
        <w:kinsoku/>
        <w:wordWrap/>
        <w:overflowPunct/>
        <w:topLinePunct w:val="0"/>
        <w:bidi w:val="0"/>
        <w:snapToGrid/>
        <w:spacing w:line="300" w:lineRule="auto"/>
        <w:textAlignment w:val="auto"/>
        <w:rPr>
          <w:rFonts w:hint="default" w:ascii="Times New Roman" w:hAnsi="Times New Roman" w:eastAsia="仿宋" w:cs="Times New Roman"/>
          <w:kern w:val="0"/>
          <w:sz w:val="28"/>
          <w:szCs w:val="28"/>
          <w:lang w:eastAsia="zh-CN"/>
        </w:rPr>
      </w:pPr>
    </w:p>
    <w:p>
      <w:pPr>
        <w:keepNext w:val="0"/>
        <w:keepLines w:val="0"/>
        <w:pageBreakBefore w:val="0"/>
        <w:widowControl w:val="0"/>
        <w:kinsoku/>
        <w:wordWrap/>
        <w:overflowPunct/>
        <w:topLinePunct w:val="0"/>
        <w:bidi w:val="0"/>
        <w:snapToGrid/>
        <w:spacing w:line="300" w:lineRule="auto"/>
        <w:textAlignment w:val="auto"/>
        <w:rPr>
          <w:rFonts w:hint="default" w:ascii="Times New Roman" w:hAnsi="Times New Roman" w:eastAsia="仿宋" w:cs="Times New Roman"/>
          <w:kern w:val="0"/>
          <w:sz w:val="28"/>
          <w:szCs w:val="28"/>
          <w:lang w:eastAsia="zh-CN"/>
        </w:rPr>
      </w:pPr>
    </w:p>
    <w:p>
      <w:pPr>
        <w:keepNext w:val="0"/>
        <w:keepLines w:val="0"/>
        <w:pageBreakBefore w:val="0"/>
        <w:widowControl w:val="0"/>
        <w:kinsoku/>
        <w:wordWrap/>
        <w:overflowPunct/>
        <w:topLinePunct w:val="0"/>
        <w:bidi w:val="0"/>
        <w:snapToGrid/>
        <w:spacing w:line="300" w:lineRule="auto"/>
        <w:textAlignment w:val="auto"/>
        <w:rPr>
          <w:rFonts w:hint="default" w:ascii="Times New Roman" w:hAnsi="Times New Roman" w:eastAsia="仿宋" w:cs="Times New Roman"/>
          <w:kern w:val="0"/>
          <w:sz w:val="28"/>
          <w:szCs w:val="28"/>
          <w:lang w:eastAsia="zh-CN"/>
        </w:rPr>
      </w:pPr>
    </w:p>
    <w:p>
      <w:pPr>
        <w:keepNext w:val="0"/>
        <w:keepLines w:val="0"/>
        <w:pageBreakBefore w:val="0"/>
        <w:widowControl w:val="0"/>
        <w:kinsoku/>
        <w:wordWrap/>
        <w:overflowPunct/>
        <w:topLinePunct w:val="0"/>
        <w:bidi w:val="0"/>
        <w:snapToGrid/>
        <w:spacing w:line="300" w:lineRule="auto"/>
        <w:textAlignment w:val="auto"/>
        <w:rPr>
          <w:rFonts w:hint="default" w:ascii="Times New Roman" w:hAnsi="Times New Roman" w:eastAsia="仿宋" w:cs="Times New Roman"/>
          <w:kern w:val="0"/>
          <w:sz w:val="28"/>
          <w:szCs w:val="28"/>
          <w:lang w:val="en-US" w:eastAsia="zh-CN"/>
        </w:rPr>
      </w:pPr>
      <w:r>
        <w:rPr>
          <w:rFonts w:hint="eastAsia" w:ascii="Times New Roman" w:hAnsi="Times New Roman" w:eastAsia="仿宋" w:cs="Times New Roman"/>
          <w:kern w:val="0"/>
          <w:sz w:val="28"/>
          <w:szCs w:val="28"/>
          <w:lang w:val="en-US"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000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M1Zjc4ZWFhYmI3YzJkYTdkMWFiNjAwOWJiZWMyODYifQ=="/>
  </w:docVars>
  <w:rsids>
    <w:rsidRoot w:val="00000000"/>
    <w:rsid w:val="03B27705"/>
    <w:rsid w:val="131F0B94"/>
    <w:rsid w:val="132A68C9"/>
    <w:rsid w:val="18F87760"/>
    <w:rsid w:val="197252D7"/>
    <w:rsid w:val="21A16F85"/>
    <w:rsid w:val="2C9928B5"/>
    <w:rsid w:val="2D5619A2"/>
    <w:rsid w:val="2D746E36"/>
    <w:rsid w:val="3F7E3672"/>
    <w:rsid w:val="42C13A57"/>
    <w:rsid w:val="4961680B"/>
    <w:rsid w:val="50F13D52"/>
    <w:rsid w:val="5DEA03F9"/>
    <w:rsid w:val="5E7F2E1C"/>
    <w:rsid w:val="677E7309"/>
    <w:rsid w:val="686B1DDA"/>
    <w:rsid w:val="692D7D80"/>
    <w:rsid w:val="7E8E4C3D"/>
    <w:rsid w:val="FFFF275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2"/>
      <w:lang w:val="en-US" w:eastAsia="zh-CN" w:bidi="ar-SA"/>
    </w:rPr>
  </w:style>
  <w:style w:type="paragraph" w:styleId="3">
    <w:name w:val="heading 1"/>
    <w:basedOn w:val="1"/>
    <w:next w:val="1"/>
    <w:qFormat/>
    <w:uiPriority w:val="0"/>
    <w:pPr>
      <w:keepNext/>
      <w:keepLines/>
      <w:spacing w:line="578" w:lineRule="auto"/>
      <w:outlineLvl w:val="0"/>
    </w:pPr>
    <w:rPr>
      <w:rFonts w:eastAsia="黑体"/>
      <w:b/>
      <w:bCs/>
      <w:kern w:val="44"/>
      <w:sz w:val="28"/>
      <w:szCs w:val="44"/>
    </w:rPr>
  </w:style>
  <w:style w:type="paragraph" w:styleId="2">
    <w:name w:val="heading 4"/>
    <w:basedOn w:val="1"/>
    <w:next w:val="1"/>
    <w:qFormat/>
    <w:uiPriority w:val="0"/>
    <w:pPr>
      <w:keepNext/>
      <w:keepLines/>
      <w:spacing w:before="280" w:beforeAutospacing="0" w:after="290" w:afterAutospacing="0" w:line="372" w:lineRule="auto"/>
      <w:outlineLvl w:val="3"/>
    </w:pPr>
    <w:rPr>
      <w:rFonts w:ascii="Arial" w:hAnsi="Arial" w:eastAsia="黑体"/>
      <w:b/>
      <w:sz w:val="28"/>
    </w:rPr>
  </w:style>
  <w:style w:type="character" w:default="1" w:styleId="13">
    <w:name w:val="Default Paragraph Font"/>
    <w:qFormat/>
    <w:uiPriority w:val="1"/>
  </w:style>
  <w:style w:type="table" w:default="1" w:styleId="12">
    <w:name w:val="Normal Table"/>
    <w:qFormat/>
    <w:uiPriority w:val="99"/>
    <w:tblPr>
      <w:tblCellMar>
        <w:top w:w="0" w:type="dxa"/>
        <w:left w:w="108" w:type="dxa"/>
        <w:bottom w:w="0" w:type="dxa"/>
        <w:right w:w="108" w:type="dxa"/>
      </w:tblCellMar>
    </w:tblPr>
  </w:style>
  <w:style w:type="paragraph" w:styleId="4">
    <w:name w:val="Body Text"/>
    <w:basedOn w:val="1"/>
    <w:link w:val="23"/>
    <w:qFormat/>
    <w:uiPriority w:val="99"/>
    <w:pPr>
      <w:spacing w:after="120"/>
    </w:pPr>
  </w:style>
  <w:style w:type="paragraph" w:styleId="5">
    <w:name w:val="Body Text Indent"/>
    <w:basedOn w:val="1"/>
    <w:qFormat/>
    <w:uiPriority w:val="0"/>
    <w:pPr>
      <w:spacing w:after="120"/>
      <w:ind w:left="420" w:leftChars="200"/>
    </w:pPr>
  </w:style>
  <w:style w:type="paragraph" w:styleId="6">
    <w:name w:val="Date"/>
    <w:basedOn w:val="1"/>
    <w:next w:val="1"/>
    <w:link w:val="17"/>
    <w:qFormat/>
    <w:uiPriority w:val="99"/>
    <w:pPr>
      <w:ind w:left="100" w:leftChars="2500"/>
    </w:pPr>
  </w:style>
  <w:style w:type="paragraph" w:styleId="7">
    <w:name w:val="Balloon Text"/>
    <w:basedOn w:val="1"/>
    <w:link w:val="21"/>
    <w:qFormat/>
    <w:uiPriority w:val="99"/>
    <w:rPr>
      <w:sz w:val="18"/>
      <w:szCs w:val="18"/>
    </w:rPr>
  </w:style>
  <w:style w:type="paragraph" w:styleId="8">
    <w:name w:val="footer"/>
    <w:basedOn w:val="1"/>
    <w:link w:val="19"/>
    <w:qFormat/>
    <w:uiPriority w:val="99"/>
    <w:pPr>
      <w:tabs>
        <w:tab w:val="center" w:pos="4153"/>
        <w:tab w:val="right" w:pos="8306"/>
      </w:tabs>
      <w:snapToGrid w:val="0"/>
      <w:jc w:val="left"/>
    </w:pPr>
    <w:rPr>
      <w:sz w:val="18"/>
      <w:szCs w:val="18"/>
    </w:rPr>
  </w:style>
  <w:style w:type="paragraph" w:styleId="9">
    <w:name w:val="header"/>
    <w:basedOn w:val="1"/>
    <w:link w:val="18"/>
    <w:qFormat/>
    <w:uiPriority w:val="99"/>
    <w:pPr>
      <w:pBdr>
        <w:bottom w:val="single" w:color="auto" w:sz="6" w:space="1"/>
      </w:pBdr>
      <w:tabs>
        <w:tab w:val="center" w:pos="4153"/>
        <w:tab w:val="right" w:pos="8306"/>
      </w:tabs>
      <w:snapToGrid w:val="0"/>
      <w:jc w:val="center"/>
    </w:pPr>
    <w:rPr>
      <w:sz w:val="18"/>
      <w:szCs w:val="18"/>
    </w:rPr>
  </w:style>
  <w:style w:type="paragraph" w:styleId="10">
    <w:name w:val="Body Text 2"/>
    <w:basedOn w:val="1"/>
    <w:qFormat/>
    <w:uiPriority w:val="0"/>
    <w:pPr>
      <w:spacing w:after="120" w:line="480" w:lineRule="auto"/>
    </w:pPr>
    <w:rPr>
      <w:szCs w:val="20"/>
    </w:rPr>
  </w:style>
  <w:style w:type="paragraph" w:styleId="11">
    <w:name w:val="Body Text First Indent"/>
    <w:basedOn w:val="4"/>
    <w:link w:val="24"/>
    <w:qFormat/>
    <w:uiPriority w:val="0"/>
    <w:pPr>
      <w:ind w:firstLine="420" w:firstLineChars="100"/>
    </w:pPr>
    <w:rPr>
      <w:rFonts w:ascii="Times New Roman" w:hAnsi="Times New Roman" w:eastAsia="宋体" w:cs="Times New Roman"/>
      <w:szCs w:val="20"/>
    </w:rPr>
  </w:style>
  <w:style w:type="paragraph" w:customStyle="1" w:styleId="14">
    <w:name w:val="Default"/>
    <w:qFormat/>
    <w:uiPriority w:val="0"/>
    <w:pPr>
      <w:widowControl w:val="0"/>
      <w:autoSpaceDE w:val="0"/>
      <w:autoSpaceDN w:val="0"/>
      <w:adjustRightInd w:val="0"/>
    </w:pPr>
    <w:rPr>
      <w:rFonts w:ascii="仿宋_GB2312" w:hAnsi="Calibri" w:eastAsia="仿宋_GB2312" w:cs="仿宋_GB2312"/>
      <w:color w:val="000000"/>
      <w:sz w:val="24"/>
      <w:szCs w:val="24"/>
      <w:lang w:val="en-US" w:eastAsia="zh-CN" w:bidi="ar-SA"/>
    </w:rPr>
  </w:style>
  <w:style w:type="paragraph" w:customStyle="1" w:styleId="15">
    <w:name w:val="文本样式"/>
    <w:basedOn w:val="1"/>
    <w:qFormat/>
    <w:uiPriority w:val="99"/>
    <w:pPr>
      <w:spacing w:line="360" w:lineRule="auto"/>
      <w:ind w:firstLine="200" w:firstLineChars="200"/>
    </w:pPr>
    <w:rPr>
      <w:sz w:val="24"/>
      <w:szCs w:val="24"/>
    </w:rPr>
  </w:style>
  <w:style w:type="character" w:customStyle="1" w:styleId="16">
    <w:name w:val="不明显强调1"/>
    <w:basedOn w:val="13"/>
    <w:qFormat/>
    <w:uiPriority w:val="19"/>
    <w:rPr>
      <w:i/>
      <w:iCs/>
      <w:color w:val="7F7F7F"/>
    </w:rPr>
  </w:style>
  <w:style w:type="character" w:customStyle="1" w:styleId="17">
    <w:name w:val="日期 Char"/>
    <w:basedOn w:val="13"/>
    <w:link w:val="6"/>
    <w:qFormat/>
    <w:uiPriority w:val="99"/>
  </w:style>
  <w:style w:type="character" w:customStyle="1" w:styleId="18">
    <w:name w:val="页眉 Char"/>
    <w:basedOn w:val="13"/>
    <w:link w:val="9"/>
    <w:qFormat/>
    <w:uiPriority w:val="99"/>
    <w:rPr>
      <w:sz w:val="18"/>
      <w:szCs w:val="18"/>
    </w:rPr>
  </w:style>
  <w:style w:type="character" w:customStyle="1" w:styleId="19">
    <w:name w:val="页脚 Char"/>
    <w:basedOn w:val="13"/>
    <w:link w:val="8"/>
    <w:qFormat/>
    <w:uiPriority w:val="99"/>
    <w:rPr>
      <w:sz w:val="18"/>
      <w:szCs w:val="18"/>
    </w:rPr>
  </w:style>
  <w:style w:type="character" w:customStyle="1" w:styleId="20">
    <w:name w:val="不明显强调2"/>
    <w:basedOn w:val="13"/>
    <w:qFormat/>
    <w:uiPriority w:val="19"/>
    <w:rPr>
      <w:i/>
      <w:iCs/>
      <w:color w:val="7F7F7F"/>
    </w:rPr>
  </w:style>
  <w:style w:type="character" w:customStyle="1" w:styleId="21">
    <w:name w:val="批注框文本 Char"/>
    <w:basedOn w:val="13"/>
    <w:link w:val="7"/>
    <w:qFormat/>
    <w:uiPriority w:val="99"/>
    <w:rPr>
      <w:kern w:val="2"/>
      <w:sz w:val="18"/>
      <w:szCs w:val="18"/>
    </w:rPr>
  </w:style>
  <w:style w:type="paragraph" w:customStyle="1" w:styleId="22">
    <w:name w:val="样式 文本正文 + (符号) Times New Roman"/>
    <w:basedOn w:val="1"/>
    <w:qFormat/>
    <w:uiPriority w:val="0"/>
    <w:pPr>
      <w:spacing w:line="360" w:lineRule="auto"/>
      <w:ind w:firstLine="200" w:firstLineChars="200"/>
    </w:pPr>
    <w:rPr>
      <w:rFonts w:ascii="Times New Roman" w:hAnsi="宋体" w:eastAsia="宋体" w:cs="Times New Roman"/>
      <w:sz w:val="24"/>
      <w:szCs w:val="21"/>
    </w:rPr>
  </w:style>
  <w:style w:type="character" w:customStyle="1" w:styleId="23">
    <w:name w:val="正文文本 Char"/>
    <w:basedOn w:val="13"/>
    <w:link w:val="4"/>
    <w:qFormat/>
    <w:uiPriority w:val="99"/>
    <w:rPr>
      <w:kern w:val="2"/>
      <w:sz w:val="21"/>
      <w:szCs w:val="22"/>
    </w:rPr>
  </w:style>
  <w:style w:type="character" w:customStyle="1" w:styleId="24">
    <w:name w:val="正文首行缩进 Char"/>
    <w:basedOn w:val="23"/>
    <w:link w:val="11"/>
    <w:qFormat/>
    <w:uiPriority w:val="0"/>
    <w:rPr>
      <w:rFonts w:ascii="Times New Roman" w:hAnsi="Times New Roman" w:eastAsia="宋体" w:cs="Times New Roman"/>
      <w:kern w:val="2"/>
      <w:sz w:val="21"/>
      <w:szCs w:val="22"/>
    </w:rPr>
  </w:style>
  <w:style w:type="character" w:customStyle="1" w:styleId="25">
    <w:name w:val="表格内容 Char Char"/>
    <w:link w:val="26"/>
    <w:qFormat/>
    <w:uiPriority w:val="0"/>
    <w:rPr>
      <w:rFonts w:ascii="宋体" w:hAnsi="宋体" w:eastAsia="宋体" w:cs="宋体"/>
      <w:iCs/>
      <w:kern w:val="2"/>
      <w:sz w:val="21"/>
      <w:szCs w:val="24"/>
    </w:rPr>
  </w:style>
  <w:style w:type="paragraph" w:customStyle="1" w:styleId="26">
    <w:name w:val="表格内容"/>
    <w:basedOn w:val="1"/>
    <w:link w:val="25"/>
    <w:qFormat/>
    <w:uiPriority w:val="0"/>
    <w:pPr>
      <w:spacing w:line="340" w:lineRule="exact"/>
      <w:jc w:val="center"/>
    </w:pPr>
    <w:rPr>
      <w:rFonts w:ascii="宋体" w:hAnsi="宋体" w:eastAsia="宋体" w:cs="宋体"/>
      <w:iCs/>
      <w:szCs w:val="24"/>
    </w:rPr>
  </w:style>
  <w:style w:type="paragraph" w:customStyle="1" w:styleId="27">
    <w:name w:val="表格文字2"/>
    <w:basedOn w:val="1"/>
    <w:qFormat/>
    <w:uiPriority w:val="0"/>
    <w:pPr>
      <w:tabs>
        <w:tab w:val="left" w:pos="277"/>
        <w:tab w:val="left" w:pos="600"/>
        <w:tab w:val="left" w:pos="780"/>
        <w:tab w:val="left" w:pos="2517"/>
      </w:tabs>
      <w:adjustRightInd w:val="0"/>
      <w:spacing w:before="60"/>
    </w:pPr>
    <w:rPr>
      <w:rFonts w:ascii="Times New Roman" w:hAnsi="Times New Roman" w:eastAsia="宋体" w:cs="Times New Roman"/>
      <w:kern w:val="0"/>
      <w:szCs w:val="20"/>
    </w:rPr>
  </w:style>
  <w:style w:type="character" w:customStyle="1" w:styleId="28">
    <w:name w:val="4正文 Char Char"/>
    <w:link w:val="29"/>
    <w:qFormat/>
    <w:uiPriority w:val="0"/>
    <w:rPr>
      <w:rFonts w:ascii="宋体" w:hAnsi="宋体" w:eastAsia="宋体" w:cs="宋体"/>
      <w:kern w:val="2"/>
      <w:sz w:val="24"/>
    </w:rPr>
  </w:style>
  <w:style w:type="paragraph" w:customStyle="1" w:styleId="29">
    <w:name w:val="4正文"/>
    <w:basedOn w:val="1"/>
    <w:link w:val="28"/>
    <w:qFormat/>
    <w:uiPriority w:val="0"/>
    <w:pPr>
      <w:spacing w:line="360" w:lineRule="auto"/>
      <w:ind w:firstLine="480" w:firstLineChars="200"/>
    </w:pPr>
    <w:rPr>
      <w:rFonts w:ascii="宋体" w:hAnsi="宋体" w:eastAsia="宋体" w:cs="宋体"/>
      <w:sz w:val="24"/>
      <w:szCs w:val="20"/>
    </w:rPr>
  </w:style>
  <w:style w:type="paragraph" w:customStyle="1" w:styleId="30">
    <w:name w:val="1正文段落"/>
    <w:basedOn w:val="1"/>
    <w:qFormat/>
    <w:uiPriority w:val="0"/>
    <w:pPr>
      <w:snapToGrid w:val="0"/>
      <w:spacing w:line="360" w:lineRule="auto"/>
      <w:ind w:firstLine="480" w:firstLineChars="200"/>
      <w:jc w:val="left"/>
    </w:pPr>
    <w:rPr>
      <w:rFonts w:ascii="Times New Roman" w:hAnsi="Times New Roman" w:eastAsia="宋体" w:cs="Times New Roman"/>
      <w:kern w:val="0"/>
      <w:sz w:val="24"/>
      <w:szCs w:val="24"/>
    </w:rPr>
  </w:style>
  <w:style w:type="paragraph" w:customStyle="1" w:styleId="31">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1812</Words>
  <Characters>1958</Characters>
  <Paragraphs>56</Paragraphs>
  <TotalTime>0</TotalTime>
  <ScaleCrop>false</ScaleCrop>
  <LinksUpToDate>false</LinksUpToDate>
  <CharactersWithSpaces>2011</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2018-03-01T06:33:00Z</dcterms:created>
  <dc:creator>fxy</dc:creator>
  <cp:lastModifiedBy>隼1386481677</cp:lastModifiedBy>
  <dcterms:modified xsi:type="dcterms:W3CDTF">2022-09-20T01:53:53Z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ED448121E69D70E2C3A21C632AE196D0</vt:lpwstr>
  </property>
</Properties>
</file>