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9" w:lineRule="auto"/>
        <w:rPr>
          <w:rFonts w:ascii="Arial"/>
          <w:sz w:val="21"/>
        </w:rPr>
      </w:pPr>
    </w:p>
    <w:p>
      <w:pPr>
        <w:spacing w:line="249" w:lineRule="auto"/>
        <w:rPr>
          <w:rFonts w:ascii="Arial"/>
          <w:sz w:val="21"/>
        </w:rPr>
      </w:pPr>
      <w:bookmarkStart w:id="0" w:name="_GoBack"/>
      <w:bookmarkEnd w:id="0"/>
    </w:p>
    <w:p>
      <w:pPr>
        <w:spacing w:before="88" w:line="226" w:lineRule="auto"/>
        <w:jc w:val="center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ascii="宋体" w:hAnsi="宋体" w:eastAsia="宋体" w:cs="宋体"/>
          <w:b/>
          <w:bCs/>
          <w:spacing w:val="9"/>
          <w:sz w:val="36"/>
          <w:szCs w:val="36"/>
        </w:rPr>
        <w:t>2021年度危险废物公开信</w:t>
      </w:r>
      <w:r>
        <w:rPr>
          <w:rFonts w:ascii="宋体" w:hAnsi="宋体" w:eastAsia="宋体" w:cs="宋体"/>
          <w:b/>
          <w:bCs/>
          <w:spacing w:val="6"/>
          <w:sz w:val="36"/>
          <w:szCs w:val="36"/>
        </w:rPr>
        <w:t>息</w:t>
      </w:r>
    </w:p>
    <w:p>
      <w:pPr>
        <w:spacing w:line="59" w:lineRule="exact"/>
      </w:pPr>
    </w:p>
    <w:tbl>
      <w:tblPr>
        <w:tblStyle w:val="4"/>
        <w:tblW w:w="15320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71"/>
        <w:gridCol w:w="1183"/>
        <w:gridCol w:w="1386"/>
        <w:gridCol w:w="3270"/>
        <w:gridCol w:w="1245"/>
        <w:gridCol w:w="990"/>
        <w:gridCol w:w="975"/>
        <w:gridCol w:w="1200"/>
        <w:gridCol w:w="1125"/>
        <w:gridCol w:w="1410"/>
        <w:gridCol w:w="196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1" w:hRule="atLeast"/>
        </w:trPr>
        <w:tc>
          <w:tcPr>
            <w:tcW w:w="57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line="302" w:lineRule="auto"/>
              <w:jc w:val="center"/>
              <w:rPr>
                <w:rFonts w:ascii="Arial"/>
                <w:sz w:val="21"/>
              </w:rPr>
            </w:pPr>
          </w:p>
          <w:p>
            <w:pPr>
              <w:spacing w:before="68" w:line="230" w:lineRule="auto"/>
              <w:ind w:left="43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7"/>
                <w:sz w:val="21"/>
                <w:szCs w:val="21"/>
              </w:rPr>
              <w:t>序</w:t>
            </w:r>
            <w:r>
              <w:rPr>
                <w:rFonts w:ascii="宋体" w:hAnsi="宋体" w:eastAsia="宋体" w:cs="宋体"/>
                <w:spacing w:val="6"/>
                <w:sz w:val="21"/>
                <w:szCs w:val="21"/>
              </w:rPr>
              <w:t>号</w:t>
            </w:r>
          </w:p>
        </w:tc>
        <w:tc>
          <w:tcPr>
            <w:tcW w:w="118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line="302" w:lineRule="auto"/>
              <w:jc w:val="center"/>
              <w:rPr>
                <w:rFonts w:ascii="Arial"/>
                <w:sz w:val="21"/>
              </w:rPr>
            </w:pPr>
          </w:p>
          <w:p>
            <w:pPr>
              <w:spacing w:before="68" w:line="229" w:lineRule="auto"/>
              <w:ind w:left="31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9"/>
                <w:sz w:val="21"/>
                <w:szCs w:val="21"/>
              </w:rPr>
              <w:t>废物名</w:t>
            </w:r>
            <w:r>
              <w:rPr>
                <w:rFonts w:ascii="宋体" w:hAnsi="宋体" w:eastAsia="宋体" w:cs="宋体"/>
                <w:spacing w:val="8"/>
                <w:sz w:val="21"/>
                <w:szCs w:val="21"/>
              </w:rPr>
              <w:t>称</w:t>
            </w:r>
          </w:p>
        </w:tc>
        <w:tc>
          <w:tcPr>
            <w:tcW w:w="138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line="302" w:lineRule="auto"/>
              <w:jc w:val="center"/>
              <w:rPr>
                <w:rFonts w:ascii="Arial"/>
                <w:sz w:val="21"/>
              </w:rPr>
            </w:pPr>
          </w:p>
          <w:p>
            <w:pPr>
              <w:spacing w:before="68" w:line="227" w:lineRule="auto"/>
              <w:ind w:left="35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9"/>
                <w:sz w:val="21"/>
                <w:szCs w:val="21"/>
              </w:rPr>
              <w:t>废物代</w:t>
            </w:r>
            <w:r>
              <w:rPr>
                <w:rFonts w:ascii="宋体" w:hAnsi="宋体" w:eastAsia="宋体" w:cs="宋体"/>
                <w:spacing w:val="8"/>
                <w:sz w:val="21"/>
                <w:szCs w:val="21"/>
              </w:rPr>
              <w:t>码</w:t>
            </w:r>
          </w:p>
        </w:tc>
        <w:tc>
          <w:tcPr>
            <w:tcW w:w="327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line="303" w:lineRule="auto"/>
              <w:jc w:val="center"/>
              <w:rPr>
                <w:rFonts w:ascii="Arial"/>
                <w:sz w:val="21"/>
              </w:rPr>
            </w:pPr>
          </w:p>
          <w:p>
            <w:pPr>
              <w:spacing w:before="68" w:line="228" w:lineRule="auto"/>
              <w:ind w:left="36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9"/>
                <w:sz w:val="21"/>
                <w:szCs w:val="21"/>
              </w:rPr>
              <w:t>废物类</w:t>
            </w:r>
            <w:r>
              <w:rPr>
                <w:rFonts w:ascii="宋体" w:hAnsi="宋体" w:eastAsia="宋体" w:cs="宋体"/>
                <w:spacing w:val="8"/>
                <w:sz w:val="21"/>
                <w:szCs w:val="21"/>
              </w:rPr>
              <w:t>别</w:t>
            </w:r>
          </w:p>
        </w:tc>
        <w:tc>
          <w:tcPr>
            <w:tcW w:w="124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237" w:line="255" w:lineRule="auto"/>
              <w:ind w:left="40" w:right="80" w:firstLine="1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9"/>
                <w:sz w:val="21"/>
                <w:szCs w:val="21"/>
              </w:rPr>
              <w:t>有害物质</w:t>
            </w:r>
            <w:r>
              <w:rPr>
                <w:rFonts w:ascii="宋体" w:hAnsi="宋体" w:eastAsia="宋体" w:cs="宋体"/>
                <w:spacing w:val="8"/>
                <w:sz w:val="21"/>
                <w:szCs w:val="21"/>
              </w:rPr>
              <w:t>名</w:t>
            </w:r>
            <w:r>
              <w:rPr>
                <w:rFonts w:ascii="宋体" w:hAnsi="宋体" w:eastAsia="宋体" w:cs="宋体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称</w:t>
            </w:r>
          </w:p>
        </w:tc>
        <w:tc>
          <w:tcPr>
            <w:tcW w:w="99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line="303" w:lineRule="auto"/>
              <w:jc w:val="center"/>
              <w:rPr>
                <w:rFonts w:ascii="Arial"/>
                <w:sz w:val="21"/>
              </w:rPr>
            </w:pPr>
          </w:p>
          <w:p>
            <w:pPr>
              <w:spacing w:before="68" w:line="228" w:lineRule="auto"/>
              <w:ind w:left="40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0"/>
                <w:sz w:val="21"/>
                <w:szCs w:val="21"/>
              </w:rPr>
              <w:t>物</w:t>
            </w:r>
            <w:r>
              <w:rPr>
                <w:rFonts w:ascii="宋体" w:hAnsi="宋体" w:eastAsia="宋体" w:cs="宋体"/>
                <w:spacing w:val="8"/>
                <w:sz w:val="21"/>
                <w:szCs w:val="21"/>
              </w:rPr>
              <w:t>理性状</w:t>
            </w:r>
          </w:p>
        </w:tc>
        <w:tc>
          <w:tcPr>
            <w:tcW w:w="97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line="303" w:lineRule="auto"/>
              <w:jc w:val="center"/>
              <w:rPr>
                <w:rFonts w:ascii="Arial"/>
                <w:sz w:val="21"/>
              </w:rPr>
            </w:pPr>
          </w:p>
          <w:p>
            <w:pPr>
              <w:spacing w:before="68" w:line="228" w:lineRule="auto"/>
              <w:ind w:left="45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8"/>
                <w:sz w:val="21"/>
                <w:szCs w:val="21"/>
              </w:rPr>
              <w:t>危险特</w:t>
            </w:r>
            <w:r>
              <w:rPr>
                <w:rFonts w:ascii="宋体" w:hAnsi="宋体" w:eastAsia="宋体" w:cs="宋体"/>
                <w:spacing w:val="7"/>
                <w:sz w:val="21"/>
                <w:szCs w:val="21"/>
              </w:rPr>
              <w:t>性</w:t>
            </w:r>
          </w:p>
        </w:tc>
        <w:tc>
          <w:tcPr>
            <w:tcW w:w="120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-CN" w:bidi="ar"/>
              </w:rPr>
              <w:t>2020年度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-CN" w:bidi="ar"/>
              </w:rPr>
              <w:t>实际库存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-CN" w:bidi="ar"/>
              </w:rPr>
              <w:t>量(吨)</w:t>
            </w:r>
          </w:p>
          <w:p>
            <w:pPr>
              <w:tabs>
                <w:tab w:val="left" w:pos="1050"/>
              </w:tabs>
              <w:spacing w:before="101" w:line="243" w:lineRule="auto"/>
              <w:ind w:left="44" w:right="188" w:firstLine="2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2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-CN" w:bidi="ar"/>
              </w:rPr>
              <w:t>2021年度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-CN" w:bidi="ar"/>
              </w:rPr>
              <w:t>实际产生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-CN" w:bidi="ar"/>
              </w:rPr>
              <w:t>量(吨)</w:t>
            </w:r>
          </w:p>
          <w:p>
            <w:pPr>
              <w:tabs>
                <w:tab w:val="left" w:pos="1050"/>
              </w:tabs>
              <w:spacing w:before="101" w:line="243" w:lineRule="auto"/>
              <w:ind w:left="44" w:leftChars="0" w:right="188" w:rightChars="0" w:firstLine="2" w:firstLineChars="0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1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-CN" w:bidi="ar"/>
              </w:rPr>
              <w:t>2021年度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-CN" w:bidi="ar"/>
              </w:rPr>
              <w:t>实际转移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-CN" w:bidi="ar"/>
              </w:rPr>
              <w:t>量(吨)</w:t>
            </w:r>
          </w:p>
          <w:p>
            <w:pPr>
              <w:spacing w:before="101" w:line="243" w:lineRule="auto"/>
              <w:ind w:left="45" w:leftChars="0" w:right="187" w:rightChars="0" w:firstLine="2" w:firstLineChars="0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</w:p>
        </w:tc>
        <w:tc>
          <w:tcPr>
            <w:tcW w:w="196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line="302" w:lineRule="auto"/>
              <w:jc w:val="center"/>
              <w:rPr>
                <w:rFonts w:ascii="Arial"/>
                <w:sz w:val="21"/>
              </w:rPr>
            </w:pPr>
          </w:p>
          <w:p>
            <w:pPr>
              <w:spacing w:before="68" w:line="225" w:lineRule="auto"/>
              <w:ind w:left="46" w:leftChars="0"/>
              <w:jc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8"/>
                <w:sz w:val="21"/>
                <w:szCs w:val="21"/>
              </w:rPr>
              <w:t>2021年委托处置单</w:t>
            </w:r>
            <w:r>
              <w:rPr>
                <w:rFonts w:ascii="宋体" w:hAnsi="宋体" w:eastAsia="宋体" w:cs="宋体"/>
                <w:spacing w:val="6"/>
                <w:sz w:val="21"/>
                <w:szCs w:val="21"/>
              </w:rPr>
              <w:t>位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6" w:hRule="atLeast"/>
        </w:trPr>
        <w:tc>
          <w:tcPr>
            <w:tcW w:w="57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28" w:line="193" w:lineRule="auto"/>
              <w:ind w:left="449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118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5" w:line="228" w:lineRule="auto"/>
              <w:ind w:left="32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9"/>
                <w:sz w:val="21"/>
                <w:szCs w:val="21"/>
              </w:rPr>
              <w:t>含油硅藻土</w:t>
            </w:r>
          </w:p>
        </w:tc>
        <w:tc>
          <w:tcPr>
            <w:tcW w:w="138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29" w:line="191" w:lineRule="auto"/>
              <w:ind w:left="37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4"/>
                <w:sz w:val="21"/>
                <w:szCs w:val="21"/>
              </w:rPr>
              <w:t>900-213-0</w:t>
            </w: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>8</w:t>
            </w:r>
          </w:p>
        </w:tc>
        <w:tc>
          <w:tcPr>
            <w:tcW w:w="327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5" w:line="228" w:lineRule="auto"/>
              <w:ind w:left="36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2"/>
                <w:sz w:val="21"/>
                <w:szCs w:val="21"/>
              </w:rPr>
              <w:t>废</w:t>
            </w:r>
            <w:r>
              <w:rPr>
                <w:rFonts w:ascii="宋体" w:hAnsi="宋体" w:eastAsia="宋体" w:cs="宋体"/>
                <w:spacing w:val="8"/>
                <w:sz w:val="21"/>
                <w:szCs w:val="21"/>
              </w:rPr>
              <w:t>矿物油/</w:t>
            </w:r>
            <w:r>
              <w:rPr>
                <w:rFonts w:ascii="宋体" w:hAnsi="宋体" w:eastAsia="宋体" w:cs="宋体"/>
                <w:sz w:val="21"/>
                <w:szCs w:val="21"/>
              </w:rPr>
              <w:t>HW</w:t>
            </w:r>
            <w:r>
              <w:rPr>
                <w:rFonts w:ascii="宋体" w:hAnsi="宋体" w:eastAsia="宋体" w:cs="宋体"/>
                <w:spacing w:val="8"/>
                <w:sz w:val="21"/>
                <w:szCs w:val="21"/>
              </w:rPr>
              <w:t>08</w:t>
            </w:r>
          </w:p>
        </w:tc>
        <w:tc>
          <w:tcPr>
            <w:tcW w:w="124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5" w:line="228" w:lineRule="auto"/>
              <w:ind w:left="40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9"/>
                <w:sz w:val="21"/>
                <w:szCs w:val="21"/>
              </w:rPr>
              <w:t>废矿物</w:t>
            </w:r>
            <w:r>
              <w:rPr>
                <w:rFonts w:ascii="宋体" w:hAnsi="宋体" w:eastAsia="宋体" w:cs="宋体"/>
                <w:spacing w:val="8"/>
                <w:sz w:val="21"/>
                <w:szCs w:val="21"/>
              </w:rPr>
              <w:t>油</w:t>
            </w:r>
          </w:p>
        </w:tc>
        <w:tc>
          <w:tcPr>
            <w:tcW w:w="99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4" w:line="229" w:lineRule="auto"/>
              <w:ind w:left="59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固</w:t>
            </w: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态</w:t>
            </w:r>
          </w:p>
        </w:tc>
        <w:tc>
          <w:tcPr>
            <w:tcW w:w="97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4" w:line="227" w:lineRule="auto"/>
              <w:ind w:left="57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>易燃</w:t>
            </w: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性</w:t>
            </w:r>
          </w:p>
        </w:tc>
        <w:tc>
          <w:tcPr>
            <w:tcW w:w="120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29" w:line="191" w:lineRule="auto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0.36</w:t>
            </w:r>
          </w:p>
        </w:tc>
        <w:tc>
          <w:tcPr>
            <w:tcW w:w="112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29" w:line="191" w:lineRule="auto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84.583</w:t>
            </w:r>
          </w:p>
        </w:tc>
        <w:tc>
          <w:tcPr>
            <w:tcW w:w="141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29" w:line="191" w:lineRule="auto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  <w:lang w:val="en-US" w:eastAsia="zh-CN"/>
              </w:rPr>
              <w:t>83.66</w:t>
            </w:r>
          </w:p>
        </w:tc>
        <w:tc>
          <w:tcPr>
            <w:tcW w:w="196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95" w:line="227" w:lineRule="auto"/>
              <w:ind w:left="43" w:leftChars="0"/>
              <w:jc w:val="center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ascii="宋体" w:hAnsi="宋体" w:eastAsia="宋体" w:cs="宋体"/>
                <w:spacing w:val="13"/>
                <w:sz w:val="21"/>
                <w:szCs w:val="21"/>
              </w:rPr>
              <w:t>河</w:t>
            </w:r>
            <w:r>
              <w:rPr>
                <w:rFonts w:ascii="宋体" w:hAnsi="宋体" w:eastAsia="宋体" w:cs="宋体"/>
                <w:spacing w:val="10"/>
                <w:sz w:val="21"/>
                <w:szCs w:val="21"/>
              </w:rPr>
              <w:t>南润隆环保科技有限公司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" w:hRule="atLeast"/>
        </w:trPr>
        <w:tc>
          <w:tcPr>
            <w:tcW w:w="57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4" w:line="168" w:lineRule="auto"/>
              <w:ind w:left="435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118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38" w:line="195" w:lineRule="auto"/>
              <w:ind w:left="33" w:leftChars="0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5"/>
                <w:sz w:val="21"/>
                <w:szCs w:val="21"/>
              </w:rPr>
              <w:t>滤布</w:t>
            </w:r>
          </w:p>
        </w:tc>
        <w:tc>
          <w:tcPr>
            <w:tcW w:w="138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2" w:line="165" w:lineRule="auto"/>
              <w:ind w:left="37" w:leftChars="0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4"/>
                <w:sz w:val="21"/>
                <w:szCs w:val="21"/>
              </w:rPr>
              <w:t>900-213-0</w:t>
            </w: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>8</w:t>
            </w:r>
          </w:p>
        </w:tc>
        <w:tc>
          <w:tcPr>
            <w:tcW w:w="327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38" w:line="195" w:lineRule="auto"/>
              <w:ind w:left="36" w:leftChars="0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2"/>
                <w:sz w:val="21"/>
                <w:szCs w:val="21"/>
              </w:rPr>
              <w:t>废</w:t>
            </w:r>
            <w:r>
              <w:rPr>
                <w:rFonts w:ascii="宋体" w:hAnsi="宋体" w:eastAsia="宋体" w:cs="宋体"/>
                <w:spacing w:val="8"/>
                <w:sz w:val="21"/>
                <w:szCs w:val="21"/>
              </w:rPr>
              <w:t>矿物油/</w:t>
            </w:r>
            <w:r>
              <w:rPr>
                <w:rFonts w:ascii="宋体" w:hAnsi="宋体" w:eastAsia="宋体" w:cs="宋体"/>
                <w:sz w:val="21"/>
                <w:szCs w:val="21"/>
              </w:rPr>
              <w:t>HW</w:t>
            </w:r>
            <w:r>
              <w:rPr>
                <w:rFonts w:ascii="宋体" w:hAnsi="宋体" w:eastAsia="宋体" w:cs="宋体"/>
                <w:spacing w:val="8"/>
                <w:sz w:val="21"/>
                <w:szCs w:val="21"/>
              </w:rPr>
              <w:t>08</w:t>
            </w:r>
          </w:p>
        </w:tc>
        <w:tc>
          <w:tcPr>
            <w:tcW w:w="124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38" w:line="195" w:lineRule="auto"/>
              <w:ind w:left="40" w:leftChars="0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9"/>
                <w:sz w:val="21"/>
                <w:szCs w:val="21"/>
              </w:rPr>
              <w:t>废矿物</w:t>
            </w:r>
            <w:r>
              <w:rPr>
                <w:rFonts w:ascii="宋体" w:hAnsi="宋体" w:eastAsia="宋体" w:cs="宋体"/>
                <w:spacing w:val="8"/>
                <w:sz w:val="21"/>
                <w:szCs w:val="21"/>
              </w:rPr>
              <w:t>油</w:t>
            </w:r>
          </w:p>
        </w:tc>
        <w:tc>
          <w:tcPr>
            <w:tcW w:w="99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38" w:line="195" w:lineRule="auto"/>
              <w:ind w:left="59" w:leftChars="0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固</w:t>
            </w: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态</w:t>
            </w:r>
          </w:p>
        </w:tc>
        <w:tc>
          <w:tcPr>
            <w:tcW w:w="97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38" w:line="195" w:lineRule="auto"/>
              <w:ind w:left="57" w:leftChars="0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>易燃</w:t>
            </w: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性</w:t>
            </w:r>
          </w:p>
        </w:tc>
        <w:tc>
          <w:tcPr>
            <w:tcW w:w="120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2" w:line="165" w:lineRule="auto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12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2" w:line="165" w:lineRule="auto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3.081</w:t>
            </w:r>
          </w:p>
        </w:tc>
        <w:tc>
          <w:tcPr>
            <w:tcW w:w="141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2" w:line="165" w:lineRule="auto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2.742</w:t>
            </w:r>
          </w:p>
        </w:tc>
        <w:tc>
          <w:tcPr>
            <w:tcW w:w="196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38" w:line="195" w:lineRule="auto"/>
              <w:ind w:left="43" w:leftChars="0"/>
              <w:jc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3"/>
                <w:sz w:val="21"/>
                <w:szCs w:val="21"/>
              </w:rPr>
              <w:t>河</w:t>
            </w:r>
            <w:r>
              <w:rPr>
                <w:rFonts w:ascii="宋体" w:hAnsi="宋体" w:eastAsia="宋体" w:cs="宋体"/>
                <w:spacing w:val="10"/>
                <w:sz w:val="21"/>
                <w:szCs w:val="21"/>
              </w:rPr>
              <w:t>南润隆环保科技有限公司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57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2" w:line="165" w:lineRule="auto"/>
              <w:ind w:left="437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118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39" w:line="199" w:lineRule="auto"/>
              <w:ind w:left="31" w:leftChars="0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9"/>
                <w:sz w:val="21"/>
                <w:szCs w:val="21"/>
              </w:rPr>
              <w:t>废矿物</w:t>
            </w:r>
            <w:r>
              <w:rPr>
                <w:rFonts w:ascii="宋体" w:hAnsi="宋体" w:eastAsia="宋体" w:cs="宋体"/>
                <w:spacing w:val="8"/>
                <w:sz w:val="21"/>
                <w:szCs w:val="21"/>
              </w:rPr>
              <w:t>油</w:t>
            </w:r>
          </w:p>
        </w:tc>
        <w:tc>
          <w:tcPr>
            <w:tcW w:w="138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4" w:line="168" w:lineRule="auto"/>
              <w:ind w:left="37" w:leftChars="0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4"/>
                <w:sz w:val="21"/>
                <w:szCs w:val="21"/>
              </w:rPr>
              <w:t>900-249-0</w:t>
            </w: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>8</w:t>
            </w:r>
          </w:p>
        </w:tc>
        <w:tc>
          <w:tcPr>
            <w:tcW w:w="327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39" w:line="199" w:lineRule="auto"/>
              <w:ind w:left="36" w:leftChars="0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2"/>
                <w:sz w:val="21"/>
                <w:szCs w:val="21"/>
              </w:rPr>
              <w:t>废</w:t>
            </w:r>
            <w:r>
              <w:rPr>
                <w:rFonts w:ascii="宋体" w:hAnsi="宋体" w:eastAsia="宋体" w:cs="宋体"/>
                <w:spacing w:val="8"/>
                <w:sz w:val="21"/>
                <w:szCs w:val="21"/>
              </w:rPr>
              <w:t>矿物油/</w:t>
            </w:r>
            <w:r>
              <w:rPr>
                <w:rFonts w:ascii="宋体" w:hAnsi="宋体" w:eastAsia="宋体" w:cs="宋体"/>
                <w:sz w:val="21"/>
                <w:szCs w:val="21"/>
              </w:rPr>
              <w:t>HW</w:t>
            </w:r>
            <w:r>
              <w:rPr>
                <w:rFonts w:ascii="宋体" w:hAnsi="宋体" w:eastAsia="宋体" w:cs="宋体"/>
                <w:spacing w:val="8"/>
                <w:sz w:val="21"/>
                <w:szCs w:val="21"/>
              </w:rPr>
              <w:t>08</w:t>
            </w:r>
          </w:p>
        </w:tc>
        <w:tc>
          <w:tcPr>
            <w:tcW w:w="124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39" w:line="199" w:lineRule="auto"/>
              <w:ind w:left="40" w:leftChars="0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9"/>
                <w:sz w:val="21"/>
                <w:szCs w:val="21"/>
              </w:rPr>
              <w:t>废矿物</w:t>
            </w:r>
            <w:r>
              <w:rPr>
                <w:rFonts w:ascii="宋体" w:hAnsi="宋体" w:eastAsia="宋体" w:cs="宋体"/>
                <w:spacing w:val="8"/>
                <w:sz w:val="21"/>
                <w:szCs w:val="21"/>
              </w:rPr>
              <w:t>油</w:t>
            </w:r>
          </w:p>
        </w:tc>
        <w:tc>
          <w:tcPr>
            <w:tcW w:w="99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39" w:line="199" w:lineRule="auto"/>
              <w:ind w:left="41" w:leftChars="0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5"/>
                <w:sz w:val="21"/>
                <w:szCs w:val="21"/>
              </w:rPr>
              <w:t>液体</w:t>
            </w:r>
          </w:p>
        </w:tc>
        <w:tc>
          <w:tcPr>
            <w:tcW w:w="97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39" w:line="199" w:lineRule="auto"/>
              <w:ind w:left="57" w:leftChars="0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>易燃</w:t>
            </w: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性</w:t>
            </w:r>
          </w:p>
        </w:tc>
        <w:tc>
          <w:tcPr>
            <w:tcW w:w="120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3" w:line="169" w:lineRule="auto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12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3" w:line="169" w:lineRule="auto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10.67</w:t>
            </w:r>
          </w:p>
        </w:tc>
        <w:tc>
          <w:tcPr>
            <w:tcW w:w="141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3" w:line="169" w:lineRule="auto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9.12</w:t>
            </w:r>
          </w:p>
        </w:tc>
        <w:tc>
          <w:tcPr>
            <w:tcW w:w="196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39" w:line="199" w:lineRule="auto"/>
              <w:ind w:left="43" w:leftChars="0"/>
              <w:jc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3"/>
                <w:sz w:val="21"/>
                <w:szCs w:val="21"/>
              </w:rPr>
              <w:t>河</w:t>
            </w:r>
            <w:r>
              <w:rPr>
                <w:rFonts w:ascii="宋体" w:hAnsi="宋体" w:eastAsia="宋体" w:cs="宋体"/>
                <w:spacing w:val="10"/>
                <w:sz w:val="21"/>
                <w:szCs w:val="21"/>
              </w:rPr>
              <w:t>南润隆环保科技有限公司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 w:hRule="atLeast"/>
        </w:trPr>
        <w:tc>
          <w:tcPr>
            <w:tcW w:w="57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8" w:line="169" w:lineRule="auto"/>
              <w:ind w:left="432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4</w:t>
            </w:r>
          </w:p>
        </w:tc>
        <w:tc>
          <w:tcPr>
            <w:tcW w:w="118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3" w:line="200" w:lineRule="auto"/>
              <w:ind w:left="33" w:leftChars="0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6"/>
                <w:sz w:val="21"/>
                <w:szCs w:val="21"/>
              </w:rPr>
              <w:t>铝</w:t>
            </w:r>
            <w:r>
              <w:rPr>
                <w:rFonts w:ascii="宋体" w:hAnsi="宋体" w:eastAsia="宋体" w:cs="宋体"/>
                <w:spacing w:val="5"/>
                <w:sz w:val="21"/>
                <w:szCs w:val="21"/>
              </w:rPr>
              <w:t>渣</w:t>
            </w:r>
          </w:p>
        </w:tc>
        <w:tc>
          <w:tcPr>
            <w:tcW w:w="138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7" w:line="170" w:lineRule="auto"/>
              <w:ind w:left="40" w:leftChars="0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6"/>
                <w:sz w:val="21"/>
                <w:szCs w:val="21"/>
              </w:rPr>
              <w:t>32</w:t>
            </w: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>1-026-48</w:t>
            </w:r>
          </w:p>
        </w:tc>
        <w:tc>
          <w:tcPr>
            <w:tcW w:w="327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3" w:line="200" w:lineRule="auto"/>
              <w:ind w:left="38" w:leftChars="0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8"/>
                <w:sz w:val="21"/>
                <w:szCs w:val="21"/>
              </w:rPr>
              <w:t>有</w:t>
            </w:r>
            <w:r>
              <w:rPr>
                <w:rFonts w:ascii="宋体" w:hAnsi="宋体" w:eastAsia="宋体" w:cs="宋体"/>
                <w:spacing w:val="10"/>
                <w:sz w:val="21"/>
                <w:szCs w:val="21"/>
              </w:rPr>
              <w:t>色</w:t>
            </w:r>
            <w:r>
              <w:rPr>
                <w:rFonts w:ascii="宋体" w:hAnsi="宋体" w:eastAsia="宋体" w:cs="宋体"/>
                <w:spacing w:val="9"/>
                <w:sz w:val="21"/>
                <w:szCs w:val="21"/>
              </w:rPr>
              <w:t>金属采选和冶炼废物/</w:t>
            </w:r>
            <w:r>
              <w:rPr>
                <w:rFonts w:ascii="宋体" w:hAnsi="宋体" w:eastAsia="宋体" w:cs="宋体"/>
                <w:sz w:val="21"/>
                <w:szCs w:val="21"/>
              </w:rPr>
              <w:t>HW</w:t>
            </w:r>
            <w:r>
              <w:rPr>
                <w:rFonts w:ascii="宋体" w:hAnsi="宋体" w:eastAsia="宋体" w:cs="宋体"/>
                <w:spacing w:val="9"/>
                <w:sz w:val="21"/>
                <w:szCs w:val="21"/>
              </w:rPr>
              <w:t>48</w:t>
            </w:r>
          </w:p>
        </w:tc>
        <w:tc>
          <w:tcPr>
            <w:tcW w:w="124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3" w:line="200" w:lineRule="auto"/>
              <w:ind w:left="40" w:leftChars="0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7"/>
                <w:sz w:val="21"/>
                <w:szCs w:val="21"/>
              </w:rPr>
              <w:t>粉</w:t>
            </w:r>
            <w:r>
              <w:rPr>
                <w:rFonts w:ascii="宋体" w:hAnsi="宋体" w:eastAsia="宋体" w:cs="宋体"/>
                <w:spacing w:val="6"/>
                <w:sz w:val="21"/>
                <w:szCs w:val="21"/>
              </w:rPr>
              <w:t>尘</w:t>
            </w:r>
          </w:p>
        </w:tc>
        <w:tc>
          <w:tcPr>
            <w:tcW w:w="99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3" w:line="200" w:lineRule="auto"/>
              <w:ind w:left="59" w:leftChars="0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固</w:t>
            </w: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态</w:t>
            </w:r>
          </w:p>
        </w:tc>
        <w:tc>
          <w:tcPr>
            <w:tcW w:w="97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3" w:line="200" w:lineRule="auto"/>
              <w:ind w:left="44" w:leftChars="0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8"/>
                <w:sz w:val="21"/>
                <w:szCs w:val="21"/>
              </w:rPr>
              <w:t>反</w:t>
            </w:r>
            <w:r>
              <w:rPr>
                <w:rFonts w:ascii="宋体" w:hAnsi="宋体" w:eastAsia="宋体" w:cs="宋体"/>
                <w:spacing w:val="7"/>
                <w:sz w:val="21"/>
                <w:szCs w:val="21"/>
              </w:rPr>
              <w:t>应性</w:t>
            </w:r>
          </w:p>
        </w:tc>
        <w:tc>
          <w:tcPr>
            <w:tcW w:w="120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8" w:line="169" w:lineRule="auto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528.81</w:t>
            </w:r>
          </w:p>
        </w:tc>
        <w:tc>
          <w:tcPr>
            <w:tcW w:w="112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8" w:line="169" w:lineRule="auto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549.512</w:t>
            </w:r>
          </w:p>
        </w:tc>
        <w:tc>
          <w:tcPr>
            <w:tcW w:w="141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8" w:line="169" w:lineRule="auto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1055.862</w:t>
            </w:r>
          </w:p>
        </w:tc>
        <w:tc>
          <w:tcPr>
            <w:tcW w:w="196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3" w:line="200" w:lineRule="auto"/>
              <w:ind w:left="43" w:leftChars="0"/>
              <w:jc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3"/>
                <w:sz w:val="21"/>
                <w:szCs w:val="21"/>
              </w:rPr>
              <w:t>河</w:t>
            </w:r>
            <w:r>
              <w:rPr>
                <w:rFonts w:ascii="宋体" w:hAnsi="宋体" w:eastAsia="宋体" w:cs="宋体"/>
                <w:spacing w:val="10"/>
                <w:sz w:val="21"/>
                <w:szCs w:val="21"/>
              </w:rPr>
              <w:t>南</w:t>
            </w:r>
            <w:r>
              <w:rPr>
                <w:rFonts w:hint="eastAsia" w:ascii="宋体" w:hAnsi="宋体" w:eastAsia="宋体" w:cs="宋体"/>
                <w:spacing w:val="10"/>
                <w:sz w:val="21"/>
                <w:szCs w:val="21"/>
                <w:lang w:eastAsia="zh-CN"/>
              </w:rPr>
              <w:t>明泰</w:t>
            </w:r>
            <w:r>
              <w:rPr>
                <w:rFonts w:ascii="宋体" w:hAnsi="宋体" w:eastAsia="宋体" w:cs="宋体"/>
                <w:spacing w:val="10"/>
                <w:sz w:val="21"/>
                <w:szCs w:val="21"/>
              </w:rPr>
              <w:t>环保科技有限公司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57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8" w:line="173" w:lineRule="auto"/>
              <w:ind w:left="437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5</w:t>
            </w:r>
          </w:p>
        </w:tc>
        <w:tc>
          <w:tcPr>
            <w:tcW w:w="118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1" w:line="205" w:lineRule="auto"/>
              <w:ind w:left="33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5"/>
                <w:sz w:val="21"/>
                <w:szCs w:val="21"/>
                <w:lang w:eastAsia="zh-CN"/>
              </w:rPr>
              <w:t>除尘</w:t>
            </w:r>
            <w:r>
              <w:rPr>
                <w:rFonts w:ascii="宋体" w:hAnsi="宋体" w:eastAsia="宋体" w:cs="宋体"/>
                <w:spacing w:val="5"/>
                <w:sz w:val="21"/>
                <w:szCs w:val="21"/>
              </w:rPr>
              <w:t>灰</w:t>
            </w:r>
          </w:p>
        </w:tc>
        <w:tc>
          <w:tcPr>
            <w:tcW w:w="138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5" w:line="175" w:lineRule="auto"/>
              <w:ind w:left="40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6"/>
                <w:sz w:val="21"/>
                <w:szCs w:val="21"/>
              </w:rPr>
              <w:t>32</w:t>
            </w: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>1-034-48</w:t>
            </w:r>
          </w:p>
        </w:tc>
        <w:tc>
          <w:tcPr>
            <w:tcW w:w="327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1" w:line="205" w:lineRule="auto"/>
              <w:ind w:left="38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8"/>
                <w:sz w:val="21"/>
                <w:szCs w:val="21"/>
              </w:rPr>
              <w:t>有</w:t>
            </w:r>
            <w:r>
              <w:rPr>
                <w:rFonts w:ascii="宋体" w:hAnsi="宋体" w:eastAsia="宋体" w:cs="宋体"/>
                <w:spacing w:val="10"/>
                <w:sz w:val="21"/>
                <w:szCs w:val="21"/>
              </w:rPr>
              <w:t>色</w:t>
            </w:r>
            <w:r>
              <w:rPr>
                <w:rFonts w:ascii="宋体" w:hAnsi="宋体" w:eastAsia="宋体" w:cs="宋体"/>
                <w:spacing w:val="9"/>
                <w:sz w:val="21"/>
                <w:szCs w:val="21"/>
              </w:rPr>
              <w:t>金属采选和冶炼废物/</w:t>
            </w:r>
            <w:r>
              <w:rPr>
                <w:rFonts w:ascii="宋体" w:hAnsi="宋体" w:eastAsia="宋体" w:cs="宋体"/>
                <w:sz w:val="21"/>
                <w:szCs w:val="21"/>
              </w:rPr>
              <w:t>HW</w:t>
            </w:r>
            <w:r>
              <w:rPr>
                <w:rFonts w:ascii="宋体" w:hAnsi="宋体" w:eastAsia="宋体" w:cs="宋体"/>
                <w:spacing w:val="9"/>
                <w:sz w:val="21"/>
                <w:szCs w:val="21"/>
              </w:rPr>
              <w:t>48</w:t>
            </w:r>
          </w:p>
        </w:tc>
        <w:tc>
          <w:tcPr>
            <w:tcW w:w="124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1" w:line="205" w:lineRule="auto"/>
              <w:ind w:left="40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7"/>
                <w:sz w:val="21"/>
                <w:szCs w:val="21"/>
              </w:rPr>
              <w:t>粉</w:t>
            </w:r>
            <w:r>
              <w:rPr>
                <w:rFonts w:ascii="宋体" w:hAnsi="宋体" w:eastAsia="宋体" w:cs="宋体"/>
                <w:spacing w:val="6"/>
                <w:sz w:val="21"/>
                <w:szCs w:val="21"/>
              </w:rPr>
              <w:t>尘</w:t>
            </w:r>
          </w:p>
        </w:tc>
        <w:tc>
          <w:tcPr>
            <w:tcW w:w="99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1" w:line="205" w:lineRule="auto"/>
              <w:ind w:left="59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固</w:t>
            </w: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态</w:t>
            </w:r>
          </w:p>
        </w:tc>
        <w:tc>
          <w:tcPr>
            <w:tcW w:w="97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1" w:line="205" w:lineRule="auto"/>
              <w:ind w:left="44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8"/>
                <w:sz w:val="21"/>
                <w:szCs w:val="21"/>
              </w:rPr>
              <w:t>反</w:t>
            </w:r>
            <w:r>
              <w:rPr>
                <w:rFonts w:ascii="宋体" w:hAnsi="宋体" w:eastAsia="宋体" w:cs="宋体"/>
                <w:spacing w:val="7"/>
                <w:sz w:val="21"/>
                <w:szCs w:val="21"/>
              </w:rPr>
              <w:t>应性</w:t>
            </w:r>
          </w:p>
        </w:tc>
        <w:tc>
          <w:tcPr>
            <w:tcW w:w="120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7" w:line="174" w:lineRule="auto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65</w:t>
            </w:r>
          </w:p>
        </w:tc>
        <w:tc>
          <w:tcPr>
            <w:tcW w:w="112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7" w:line="174" w:lineRule="auto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17.001</w:t>
            </w:r>
          </w:p>
        </w:tc>
        <w:tc>
          <w:tcPr>
            <w:tcW w:w="141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7" w:line="174" w:lineRule="auto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80.458</w:t>
            </w:r>
          </w:p>
        </w:tc>
        <w:tc>
          <w:tcPr>
            <w:tcW w:w="196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1" w:line="205" w:lineRule="auto"/>
              <w:ind w:left="43" w:leftChars="0"/>
              <w:jc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3"/>
                <w:sz w:val="21"/>
                <w:szCs w:val="21"/>
              </w:rPr>
              <w:t>河</w:t>
            </w:r>
            <w:r>
              <w:rPr>
                <w:rFonts w:ascii="宋体" w:hAnsi="宋体" w:eastAsia="宋体" w:cs="宋体"/>
                <w:spacing w:val="10"/>
                <w:sz w:val="21"/>
                <w:szCs w:val="21"/>
              </w:rPr>
              <w:t>南</w:t>
            </w:r>
            <w:r>
              <w:rPr>
                <w:rFonts w:hint="eastAsia" w:ascii="宋体" w:hAnsi="宋体" w:eastAsia="宋体" w:cs="宋体"/>
                <w:spacing w:val="10"/>
                <w:sz w:val="21"/>
                <w:szCs w:val="21"/>
                <w:lang w:eastAsia="zh-CN"/>
              </w:rPr>
              <w:t>明泰</w:t>
            </w:r>
            <w:r>
              <w:rPr>
                <w:rFonts w:ascii="宋体" w:hAnsi="宋体" w:eastAsia="宋体" w:cs="宋体"/>
                <w:spacing w:val="10"/>
                <w:sz w:val="21"/>
                <w:szCs w:val="21"/>
              </w:rPr>
              <w:t>环保科技有限公司</w:t>
            </w:r>
          </w:p>
        </w:tc>
      </w:tr>
    </w:tbl>
    <w:p>
      <w:pPr>
        <w:jc w:val="center"/>
        <w:rPr>
          <w:rFonts w:ascii="Arial"/>
          <w:sz w:val="21"/>
        </w:rPr>
      </w:pPr>
    </w:p>
    <w:sectPr>
      <w:pgSz w:w="16837" w:h="11905"/>
      <w:pgMar w:top="720" w:right="720" w:bottom="720" w:left="720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N2JjZTljNWU2YzJlNjAxNDAwZmY4MWIwMzQzYTQ5MjQifQ=="/>
  </w:docVars>
  <w:rsids>
    <w:rsidRoot w:val="00000000"/>
    <w:rsid w:val="00C30909"/>
    <w:rsid w:val="015E6884"/>
    <w:rsid w:val="020016E9"/>
    <w:rsid w:val="02755DFE"/>
    <w:rsid w:val="079254DA"/>
    <w:rsid w:val="08D86F1C"/>
    <w:rsid w:val="0BDE05AF"/>
    <w:rsid w:val="0F59068B"/>
    <w:rsid w:val="12EA441C"/>
    <w:rsid w:val="12ED5CBA"/>
    <w:rsid w:val="14CB202B"/>
    <w:rsid w:val="18A30682"/>
    <w:rsid w:val="1D5030CD"/>
    <w:rsid w:val="22E83DA8"/>
    <w:rsid w:val="24BE3012"/>
    <w:rsid w:val="295732BA"/>
    <w:rsid w:val="30D616E4"/>
    <w:rsid w:val="312F7772"/>
    <w:rsid w:val="31576CC8"/>
    <w:rsid w:val="33E81E5A"/>
    <w:rsid w:val="39B5458C"/>
    <w:rsid w:val="39DE7F87"/>
    <w:rsid w:val="39E92488"/>
    <w:rsid w:val="3E834C59"/>
    <w:rsid w:val="414B055B"/>
    <w:rsid w:val="43C04259"/>
    <w:rsid w:val="44962817"/>
    <w:rsid w:val="45FC6652"/>
    <w:rsid w:val="4665558C"/>
    <w:rsid w:val="46D02A05"/>
    <w:rsid w:val="479559FD"/>
    <w:rsid w:val="48DA400F"/>
    <w:rsid w:val="49654904"/>
    <w:rsid w:val="496B110B"/>
    <w:rsid w:val="4DDF3E76"/>
    <w:rsid w:val="4E323FA5"/>
    <w:rsid w:val="4F0C47F7"/>
    <w:rsid w:val="4FF05EC6"/>
    <w:rsid w:val="50203D8B"/>
    <w:rsid w:val="547277F2"/>
    <w:rsid w:val="54A32068"/>
    <w:rsid w:val="5ADD34EB"/>
    <w:rsid w:val="5AFF2103"/>
    <w:rsid w:val="5CF76AE6"/>
    <w:rsid w:val="60206354"/>
    <w:rsid w:val="6065020A"/>
    <w:rsid w:val="62546789"/>
    <w:rsid w:val="63312626"/>
    <w:rsid w:val="68F91E38"/>
    <w:rsid w:val="698A6F34"/>
    <w:rsid w:val="69A9560C"/>
    <w:rsid w:val="6F767D3E"/>
    <w:rsid w:val="73BD58F6"/>
    <w:rsid w:val="74CC21AE"/>
    <w:rsid w:val="77FE2FC7"/>
    <w:rsid w:val="7A3525A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261</Words>
  <Characters>397</Characters>
  <TotalTime>3</TotalTime>
  <ScaleCrop>false</ScaleCrop>
  <LinksUpToDate>false</LinksUpToDate>
  <CharactersWithSpaces>398</CharactersWithSpaces>
  <Application>WPS Office_11.1.0.12358_F1E327BC-269C-435d-A152-05C5408002CA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2022-09-06T14:23:00Z</dcterms:created>
  <dc:creator>Administrator</dc:creator>
  <cp:lastModifiedBy>永通铝业曹增现</cp:lastModifiedBy>
  <dcterms:modified xsi:type="dcterms:W3CDTF">2022-10-03T06:45:06Z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wqlLaW5nc29mdCBQREYgdG8gV1BTIDgw</vt:lpwstr>
  </property>
  <property fmtid="{D5CDD505-2E9C-101B-9397-08002B2CF9AE}" pid="3" name="Created">
    <vt:filetime>2022-09-06T17:28:33Z</vt:filetime>
  </property>
  <property fmtid="{D5CDD505-2E9C-101B-9397-08002B2CF9AE}" pid="4" name="KSOProductBuildVer">
    <vt:lpwstr>2052-11.1.0.12358</vt:lpwstr>
  </property>
  <property fmtid="{D5CDD505-2E9C-101B-9397-08002B2CF9AE}" pid="5" name="ICV">
    <vt:lpwstr>984002D35DFE42F0819FF3DFBED4FF72</vt:lpwstr>
  </property>
</Properties>
</file>