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Times New Roman" w:hAnsi="Times New Roman"/>
          <w:sz w:val="32"/>
          <w:szCs w:val="32"/>
        </w:rPr>
      </w:pPr>
      <w:r>
        <w:rPr>
          <w:rFonts w:hint="eastAsia" w:ascii="Times New Roman" w:hAnsi="Times New Roman"/>
          <w:sz w:val="32"/>
          <w:szCs w:val="32"/>
        </w:rPr>
        <w:t>安吉新鹏家居有限公司</w:t>
      </w:r>
    </w:p>
    <w:p>
      <w:pPr>
        <w:jc w:val="center"/>
        <w:rPr>
          <w:rFonts w:hint="eastAsia" w:ascii="Times New Roman" w:hAnsi="Times New Roman"/>
          <w:sz w:val="32"/>
          <w:szCs w:val="32"/>
          <w:lang w:eastAsia="zh-CN"/>
        </w:rPr>
      </w:pPr>
      <w:r>
        <w:rPr>
          <w:rFonts w:hint="eastAsia" w:ascii="Times New Roman" w:hAnsi="Times New Roman"/>
          <w:sz w:val="32"/>
          <w:szCs w:val="32"/>
        </w:rPr>
        <w:t>年产 1 万套沙发生产线搬迁项目</w:t>
      </w:r>
    </w:p>
    <w:p>
      <w:pPr>
        <w:jc w:val="center"/>
        <w:rPr>
          <w:rFonts w:hint="eastAsia" w:ascii="Times New Roman" w:hAnsi="Times New Roman"/>
          <w:sz w:val="32"/>
          <w:szCs w:val="32"/>
        </w:rPr>
      </w:pPr>
      <w:r>
        <w:rPr>
          <w:rFonts w:hint="eastAsia" w:ascii="Times New Roman" w:hAnsi="Times New Roman"/>
          <w:sz w:val="32"/>
          <w:szCs w:val="32"/>
        </w:rPr>
        <w:t>环境保护设施竣工公示</w:t>
      </w:r>
    </w:p>
    <w:p>
      <w:pPr>
        <w:jc w:val="center"/>
        <w:rPr>
          <w:rFonts w:ascii="Times New Roman" w:hAnsi="Times New Roman" w:eastAsia="黑体"/>
          <w:szCs w:val="21"/>
        </w:rPr>
      </w:pPr>
    </w:p>
    <w:p>
      <w:pPr>
        <w:ind w:firstLine="640" w:firstLineChars="200"/>
        <w:jc w:val="left"/>
        <w:rPr>
          <w:rFonts w:hint="eastAsia" w:ascii="Times New Roman" w:hAnsi="宋体" w:eastAsia="等线"/>
          <w:sz w:val="32"/>
          <w:szCs w:val="32"/>
          <w:lang w:eastAsia="zh-CN"/>
        </w:rPr>
      </w:pPr>
      <w:r>
        <w:rPr>
          <w:rFonts w:hint="eastAsia" w:ascii="Times New Roman" w:hAnsi="宋体"/>
          <w:sz w:val="32"/>
          <w:szCs w:val="32"/>
          <w:lang w:val="en-US" w:eastAsia="zh-CN"/>
        </w:rPr>
        <w:t>根</w:t>
      </w:r>
      <w:r>
        <w:rPr>
          <w:rFonts w:hint="eastAsia" w:ascii="Times New Roman" w:hAnsi="宋体"/>
          <w:sz w:val="32"/>
          <w:szCs w:val="32"/>
        </w:rPr>
        <w:t>据环保部《关于发布&lt;建设项目竣工环境保护验收暂行办法&gt;的公告》(国环规环评[2017]4 号)，现将安吉新鹏家居有限公司年产 1 万套沙发生产线搬迁项目环境保护设施竣工公示已于202</w:t>
      </w:r>
      <w:r>
        <w:rPr>
          <w:rFonts w:hint="eastAsia" w:ascii="Times New Roman" w:hAnsi="宋体"/>
          <w:sz w:val="32"/>
          <w:szCs w:val="32"/>
          <w:lang w:val="en-US" w:eastAsia="zh-CN"/>
        </w:rPr>
        <w:t>3</w:t>
      </w:r>
      <w:r>
        <w:rPr>
          <w:rFonts w:hint="eastAsia" w:ascii="Times New Roman" w:hAnsi="宋体"/>
          <w:sz w:val="32"/>
          <w:szCs w:val="32"/>
        </w:rPr>
        <w:t>年</w:t>
      </w:r>
      <w:r>
        <w:rPr>
          <w:rFonts w:hint="eastAsia" w:ascii="Times New Roman" w:hAnsi="宋体"/>
          <w:sz w:val="32"/>
          <w:szCs w:val="32"/>
          <w:lang w:val="en-US" w:eastAsia="zh-CN"/>
        </w:rPr>
        <w:t>2</w:t>
      </w:r>
      <w:r>
        <w:rPr>
          <w:rFonts w:hint="eastAsia" w:ascii="Times New Roman" w:hAnsi="宋体"/>
          <w:sz w:val="32"/>
          <w:szCs w:val="32"/>
        </w:rPr>
        <w:t>月</w:t>
      </w:r>
      <w:r>
        <w:rPr>
          <w:rFonts w:hint="eastAsia" w:ascii="Times New Roman" w:hAnsi="宋体"/>
          <w:sz w:val="32"/>
          <w:szCs w:val="32"/>
          <w:lang w:val="en-US" w:eastAsia="zh-CN"/>
        </w:rPr>
        <w:t>15</w:t>
      </w:r>
      <w:bookmarkStart w:id="0" w:name="_GoBack"/>
      <w:bookmarkEnd w:id="0"/>
      <w:r>
        <w:rPr>
          <w:rFonts w:hint="eastAsia" w:ascii="Times New Roman" w:hAnsi="宋体"/>
          <w:sz w:val="32"/>
          <w:szCs w:val="32"/>
        </w:rPr>
        <w:t>日在</w:t>
      </w:r>
      <w:r>
        <w:rPr>
          <w:rFonts w:hint="eastAsia" w:ascii="Times New Roman" w:hAnsi="宋体"/>
          <w:sz w:val="32"/>
          <w:szCs w:val="32"/>
          <w:lang w:eastAsia="zh-CN"/>
        </w:rPr>
        <w:t>：</w:t>
      </w:r>
    </w:p>
    <w:p>
      <w:pPr>
        <w:ind w:firstLine="640" w:firstLineChars="200"/>
        <w:rPr>
          <w:rFonts w:hint="eastAsia" w:ascii="Times New Roman" w:hAnsi="宋体" w:eastAsia="等线"/>
          <w:sz w:val="32"/>
          <w:szCs w:val="32"/>
          <w:lang w:eastAsia="zh-CN"/>
        </w:rPr>
      </w:pPr>
      <w:r>
        <w:rPr>
          <w:rFonts w:hint="eastAsia" w:ascii="Times New Roman" w:hAnsi="宋体"/>
          <w:sz w:val="32"/>
          <w:szCs w:val="32"/>
        </w:rPr>
        <w:t>https://www.ep-home.cn/thread-13595-1-1.html公开，说明材料如下</w:t>
      </w:r>
      <w:r>
        <w:rPr>
          <w:rFonts w:hint="eastAsia" w:ascii="Times New Roman" w:hAnsi="宋体"/>
          <w:sz w:val="32"/>
          <w:szCs w:val="32"/>
          <w:lang w:eastAsia="zh-CN"/>
        </w:rPr>
        <w:t>。</w:t>
      </w:r>
    </w:p>
    <w:p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1385570</wp:posOffset>
                </wp:positionH>
                <wp:positionV relativeFrom="paragraph">
                  <wp:posOffset>569595</wp:posOffset>
                </wp:positionV>
                <wp:extent cx="51435" cy="135890"/>
                <wp:effectExtent l="4445" t="5080" r="20320" b="1143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" cy="135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lang w:val="zh-CN"/>
                              </w:rPr>
                              <w:t>[键入文档的引述或关注点的摘要。您可将文本框放置在文档中的任何位置。可使用“文本框工具”选项卡更改重要引述文本框的格式。]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9.1pt;margin-top:44.85pt;height:10.7pt;width:4.05pt;z-index:251659264;mso-width-relative:page;mso-height-relative:page;" fillcolor="#FFFFFF" filled="t" stroked="t" coordsize="21600,21600" o:gfxdata="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I0kcAHXAAAACgEAAA8AAAAAAAAAAQAgAAAAIgAAAGRy&#10;cy9kb3ducmV2LnhtbFBLAQIUABQAAAAIAIdO4kBtHVtJBgIAADQEAAAOAAAAAAAAAAEAIAAAACYB&#10;AABkcnMvZTJvRG9jLnhtbFBLBQYAAAAABgAGAFkBAACeBQAAAAA=&#10;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lang w:val="zh-CN"/>
                        </w:rPr>
                        <w:t>[键入文档的引述或关注点的摘要。您可将文本框放置在文档中的任何位置。可使用“文本框工具”选项卡更改重要引述文本框的格式。]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hAnsi="宋体" w:cs="宋体"/>
          <w:kern w:val="0"/>
          <w:sz w:val="24"/>
          <w:szCs w:val="24"/>
        </w:rPr>
        <w:t xml:space="preserve"> </w:t>
      </w:r>
      <w:r>
        <w:drawing>
          <wp:inline distT="0" distB="0" distL="114300" distR="114300">
            <wp:extent cx="5274310" cy="3656965"/>
            <wp:effectExtent l="0" t="0" r="13970" b="635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5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</w:p>
    <w:p>
      <w:pPr>
        <w:ind w:firstLine="640" w:firstLineChars="200"/>
        <w:jc w:val="right"/>
        <w:rPr>
          <w:rFonts w:hint="eastAsia" w:ascii="Times New Roman" w:hAnsi="Times New Roman" w:eastAsia="等线"/>
          <w:sz w:val="32"/>
          <w:szCs w:val="32"/>
          <w:lang w:eastAsia="zh-CN"/>
        </w:rPr>
      </w:pPr>
      <w:r>
        <w:rPr>
          <w:rFonts w:hint="eastAsia" w:ascii="Times New Roman" w:hAnsi="Times New Roman"/>
          <w:sz w:val="32"/>
          <w:szCs w:val="32"/>
        </w:rPr>
        <w:t>安吉新鹏家居有限公司</w:t>
      </w:r>
    </w:p>
    <w:p>
      <w:pPr>
        <w:jc w:val="right"/>
      </w:pPr>
      <w:r>
        <w:rPr>
          <w:rFonts w:ascii="Times New Roman" w:hAnsi="Times New Roman"/>
          <w:sz w:val="32"/>
          <w:szCs w:val="32"/>
        </w:rPr>
        <w:t>20</w:t>
      </w:r>
      <w:r>
        <w:rPr>
          <w:rFonts w:hint="eastAsia" w:ascii="Times New Roman" w:hAnsi="Times New Roman"/>
          <w:sz w:val="32"/>
          <w:szCs w:val="32"/>
        </w:rPr>
        <w:t>2</w:t>
      </w:r>
      <w:r>
        <w:rPr>
          <w:rFonts w:hint="eastAsia" w:ascii="Times New Roman" w:hAnsi="Times New Roman"/>
          <w:sz w:val="32"/>
          <w:szCs w:val="32"/>
          <w:lang w:val="en-US" w:eastAsia="zh-CN"/>
        </w:rPr>
        <w:t>3</w:t>
      </w:r>
      <w:r>
        <w:rPr>
          <w:rFonts w:ascii="Times New Roman" w:hAnsi="宋体"/>
          <w:sz w:val="32"/>
          <w:szCs w:val="32"/>
        </w:rPr>
        <w:t>年</w:t>
      </w:r>
      <w:r>
        <w:rPr>
          <w:rFonts w:hint="eastAsia" w:ascii="Times New Roman" w:hAnsi="Times New Roman"/>
          <w:sz w:val="32"/>
          <w:szCs w:val="32"/>
          <w:lang w:val="en-US" w:eastAsia="zh-CN"/>
        </w:rPr>
        <w:t>2</w:t>
      </w:r>
      <w:r>
        <w:rPr>
          <w:rFonts w:ascii="Times New Roman" w:hAnsi="宋体"/>
          <w:sz w:val="32"/>
          <w:szCs w:val="32"/>
        </w:rPr>
        <w:t>月</w:t>
      </w:r>
      <w:r>
        <w:rPr>
          <w:rFonts w:hint="eastAsia" w:ascii="Times New Roman" w:hAnsi="Times New Roman"/>
          <w:sz w:val="32"/>
          <w:szCs w:val="32"/>
          <w:lang w:val="en-US" w:eastAsia="zh-CN"/>
        </w:rPr>
        <w:t>15</w:t>
      </w:r>
      <w:r>
        <w:rPr>
          <w:rFonts w:ascii="Times New Roman" w:hAnsi="宋体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BmZmVkZjQ4MDNjZTVhMzQ1MjA0ZTM1ZmFiMjQ4NmEifQ=="/>
  </w:docVars>
  <w:rsids>
    <w:rsidRoot w:val="0AEB4D2E"/>
    <w:rsid w:val="0AEB4D2E"/>
    <w:rsid w:val="3F250D2E"/>
    <w:rsid w:val="52D76980"/>
    <w:rsid w:val="63280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168</Words>
  <Characters>215</Characters>
  <Lines>0</Lines>
  <Paragraphs>0</Paragraphs>
  <TotalTime>0</TotalTime>
  <ScaleCrop>false</ScaleCrop>
  <LinksUpToDate>false</LinksUpToDate>
  <CharactersWithSpaces>217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2022-12-15T10:14:00Z</dcterms:created>
  <dc:creator>Administrator</dc:creator>
  <cp:lastModifiedBy>Aaron</cp:lastModifiedBy>
  <cp:lastPrinted>2023-01-06T06:57:00Z</cp:lastPrinted>
  <dcterms:modified xsi:type="dcterms:W3CDTF">2023-02-15T05:54:01Z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1675D83D34994C34BDBF83826F7528F6</vt:lpwstr>
  </property>
</Properties>
</file>