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4" name="图片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073900" cy="5307330"/>
            <wp:effectExtent l="0" t="0" r="7620" b="12700"/>
            <wp:docPr id="2" name="图片 2" descr="5233a4feb96213322211d9001566a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233a4feb96213322211d9001566aa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73900" cy="530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93535" cy="5022215"/>
            <wp:effectExtent l="0" t="0" r="6985" b="12065"/>
            <wp:docPr id="1" name="图片 1" descr="d12d0e92964b78570b8e7c8e2f9f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12d0e92964b78570b8e7c8e2f9f1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93535" cy="502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1NWJlZjAwYjE5NzQ1YTZlYTUwMDg1YTIxY2EwN2IifQ=="/>
  </w:docVars>
  <w:rsids>
    <w:rsidRoot w:val="00000000"/>
    <w:rsid w:val="046A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2023-02-20T06:30:05Z</dcterms:created>
  <dc:creator>Administrator</dc:creator>
  <cp:lastModifiedBy>AA.环境检测许龙15032209790</cp:lastModifiedBy>
  <dcterms:modified xsi:type="dcterms:W3CDTF">2023-02-20T06:35:35Z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F9FE83A95FCD4718AB84FB1CD1EC7B79</vt:lpwstr>
  </property>
</Properties>
</file>