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1AE" w:rsidRPr="00EA68D1" w:rsidRDefault="005401AE">
      <w:pPr>
        <w:rPr>
          <w:rFonts w:ascii="仿宋_GB2312" w:eastAsia="仿宋_GB2312" w:hAnsi="仿宋_GB2312" w:cs="仿宋_GB2312"/>
          <w:color w:val="FF0000"/>
          <w:sz w:val="36"/>
          <w:szCs w:val="36"/>
        </w:rPr>
      </w:pPr>
    </w:p>
    <w:p w:rsidR="005401AE" w:rsidRPr="00201E65" w:rsidRDefault="005401AE">
      <w:pPr>
        <w:rPr>
          <w:rFonts w:ascii="仿宋_GB2312" w:eastAsia="仿宋_GB2312" w:hAnsi="仿宋_GB2312" w:cs="仿宋_GB2312"/>
          <w:sz w:val="36"/>
          <w:szCs w:val="36"/>
        </w:rPr>
      </w:pPr>
    </w:p>
    <w:p w:rsidR="005401AE" w:rsidRPr="00201E65" w:rsidRDefault="005401AE">
      <w:pPr>
        <w:rPr>
          <w:rFonts w:ascii="仿宋_GB2312" w:eastAsia="仿宋_GB2312" w:hAnsi="仿宋_GB2312" w:cs="仿宋_GB2312"/>
          <w:sz w:val="36"/>
          <w:szCs w:val="36"/>
        </w:rPr>
      </w:pPr>
    </w:p>
    <w:p w:rsidR="005401AE" w:rsidRPr="00201E65" w:rsidRDefault="005401AE">
      <w:pPr>
        <w:adjustRightInd w:val="0"/>
        <w:snapToGrid w:val="0"/>
        <w:jc w:val="center"/>
        <w:outlineLvl w:val="0"/>
        <w:rPr>
          <w:rFonts w:ascii="方正小标宋_GBK" w:eastAsia="方正小标宋_GBK"/>
          <w:bCs/>
          <w:sz w:val="72"/>
          <w:szCs w:val="72"/>
        </w:rPr>
      </w:pPr>
      <w:bookmarkStart w:id="0" w:name="_Toc68775750"/>
      <w:r w:rsidRPr="00201E65">
        <w:rPr>
          <w:rFonts w:ascii="方正小标宋_GBK" w:eastAsia="方正小标宋_GBK" w:hint="eastAsia"/>
          <w:bCs/>
          <w:sz w:val="72"/>
          <w:szCs w:val="72"/>
        </w:rPr>
        <w:t>建设项目环境影响报告表</w:t>
      </w:r>
      <w:bookmarkEnd w:id="0"/>
    </w:p>
    <w:p w:rsidR="005401AE" w:rsidRPr="00201E65" w:rsidRDefault="005401AE" w:rsidP="00074C5F">
      <w:pPr>
        <w:adjustRightInd w:val="0"/>
        <w:snapToGrid w:val="0"/>
        <w:spacing w:beforeLines="80"/>
        <w:jc w:val="center"/>
        <w:rPr>
          <w:rFonts w:ascii="楷体_GB2312" w:eastAsia="楷体_GB2312"/>
          <w:bCs/>
          <w:sz w:val="48"/>
          <w:szCs w:val="48"/>
        </w:rPr>
      </w:pPr>
      <w:r w:rsidRPr="00201E65">
        <w:rPr>
          <w:rFonts w:ascii="楷体_GB2312" w:eastAsia="楷体_GB2312" w:hint="eastAsia"/>
          <w:bCs/>
          <w:sz w:val="48"/>
          <w:szCs w:val="48"/>
        </w:rPr>
        <w:t>（污染影响类）</w:t>
      </w:r>
    </w:p>
    <w:p w:rsidR="005401AE" w:rsidRPr="00201E65" w:rsidRDefault="005401AE" w:rsidP="00B6576B">
      <w:pPr>
        <w:rPr>
          <w:kern w:val="44"/>
        </w:rPr>
      </w:pPr>
    </w:p>
    <w:p w:rsidR="005401AE" w:rsidRPr="00201E65" w:rsidRDefault="005401AE">
      <w:pPr>
        <w:jc w:val="center"/>
        <w:rPr>
          <w:rFonts w:eastAsia="仿宋"/>
          <w:sz w:val="52"/>
          <w:szCs w:val="52"/>
        </w:rPr>
      </w:pPr>
    </w:p>
    <w:p w:rsidR="005401AE" w:rsidRPr="00201E65" w:rsidRDefault="005401AE">
      <w:pPr>
        <w:ind w:firstLine="1040"/>
        <w:rPr>
          <w:rFonts w:eastAsia="仿宋"/>
          <w:sz w:val="44"/>
          <w:szCs w:val="44"/>
        </w:rPr>
      </w:pPr>
    </w:p>
    <w:p w:rsidR="005401AE" w:rsidRPr="00201E65" w:rsidRDefault="005401AE">
      <w:pPr>
        <w:ind w:firstLine="1040"/>
        <w:rPr>
          <w:rFonts w:eastAsia="仿宋"/>
          <w:sz w:val="44"/>
          <w:szCs w:val="44"/>
        </w:rPr>
      </w:pPr>
    </w:p>
    <w:p w:rsidR="005401AE" w:rsidRPr="00201E65" w:rsidRDefault="005401AE">
      <w:pPr>
        <w:ind w:firstLine="1040"/>
        <w:rPr>
          <w:rFonts w:eastAsia="仿宋"/>
          <w:sz w:val="44"/>
          <w:szCs w:val="44"/>
        </w:rPr>
      </w:pPr>
    </w:p>
    <w:p w:rsidR="003E5611" w:rsidRPr="00201E65" w:rsidRDefault="003E5611">
      <w:pPr>
        <w:ind w:firstLine="1040"/>
        <w:rPr>
          <w:rFonts w:eastAsia="仿宋"/>
          <w:sz w:val="44"/>
          <w:szCs w:val="44"/>
        </w:rPr>
      </w:pPr>
    </w:p>
    <w:p w:rsidR="005401AE" w:rsidRPr="00201E65" w:rsidRDefault="005401AE">
      <w:pPr>
        <w:ind w:firstLine="1040"/>
        <w:rPr>
          <w:rFonts w:eastAsia="仿宋"/>
          <w:sz w:val="44"/>
          <w:szCs w:val="44"/>
        </w:rPr>
      </w:pPr>
    </w:p>
    <w:p w:rsidR="001121B4" w:rsidRPr="00201E65" w:rsidRDefault="001121B4" w:rsidP="0077240E">
      <w:pPr>
        <w:adjustRightInd w:val="0"/>
        <w:snapToGrid w:val="0"/>
        <w:spacing w:line="288" w:lineRule="auto"/>
        <w:ind w:leftChars="495" w:left="2639" w:hangingChars="500" w:hanging="1600"/>
        <w:rPr>
          <w:rFonts w:asciiTheme="minorEastAsia" w:eastAsiaTheme="minorEastAsia" w:hAnsiTheme="minorEastAsia"/>
          <w:spacing w:val="-20"/>
          <w:sz w:val="36"/>
          <w:szCs w:val="36"/>
          <w:u w:val="single"/>
        </w:rPr>
      </w:pPr>
      <w:bookmarkStart w:id="1" w:name="_Hlk57884087"/>
      <w:r w:rsidRPr="00201E65">
        <w:rPr>
          <w:rFonts w:asciiTheme="minorEastAsia" w:eastAsiaTheme="minorEastAsia" w:hAnsiTheme="minorEastAsia" w:hint="eastAsia"/>
          <w:spacing w:val="-20"/>
          <w:sz w:val="36"/>
          <w:szCs w:val="36"/>
        </w:rPr>
        <w:t>项目名称：</w:t>
      </w:r>
      <w:r w:rsidR="00201E65" w:rsidRPr="00201E65">
        <w:rPr>
          <w:rFonts w:ascii="宋体" w:hAnsi="宋体" w:hint="eastAsia"/>
          <w:sz w:val="36"/>
          <w:szCs w:val="36"/>
          <w:u w:val="single"/>
        </w:rPr>
        <w:t>哈尔滨市鑫佑采石有限责任公司碎石加工项目</w:t>
      </w:r>
      <w:r w:rsidR="00992FA1" w:rsidRPr="00201E65">
        <w:rPr>
          <w:rFonts w:ascii="宋体" w:hAnsi="宋体" w:hint="eastAsia"/>
          <w:sz w:val="36"/>
          <w:szCs w:val="36"/>
          <w:u w:val="single"/>
        </w:rPr>
        <w:t xml:space="preserve">  </w:t>
      </w:r>
      <w:r w:rsidR="00EC14D4" w:rsidRPr="00201E65">
        <w:rPr>
          <w:rFonts w:ascii="宋体" w:hAnsi="宋体" w:hint="eastAsia"/>
          <w:sz w:val="36"/>
          <w:szCs w:val="36"/>
          <w:u w:val="single"/>
        </w:rPr>
        <w:t xml:space="preserve">                            </w:t>
      </w:r>
      <w:r w:rsidR="00992FA1" w:rsidRPr="00201E65">
        <w:rPr>
          <w:rFonts w:ascii="宋体" w:hAnsi="宋体" w:hint="eastAsia"/>
          <w:sz w:val="36"/>
          <w:szCs w:val="36"/>
          <w:u w:val="single"/>
        </w:rPr>
        <w:t xml:space="preserve">  </w:t>
      </w:r>
    </w:p>
    <w:p w:rsidR="001121B4" w:rsidRPr="00DE5FA8" w:rsidRDefault="001121B4" w:rsidP="003E5611">
      <w:pPr>
        <w:adjustRightInd w:val="0"/>
        <w:snapToGrid w:val="0"/>
        <w:spacing w:line="288" w:lineRule="auto"/>
        <w:ind w:leftChars="495" w:left="3759" w:hangingChars="850" w:hanging="2720"/>
        <w:rPr>
          <w:rFonts w:asciiTheme="minorEastAsia" w:eastAsiaTheme="minorEastAsia" w:hAnsiTheme="minorEastAsia"/>
          <w:spacing w:val="-20"/>
          <w:sz w:val="36"/>
          <w:szCs w:val="36"/>
          <w:u w:val="single"/>
        </w:rPr>
      </w:pPr>
      <w:r w:rsidRPr="00201E65">
        <w:rPr>
          <w:rFonts w:asciiTheme="minorEastAsia" w:eastAsiaTheme="minorEastAsia" w:hAnsiTheme="minorEastAsia" w:hint="eastAsia"/>
          <w:spacing w:val="-20"/>
          <w:sz w:val="36"/>
          <w:szCs w:val="36"/>
        </w:rPr>
        <w:t>建设</w:t>
      </w:r>
      <w:r w:rsidRPr="00DE5FA8">
        <w:rPr>
          <w:rFonts w:asciiTheme="minorEastAsia" w:eastAsiaTheme="minorEastAsia" w:hAnsiTheme="minorEastAsia" w:hint="eastAsia"/>
          <w:spacing w:val="-20"/>
          <w:sz w:val="36"/>
          <w:szCs w:val="36"/>
        </w:rPr>
        <w:t>单位（盖章）：</w:t>
      </w:r>
      <w:r w:rsidR="00201E65" w:rsidRPr="00DE5FA8">
        <w:rPr>
          <w:rFonts w:ascii="宋体" w:hAnsi="宋体" w:hint="eastAsia"/>
          <w:sz w:val="36"/>
          <w:szCs w:val="36"/>
          <w:u w:val="single"/>
        </w:rPr>
        <w:t>哈尔滨市鑫佑采石有限责任公司</w:t>
      </w:r>
      <w:r w:rsidR="0033401F" w:rsidRPr="00DE5FA8">
        <w:rPr>
          <w:rFonts w:asciiTheme="minorEastAsia" w:eastAsiaTheme="minorEastAsia" w:hAnsiTheme="minorEastAsia" w:hint="eastAsia"/>
          <w:sz w:val="36"/>
          <w:szCs w:val="36"/>
          <w:u w:val="single"/>
        </w:rPr>
        <w:t xml:space="preserve">    </w:t>
      </w:r>
      <w:r w:rsidR="0077240E" w:rsidRPr="00DE5FA8">
        <w:rPr>
          <w:rFonts w:asciiTheme="minorEastAsia" w:eastAsiaTheme="minorEastAsia" w:hAnsiTheme="minorEastAsia" w:hint="eastAsia"/>
          <w:spacing w:val="-20"/>
          <w:sz w:val="36"/>
          <w:szCs w:val="36"/>
          <w:u w:val="single"/>
        </w:rPr>
        <w:t xml:space="preserve"> </w:t>
      </w:r>
    </w:p>
    <w:p w:rsidR="001121B4" w:rsidRPr="00DE5FA8" w:rsidRDefault="001121B4" w:rsidP="001121B4">
      <w:pPr>
        <w:adjustRightInd w:val="0"/>
        <w:snapToGrid w:val="0"/>
        <w:spacing w:line="288" w:lineRule="auto"/>
        <w:ind w:firstLine="1040"/>
        <w:rPr>
          <w:rFonts w:asciiTheme="minorEastAsia" w:eastAsiaTheme="minorEastAsia" w:hAnsiTheme="minorEastAsia"/>
          <w:sz w:val="36"/>
          <w:szCs w:val="36"/>
          <w:u w:val="single"/>
        </w:rPr>
      </w:pPr>
      <w:r w:rsidRPr="00DE5FA8">
        <w:rPr>
          <w:rFonts w:asciiTheme="minorEastAsia" w:eastAsiaTheme="minorEastAsia" w:hAnsiTheme="minorEastAsia" w:hint="eastAsia"/>
          <w:sz w:val="36"/>
          <w:szCs w:val="36"/>
        </w:rPr>
        <w:t>编制日期：</w:t>
      </w:r>
      <w:r w:rsidRPr="00DE5FA8">
        <w:rPr>
          <w:rFonts w:asciiTheme="minorEastAsia" w:eastAsiaTheme="minorEastAsia" w:hAnsiTheme="minorEastAsia" w:hint="eastAsia"/>
          <w:sz w:val="36"/>
          <w:szCs w:val="36"/>
          <w:u w:val="single"/>
        </w:rPr>
        <w:t xml:space="preserve">           202</w:t>
      </w:r>
      <w:r w:rsidR="00EC14D4" w:rsidRPr="00DE5FA8">
        <w:rPr>
          <w:rFonts w:asciiTheme="minorEastAsia" w:eastAsiaTheme="minorEastAsia" w:hAnsiTheme="minorEastAsia" w:hint="eastAsia"/>
          <w:sz w:val="36"/>
          <w:szCs w:val="36"/>
          <w:u w:val="single"/>
        </w:rPr>
        <w:t>3</w:t>
      </w:r>
      <w:r w:rsidRPr="00DE5FA8">
        <w:rPr>
          <w:rFonts w:asciiTheme="minorEastAsia" w:eastAsiaTheme="minorEastAsia" w:hAnsiTheme="minorEastAsia" w:hint="eastAsia"/>
          <w:sz w:val="36"/>
          <w:szCs w:val="36"/>
          <w:u w:val="single"/>
        </w:rPr>
        <w:t>年</w:t>
      </w:r>
      <w:r w:rsidR="00DE5FA8" w:rsidRPr="00DE5FA8">
        <w:rPr>
          <w:rFonts w:asciiTheme="minorEastAsia" w:eastAsiaTheme="minorEastAsia" w:hAnsiTheme="minorEastAsia" w:hint="eastAsia"/>
          <w:sz w:val="36"/>
          <w:szCs w:val="36"/>
          <w:u w:val="single"/>
        </w:rPr>
        <w:t>5</w:t>
      </w:r>
      <w:r w:rsidRPr="00DE5FA8">
        <w:rPr>
          <w:rFonts w:asciiTheme="minorEastAsia" w:eastAsiaTheme="minorEastAsia" w:hAnsiTheme="minorEastAsia" w:hint="eastAsia"/>
          <w:sz w:val="36"/>
          <w:szCs w:val="36"/>
          <w:u w:val="single"/>
        </w:rPr>
        <w:t>月</w:t>
      </w:r>
      <w:r w:rsidR="0033401F" w:rsidRPr="00DE5FA8">
        <w:rPr>
          <w:rFonts w:asciiTheme="minorEastAsia" w:eastAsiaTheme="minorEastAsia" w:hAnsiTheme="minorEastAsia"/>
          <w:sz w:val="36"/>
          <w:szCs w:val="36"/>
          <w:u w:val="single"/>
        </w:rPr>
        <w:t xml:space="preserve">     </w:t>
      </w:r>
      <w:r w:rsidR="00EC14D4" w:rsidRPr="00DE5FA8">
        <w:rPr>
          <w:rFonts w:asciiTheme="minorEastAsia" w:eastAsiaTheme="minorEastAsia" w:hAnsiTheme="minorEastAsia" w:hint="eastAsia"/>
          <w:sz w:val="36"/>
          <w:szCs w:val="36"/>
          <w:u w:val="single"/>
        </w:rPr>
        <w:t xml:space="preserve">   </w:t>
      </w:r>
      <w:r w:rsidR="0033401F" w:rsidRPr="00DE5FA8">
        <w:rPr>
          <w:rFonts w:asciiTheme="minorEastAsia" w:eastAsiaTheme="minorEastAsia" w:hAnsiTheme="minorEastAsia"/>
          <w:sz w:val="36"/>
          <w:szCs w:val="36"/>
          <w:u w:val="single"/>
        </w:rPr>
        <w:t xml:space="preserve"> </w:t>
      </w:r>
      <w:r w:rsidR="0033401F" w:rsidRPr="00DE5FA8">
        <w:rPr>
          <w:rFonts w:asciiTheme="minorEastAsia" w:eastAsiaTheme="minorEastAsia" w:hAnsiTheme="minorEastAsia" w:hint="eastAsia"/>
          <w:sz w:val="36"/>
          <w:szCs w:val="36"/>
          <w:u w:val="single"/>
        </w:rPr>
        <w:t xml:space="preserve"> </w:t>
      </w:r>
      <w:r w:rsidRPr="00DE5FA8">
        <w:rPr>
          <w:rFonts w:asciiTheme="minorEastAsia" w:eastAsiaTheme="minorEastAsia" w:hAnsiTheme="minorEastAsia"/>
          <w:sz w:val="36"/>
          <w:szCs w:val="36"/>
          <w:u w:val="single"/>
        </w:rPr>
        <w:t xml:space="preserve">    </w:t>
      </w:r>
    </w:p>
    <w:p w:rsidR="005401AE" w:rsidRPr="00EA68D1" w:rsidRDefault="005401AE">
      <w:pPr>
        <w:adjustRightInd w:val="0"/>
        <w:snapToGrid w:val="0"/>
        <w:spacing w:line="288" w:lineRule="auto"/>
        <w:ind w:firstLine="1040"/>
        <w:rPr>
          <w:rFonts w:ascii="仿宋_GB2312" w:eastAsia="仿宋_GB2312"/>
          <w:color w:val="FF0000"/>
          <w:sz w:val="36"/>
          <w:szCs w:val="36"/>
        </w:rPr>
      </w:pPr>
    </w:p>
    <w:p w:rsidR="003E5611" w:rsidRPr="00EA68D1" w:rsidRDefault="003E5611">
      <w:pPr>
        <w:adjustRightInd w:val="0"/>
        <w:snapToGrid w:val="0"/>
        <w:spacing w:line="288" w:lineRule="auto"/>
        <w:ind w:firstLine="1040"/>
        <w:rPr>
          <w:rFonts w:ascii="仿宋_GB2312" w:eastAsia="仿宋_GB2312"/>
          <w:color w:val="FF0000"/>
          <w:sz w:val="36"/>
          <w:szCs w:val="36"/>
        </w:rPr>
      </w:pPr>
    </w:p>
    <w:p w:rsidR="00755120" w:rsidRPr="00201E65" w:rsidRDefault="00755120">
      <w:pPr>
        <w:adjustRightInd w:val="0"/>
        <w:snapToGrid w:val="0"/>
        <w:spacing w:line="288" w:lineRule="auto"/>
        <w:ind w:firstLine="1040"/>
        <w:rPr>
          <w:rFonts w:ascii="仿宋_GB2312" w:eastAsia="仿宋_GB2312"/>
          <w:sz w:val="36"/>
          <w:szCs w:val="36"/>
        </w:rPr>
      </w:pPr>
    </w:p>
    <w:bookmarkEnd w:id="1"/>
    <w:p w:rsidR="005401AE" w:rsidRPr="00201E65" w:rsidRDefault="004951F7">
      <w:pPr>
        <w:adjustRightInd w:val="0"/>
        <w:snapToGrid w:val="0"/>
        <w:spacing w:line="288" w:lineRule="auto"/>
        <w:jc w:val="center"/>
        <w:rPr>
          <w:rFonts w:ascii="宋体" w:hAnsi="宋体"/>
          <w:sz w:val="36"/>
          <w:szCs w:val="36"/>
        </w:rPr>
      </w:pPr>
      <w:r w:rsidRPr="00201E65">
        <w:rPr>
          <w:rFonts w:ascii="宋体" w:hAnsi="宋体" w:hint="eastAsia"/>
          <w:sz w:val="36"/>
          <w:szCs w:val="36"/>
        </w:rPr>
        <w:t>中华人民共和国生态环境部制</w:t>
      </w:r>
    </w:p>
    <w:p w:rsidR="000D02AB" w:rsidRPr="00EA68D1" w:rsidRDefault="000D02AB" w:rsidP="005B62F8">
      <w:pPr>
        <w:adjustRightInd w:val="0"/>
        <w:snapToGrid w:val="0"/>
        <w:spacing w:line="288" w:lineRule="auto"/>
        <w:rPr>
          <w:rFonts w:ascii="仿宋_GB2312" w:eastAsiaTheme="minorEastAsia"/>
          <w:color w:val="FF0000"/>
          <w:sz w:val="36"/>
          <w:szCs w:val="36"/>
        </w:rPr>
      </w:pPr>
    </w:p>
    <w:p w:rsidR="000D02AB" w:rsidRPr="00EA68D1" w:rsidRDefault="000D02AB" w:rsidP="005B62F8">
      <w:pPr>
        <w:adjustRightInd w:val="0"/>
        <w:snapToGrid w:val="0"/>
        <w:spacing w:line="288" w:lineRule="auto"/>
        <w:rPr>
          <w:rFonts w:ascii="仿宋_GB2312" w:eastAsiaTheme="minorEastAsia"/>
          <w:color w:val="FF0000"/>
          <w:sz w:val="36"/>
          <w:szCs w:val="36"/>
        </w:rPr>
        <w:sectPr w:rsidR="000D02AB" w:rsidRPr="00EA68D1" w:rsidSect="0023280E">
          <w:footerReference w:type="even" r:id="rId8"/>
          <w:footerReference w:type="default" r:id="rId9"/>
          <w:pgSz w:w="11906" w:h="16838" w:code="9"/>
          <w:pgMar w:top="1701" w:right="1531" w:bottom="1701" w:left="1531" w:header="851" w:footer="1077" w:gutter="0"/>
          <w:pgNumType w:start="3"/>
          <w:cols w:space="720"/>
          <w:docGrid w:linePitch="312"/>
        </w:sectPr>
      </w:pPr>
    </w:p>
    <w:p w:rsidR="005E5DFA" w:rsidRPr="00DE5FA8" w:rsidRDefault="0077240E" w:rsidP="005B62F8">
      <w:pPr>
        <w:pStyle w:val="a8"/>
        <w:spacing w:before="0" w:beforeAutospacing="0" w:after="0" w:afterAutospacing="0" w:line="360" w:lineRule="auto"/>
        <w:contextualSpacing/>
        <w:jc w:val="center"/>
        <w:outlineLvl w:val="0"/>
        <w:rPr>
          <w:rFonts w:ascii="Times New Roman" w:hAnsi="Times New Roman"/>
          <w:noProof/>
          <w:snapToGrid w:val="0"/>
          <w:szCs w:val="24"/>
        </w:rPr>
      </w:pPr>
      <w:bookmarkStart w:id="2" w:name="_Toc68775751"/>
      <w:r w:rsidRPr="00DE5FA8">
        <w:rPr>
          <w:rFonts w:ascii="黑体" w:eastAsia="黑体" w:hAnsi="黑体" w:hint="eastAsia"/>
          <w:snapToGrid w:val="0"/>
          <w:sz w:val="30"/>
          <w:szCs w:val="30"/>
        </w:rPr>
        <w:lastRenderedPageBreak/>
        <w:t>目   录</w:t>
      </w:r>
      <w:bookmarkEnd w:id="2"/>
      <w:r w:rsidR="00DC1826" w:rsidRPr="00DE5FA8">
        <w:rPr>
          <w:rFonts w:ascii="Times New Roman" w:hAnsi="Times New Roman"/>
          <w:snapToGrid w:val="0"/>
          <w:kern w:val="2"/>
          <w:szCs w:val="24"/>
        </w:rPr>
        <w:fldChar w:fldCharType="begin"/>
      </w:r>
      <w:r w:rsidR="005E5DFA" w:rsidRPr="00DE5FA8">
        <w:rPr>
          <w:rFonts w:ascii="Times New Roman" w:hAnsi="Times New Roman"/>
          <w:snapToGrid w:val="0"/>
          <w:kern w:val="2"/>
          <w:szCs w:val="24"/>
        </w:rPr>
        <w:instrText xml:space="preserve"> TOC \o "1-3" \h \z \u </w:instrText>
      </w:r>
      <w:r w:rsidR="00DC1826" w:rsidRPr="00DE5FA8">
        <w:rPr>
          <w:rFonts w:ascii="Times New Roman" w:hAnsi="Times New Roman"/>
          <w:snapToGrid w:val="0"/>
          <w:kern w:val="2"/>
          <w:szCs w:val="24"/>
        </w:rPr>
        <w:fldChar w:fldCharType="separate"/>
      </w:r>
    </w:p>
    <w:p w:rsidR="005E5DFA" w:rsidRPr="00DE5FA8" w:rsidRDefault="00DC1826" w:rsidP="005B62F8">
      <w:pPr>
        <w:pStyle w:val="12"/>
        <w:tabs>
          <w:tab w:val="right" w:leader="dot" w:pos="8834"/>
        </w:tabs>
        <w:spacing w:line="360" w:lineRule="auto"/>
        <w:contextualSpacing/>
        <w:rPr>
          <w:noProof/>
          <w:sz w:val="24"/>
        </w:rPr>
      </w:pPr>
      <w:hyperlink w:anchor="_Toc68775752" w:history="1">
        <w:r w:rsidR="005E5DFA" w:rsidRPr="00DE5FA8">
          <w:rPr>
            <w:rStyle w:val="afb"/>
            <w:rFonts w:hAnsi="宋体"/>
            <w:noProof/>
            <w:snapToGrid w:val="0"/>
            <w:color w:val="auto"/>
            <w:sz w:val="24"/>
          </w:rPr>
          <w:t>一、建设项目基本情况</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_Toc68775752 \h </w:instrText>
        </w:r>
        <w:r w:rsidRPr="00DE5FA8">
          <w:rPr>
            <w:noProof/>
            <w:webHidden/>
            <w:sz w:val="24"/>
          </w:rPr>
        </w:r>
        <w:r w:rsidRPr="00DE5FA8">
          <w:rPr>
            <w:noProof/>
            <w:webHidden/>
            <w:sz w:val="24"/>
          </w:rPr>
          <w:fldChar w:fldCharType="separate"/>
        </w:r>
        <w:r w:rsidR="00D72F12">
          <w:rPr>
            <w:noProof/>
            <w:webHidden/>
            <w:sz w:val="24"/>
          </w:rPr>
          <w:t>1</w:t>
        </w:r>
        <w:r w:rsidRPr="00DE5FA8">
          <w:rPr>
            <w:noProof/>
            <w:webHidden/>
            <w:sz w:val="24"/>
          </w:rPr>
          <w:fldChar w:fldCharType="end"/>
        </w:r>
      </w:hyperlink>
    </w:p>
    <w:p w:rsidR="005E5DFA" w:rsidRPr="00DE5FA8" w:rsidRDefault="00DC1826" w:rsidP="005B62F8">
      <w:pPr>
        <w:pStyle w:val="12"/>
        <w:tabs>
          <w:tab w:val="right" w:leader="dot" w:pos="8834"/>
        </w:tabs>
        <w:spacing w:line="360" w:lineRule="auto"/>
        <w:contextualSpacing/>
        <w:rPr>
          <w:noProof/>
          <w:sz w:val="24"/>
        </w:rPr>
      </w:pPr>
      <w:hyperlink w:anchor="_Toc68775753" w:history="1">
        <w:r w:rsidR="005E5DFA" w:rsidRPr="00DE5FA8">
          <w:rPr>
            <w:rStyle w:val="afb"/>
            <w:rFonts w:hAnsi="宋体"/>
            <w:noProof/>
            <w:snapToGrid w:val="0"/>
            <w:color w:val="auto"/>
            <w:sz w:val="24"/>
          </w:rPr>
          <w:t>二、建设项目工程分析</w:t>
        </w:r>
        <w:r w:rsidR="005E5DFA" w:rsidRPr="00DE5FA8">
          <w:rPr>
            <w:noProof/>
            <w:webHidden/>
            <w:sz w:val="24"/>
          </w:rPr>
          <w:tab/>
        </w:r>
        <w:r w:rsidR="00FE5CB3" w:rsidRPr="00DE5FA8">
          <w:rPr>
            <w:rFonts w:hint="eastAsia"/>
            <w:noProof/>
            <w:webHidden/>
            <w:sz w:val="24"/>
          </w:rPr>
          <w:t>10</w:t>
        </w:r>
      </w:hyperlink>
    </w:p>
    <w:p w:rsidR="005E5DFA" w:rsidRPr="00DE5FA8" w:rsidRDefault="00DC1826" w:rsidP="005B62F8">
      <w:pPr>
        <w:pStyle w:val="12"/>
        <w:tabs>
          <w:tab w:val="right" w:leader="dot" w:pos="8834"/>
        </w:tabs>
        <w:spacing w:line="360" w:lineRule="auto"/>
        <w:contextualSpacing/>
        <w:rPr>
          <w:noProof/>
          <w:sz w:val="24"/>
        </w:rPr>
      </w:pPr>
      <w:hyperlink w:anchor="_Toc68775754" w:history="1">
        <w:r w:rsidR="005E5DFA" w:rsidRPr="00DE5FA8">
          <w:rPr>
            <w:rStyle w:val="afb"/>
            <w:rFonts w:hAnsi="宋体"/>
            <w:noProof/>
            <w:snapToGrid w:val="0"/>
            <w:color w:val="auto"/>
            <w:sz w:val="24"/>
          </w:rPr>
          <w:t>三、区域环境质量现状、环境保护目标及评价标准</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_Toc68775754 \h </w:instrText>
        </w:r>
        <w:r w:rsidRPr="00DE5FA8">
          <w:rPr>
            <w:noProof/>
            <w:webHidden/>
            <w:sz w:val="24"/>
          </w:rPr>
        </w:r>
        <w:r w:rsidRPr="00DE5FA8">
          <w:rPr>
            <w:noProof/>
            <w:webHidden/>
            <w:sz w:val="24"/>
          </w:rPr>
          <w:fldChar w:fldCharType="separate"/>
        </w:r>
        <w:r w:rsidR="00D72F12">
          <w:rPr>
            <w:noProof/>
            <w:webHidden/>
            <w:sz w:val="24"/>
          </w:rPr>
          <w:t>15</w:t>
        </w:r>
        <w:r w:rsidRPr="00DE5FA8">
          <w:rPr>
            <w:noProof/>
            <w:webHidden/>
            <w:sz w:val="24"/>
          </w:rPr>
          <w:fldChar w:fldCharType="end"/>
        </w:r>
      </w:hyperlink>
    </w:p>
    <w:p w:rsidR="005E5DFA" w:rsidRPr="00DE5FA8" w:rsidRDefault="00DC1826" w:rsidP="005B62F8">
      <w:pPr>
        <w:pStyle w:val="12"/>
        <w:tabs>
          <w:tab w:val="right" w:leader="dot" w:pos="8834"/>
        </w:tabs>
        <w:spacing w:line="360" w:lineRule="auto"/>
        <w:contextualSpacing/>
        <w:rPr>
          <w:noProof/>
          <w:sz w:val="24"/>
        </w:rPr>
      </w:pPr>
      <w:hyperlink w:anchor="_Toc68775755" w:history="1">
        <w:r w:rsidR="005E5DFA" w:rsidRPr="00DE5FA8">
          <w:rPr>
            <w:rStyle w:val="afb"/>
            <w:rFonts w:hAnsi="宋体"/>
            <w:noProof/>
            <w:snapToGrid w:val="0"/>
            <w:color w:val="auto"/>
            <w:sz w:val="24"/>
          </w:rPr>
          <w:t>四、主要环境影响和保护措施</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_Toc68775755 \h </w:instrText>
        </w:r>
        <w:r w:rsidRPr="00DE5FA8">
          <w:rPr>
            <w:noProof/>
            <w:webHidden/>
            <w:sz w:val="24"/>
          </w:rPr>
        </w:r>
        <w:r w:rsidRPr="00DE5FA8">
          <w:rPr>
            <w:noProof/>
            <w:webHidden/>
            <w:sz w:val="24"/>
          </w:rPr>
          <w:fldChar w:fldCharType="separate"/>
        </w:r>
        <w:r w:rsidR="00D72F12">
          <w:rPr>
            <w:noProof/>
            <w:webHidden/>
            <w:sz w:val="24"/>
          </w:rPr>
          <w:t>18</w:t>
        </w:r>
        <w:r w:rsidRPr="00DE5FA8">
          <w:rPr>
            <w:noProof/>
            <w:webHidden/>
            <w:sz w:val="24"/>
          </w:rPr>
          <w:fldChar w:fldCharType="end"/>
        </w:r>
      </w:hyperlink>
    </w:p>
    <w:p w:rsidR="005E5DFA" w:rsidRPr="00DE5FA8" w:rsidRDefault="00DC1826" w:rsidP="005B62F8">
      <w:pPr>
        <w:pStyle w:val="12"/>
        <w:tabs>
          <w:tab w:val="right" w:leader="dot" w:pos="8834"/>
        </w:tabs>
        <w:spacing w:line="360" w:lineRule="auto"/>
        <w:contextualSpacing/>
        <w:rPr>
          <w:noProof/>
          <w:sz w:val="24"/>
        </w:rPr>
      </w:pPr>
      <w:hyperlink w:anchor="_Toc68775756" w:history="1">
        <w:r w:rsidR="005E5DFA" w:rsidRPr="00DE5FA8">
          <w:rPr>
            <w:rStyle w:val="afb"/>
            <w:rFonts w:hAnsi="宋体"/>
            <w:noProof/>
            <w:snapToGrid w:val="0"/>
            <w:color w:val="auto"/>
            <w:sz w:val="24"/>
          </w:rPr>
          <w:t>五、环境保护措施监督检查清单</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_Toc68775756 \h </w:instrText>
        </w:r>
        <w:r w:rsidRPr="00DE5FA8">
          <w:rPr>
            <w:noProof/>
            <w:webHidden/>
            <w:sz w:val="24"/>
          </w:rPr>
        </w:r>
        <w:r w:rsidRPr="00DE5FA8">
          <w:rPr>
            <w:noProof/>
            <w:webHidden/>
            <w:sz w:val="24"/>
          </w:rPr>
          <w:fldChar w:fldCharType="separate"/>
        </w:r>
        <w:r w:rsidR="00D72F12">
          <w:rPr>
            <w:noProof/>
            <w:webHidden/>
            <w:sz w:val="24"/>
          </w:rPr>
          <w:t>34</w:t>
        </w:r>
        <w:r w:rsidRPr="00DE5FA8">
          <w:rPr>
            <w:noProof/>
            <w:webHidden/>
            <w:sz w:val="24"/>
          </w:rPr>
          <w:fldChar w:fldCharType="end"/>
        </w:r>
      </w:hyperlink>
    </w:p>
    <w:p w:rsidR="005E5DFA" w:rsidRPr="00DE5FA8" w:rsidRDefault="00DC1826" w:rsidP="005B62F8">
      <w:pPr>
        <w:pStyle w:val="12"/>
        <w:tabs>
          <w:tab w:val="right" w:leader="dot" w:pos="8834"/>
        </w:tabs>
        <w:spacing w:line="360" w:lineRule="auto"/>
        <w:contextualSpacing/>
        <w:rPr>
          <w:noProof/>
          <w:sz w:val="24"/>
        </w:rPr>
      </w:pPr>
      <w:hyperlink w:anchor="_Toc68775757" w:history="1">
        <w:r w:rsidR="005E5DFA" w:rsidRPr="00DE5FA8">
          <w:rPr>
            <w:rStyle w:val="afb"/>
            <w:rFonts w:hAnsi="宋体"/>
            <w:noProof/>
            <w:snapToGrid w:val="0"/>
            <w:color w:val="auto"/>
            <w:sz w:val="24"/>
          </w:rPr>
          <w:t>六、结论</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_Toc68775757 \h </w:instrText>
        </w:r>
        <w:r w:rsidRPr="00DE5FA8">
          <w:rPr>
            <w:noProof/>
            <w:webHidden/>
            <w:sz w:val="24"/>
          </w:rPr>
        </w:r>
        <w:r w:rsidRPr="00DE5FA8">
          <w:rPr>
            <w:noProof/>
            <w:webHidden/>
            <w:sz w:val="24"/>
          </w:rPr>
          <w:fldChar w:fldCharType="separate"/>
        </w:r>
        <w:r w:rsidR="00D72F12">
          <w:rPr>
            <w:noProof/>
            <w:webHidden/>
            <w:sz w:val="24"/>
          </w:rPr>
          <w:t>37</w:t>
        </w:r>
        <w:r w:rsidRPr="00DE5FA8">
          <w:rPr>
            <w:noProof/>
            <w:webHidden/>
            <w:sz w:val="24"/>
          </w:rPr>
          <w:fldChar w:fldCharType="end"/>
        </w:r>
      </w:hyperlink>
    </w:p>
    <w:p w:rsidR="005E5DFA" w:rsidRPr="00DE5FA8" w:rsidRDefault="00DC1826" w:rsidP="005B62F8">
      <w:pPr>
        <w:pStyle w:val="12"/>
        <w:tabs>
          <w:tab w:val="right" w:leader="dot" w:pos="8834"/>
        </w:tabs>
        <w:spacing w:line="360" w:lineRule="auto"/>
        <w:contextualSpacing/>
        <w:rPr>
          <w:noProof/>
          <w:sz w:val="24"/>
        </w:rPr>
      </w:pPr>
      <w:hyperlink w:anchor="_Toc68775758" w:history="1">
        <w:r w:rsidR="005E5DFA" w:rsidRPr="00DE5FA8">
          <w:rPr>
            <w:rStyle w:val="afb"/>
            <w:rFonts w:hAnsi="宋体"/>
            <w:noProof/>
            <w:snapToGrid w:val="0"/>
            <w:color w:val="auto"/>
            <w:sz w:val="24"/>
          </w:rPr>
          <w:t>附表</w:t>
        </w:r>
        <w:r w:rsidR="005E5DFA" w:rsidRPr="00DE5FA8">
          <w:rPr>
            <w:noProof/>
            <w:webHidden/>
            <w:sz w:val="24"/>
          </w:rPr>
          <w:tab/>
        </w:r>
        <w:r w:rsidRPr="00DE5FA8">
          <w:rPr>
            <w:noProof/>
            <w:webHidden/>
            <w:sz w:val="24"/>
          </w:rPr>
          <w:fldChar w:fldCharType="begin"/>
        </w:r>
        <w:r w:rsidR="005E5DFA" w:rsidRPr="00DE5FA8">
          <w:rPr>
            <w:noProof/>
            <w:webHidden/>
            <w:sz w:val="24"/>
          </w:rPr>
          <w:instrText xml:space="preserve"> PAGEREF _Toc68775758 \h </w:instrText>
        </w:r>
        <w:r w:rsidRPr="00DE5FA8">
          <w:rPr>
            <w:noProof/>
            <w:webHidden/>
            <w:sz w:val="24"/>
          </w:rPr>
        </w:r>
        <w:r w:rsidRPr="00DE5FA8">
          <w:rPr>
            <w:noProof/>
            <w:webHidden/>
            <w:sz w:val="24"/>
          </w:rPr>
          <w:fldChar w:fldCharType="separate"/>
        </w:r>
        <w:r w:rsidR="00D72F12">
          <w:rPr>
            <w:noProof/>
            <w:webHidden/>
            <w:sz w:val="24"/>
          </w:rPr>
          <w:t>38</w:t>
        </w:r>
        <w:r w:rsidRPr="00DE5FA8">
          <w:rPr>
            <w:noProof/>
            <w:webHidden/>
            <w:sz w:val="24"/>
          </w:rPr>
          <w:fldChar w:fldCharType="end"/>
        </w:r>
      </w:hyperlink>
    </w:p>
    <w:p w:rsidR="005E5DFA" w:rsidRPr="00DE5FA8" w:rsidRDefault="00DC1826" w:rsidP="002B1A4F">
      <w:pPr>
        <w:contextualSpacing/>
        <w:rPr>
          <w:sz w:val="24"/>
        </w:rPr>
      </w:pPr>
      <w:r w:rsidRPr="00DE5FA8">
        <w:rPr>
          <w:snapToGrid w:val="0"/>
          <w:sz w:val="24"/>
        </w:rPr>
        <w:fldChar w:fldCharType="end"/>
      </w:r>
      <w:r w:rsidR="005E5DFA" w:rsidRPr="00DE5FA8">
        <w:rPr>
          <w:rFonts w:hAnsi="宋体"/>
          <w:sz w:val="24"/>
        </w:rPr>
        <w:t>附件</w:t>
      </w:r>
      <w:r w:rsidR="005E5DFA" w:rsidRPr="00DE5FA8">
        <w:rPr>
          <w:sz w:val="24"/>
        </w:rPr>
        <w:t xml:space="preserve">1 </w:t>
      </w:r>
      <w:r w:rsidR="005E5DFA" w:rsidRPr="00DE5FA8">
        <w:rPr>
          <w:rFonts w:hAnsi="宋体"/>
          <w:sz w:val="24"/>
        </w:rPr>
        <w:t>营业执照</w:t>
      </w:r>
    </w:p>
    <w:p w:rsidR="005E5DFA" w:rsidRPr="00DE5FA8" w:rsidRDefault="005E5DFA" w:rsidP="002B1A4F">
      <w:pPr>
        <w:contextualSpacing/>
        <w:rPr>
          <w:rFonts w:hAnsi="宋体"/>
          <w:sz w:val="24"/>
        </w:rPr>
      </w:pPr>
      <w:r w:rsidRPr="00DE5FA8">
        <w:rPr>
          <w:rFonts w:hAnsi="宋体"/>
          <w:sz w:val="24"/>
        </w:rPr>
        <w:t>附件</w:t>
      </w:r>
      <w:r w:rsidRPr="00DE5FA8">
        <w:rPr>
          <w:sz w:val="24"/>
        </w:rPr>
        <w:t>2</w:t>
      </w:r>
      <w:r w:rsidR="00E14F4A" w:rsidRPr="00DE5FA8">
        <w:rPr>
          <w:rFonts w:hint="eastAsia"/>
          <w:sz w:val="24"/>
        </w:rPr>
        <w:t xml:space="preserve"> </w:t>
      </w:r>
      <w:r w:rsidR="00DE5FA8" w:rsidRPr="00DE5FA8">
        <w:rPr>
          <w:rFonts w:hAnsi="宋体" w:hint="eastAsia"/>
          <w:sz w:val="24"/>
        </w:rPr>
        <w:t>采矿许可证</w:t>
      </w:r>
    </w:p>
    <w:p w:rsidR="00DE5FA8" w:rsidRPr="00DE5FA8" w:rsidRDefault="00DE5FA8" w:rsidP="002B1A4F">
      <w:pPr>
        <w:contextualSpacing/>
        <w:rPr>
          <w:sz w:val="24"/>
        </w:rPr>
      </w:pPr>
      <w:r w:rsidRPr="00DE5FA8">
        <w:rPr>
          <w:rFonts w:hAnsi="宋体"/>
          <w:sz w:val="24"/>
        </w:rPr>
        <w:t>附件</w:t>
      </w:r>
      <w:r w:rsidRPr="00DE5FA8">
        <w:rPr>
          <w:sz w:val="24"/>
        </w:rPr>
        <w:t>3</w:t>
      </w:r>
      <w:r w:rsidRPr="00DE5FA8">
        <w:rPr>
          <w:rFonts w:hint="eastAsia"/>
          <w:sz w:val="24"/>
        </w:rPr>
        <w:t xml:space="preserve"> </w:t>
      </w:r>
      <w:r w:rsidRPr="00DE5FA8">
        <w:rPr>
          <w:rFonts w:hint="eastAsia"/>
          <w:sz w:val="24"/>
        </w:rPr>
        <w:t>哈尔滨市阿城区光辉采石有限责任公司</w:t>
      </w:r>
      <w:r w:rsidRPr="00DE5FA8">
        <w:rPr>
          <w:rFonts w:hint="eastAsia"/>
          <w:sz w:val="24"/>
        </w:rPr>
        <w:t>90</w:t>
      </w:r>
      <w:r w:rsidRPr="00DE5FA8">
        <w:rPr>
          <w:rFonts w:hint="eastAsia"/>
          <w:sz w:val="24"/>
        </w:rPr>
        <w:t>万立方米</w:t>
      </w:r>
      <w:r w:rsidRPr="00DE5FA8">
        <w:rPr>
          <w:rFonts w:hint="eastAsia"/>
          <w:sz w:val="24"/>
        </w:rPr>
        <w:t>/</w:t>
      </w:r>
      <w:r w:rsidRPr="00DE5FA8">
        <w:rPr>
          <w:rFonts w:hint="eastAsia"/>
          <w:sz w:val="24"/>
        </w:rPr>
        <w:t>年碎石开采加工项目的批复</w:t>
      </w:r>
    </w:p>
    <w:p w:rsidR="00DE5FA8" w:rsidRPr="00DE5FA8" w:rsidRDefault="00DE5FA8" w:rsidP="002B1A4F">
      <w:pPr>
        <w:contextualSpacing/>
        <w:rPr>
          <w:sz w:val="24"/>
        </w:rPr>
      </w:pPr>
      <w:r w:rsidRPr="00DE5FA8">
        <w:rPr>
          <w:sz w:val="24"/>
        </w:rPr>
        <w:t>附件</w:t>
      </w:r>
      <w:r w:rsidRPr="00DE5FA8">
        <w:rPr>
          <w:rFonts w:hint="eastAsia"/>
          <w:sz w:val="24"/>
        </w:rPr>
        <w:t xml:space="preserve">4 </w:t>
      </w:r>
      <w:r w:rsidRPr="00DE5FA8">
        <w:rPr>
          <w:rFonts w:hint="eastAsia"/>
          <w:sz w:val="24"/>
        </w:rPr>
        <w:t>哈尔滨市阿城区光辉采石有限责任公司</w:t>
      </w:r>
      <w:r w:rsidRPr="00DE5FA8">
        <w:rPr>
          <w:rFonts w:hint="eastAsia"/>
          <w:sz w:val="24"/>
        </w:rPr>
        <w:t>90</w:t>
      </w:r>
      <w:r w:rsidRPr="00DE5FA8">
        <w:rPr>
          <w:rFonts w:hint="eastAsia"/>
          <w:sz w:val="24"/>
        </w:rPr>
        <w:t>万立方米</w:t>
      </w:r>
      <w:r w:rsidRPr="00DE5FA8">
        <w:rPr>
          <w:rFonts w:hint="eastAsia"/>
          <w:sz w:val="24"/>
        </w:rPr>
        <w:t>/</w:t>
      </w:r>
      <w:r w:rsidRPr="00DE5FA8">
        <w:rPr>
          <w:rFonts w:hint="eastAsia"/>
          <w:sz w:val="24"/>
        </w:rPr>
        <w:t>年碎石开采加工项目验收意见</w:t>
      </w:r>
    </w:p>
    <w:p w:rsidR="00DE5FA8" w:rsidRPr="00DE5FA8" w:rsidRDefault="00DE5FA8" w:rsidP="00DE5FA8">
      <w:pPr>
        <w:contextualSpacing/>
        <w:rPr>
          <w:sz w:val="24"/>
        </w:rPr>
      </w:pPr>
      <w:r w:rsidRPr="00DE5FA8">
        <w:rPr>
          <w:sz w:val="24"/>
        </w:rPr>
        <w:t>附件</w:t>
      </w:r>
      <w:r w:rsidRPr="00DE5FA8">
        <w:rPr>
          <w:rFonts w:hint="eastAsia"/>
          <w:sz w:val="24"/>
        </w:rPr>
        <w:t>5</w:t>
      </w:r>
      <w:r w:rsidRPr="00DE5FA8">
        <w:rPr>
          <w:sz w:val="24"/>
        </w:rPr>
        <w:t xml:space="preserve"> </w:t>
      </w:r>
      <w:r w:rsidRPr="00DE5FA8">
        <w:rPr>
          <w:rFonts w:hint="eastAsia"/>
          <w:sz w:val="24"/>
        </w:rPr>
        <w:t>固定污染源排污登记回执</w:t>
      </w:r>
    </w:p>
    <w:p w:rsidR="005E5DFA" w:rsidRPr="00DE5FA8" w:rsidRDefault="005E5DFA" w:rsidP="002B1A4F">
      <w:pPr>
        <w:contextualSpacing/>
        <w:rPr>
          <w:rFonts w:hAnsi="宋体"/>
          <w:sz w:val="24"/>
        </w:rPr>
      </w:pPr>
      <w:r w:rsidRPr="00DE5FA8">
        <w:rPr>
          <w:rFonts w:hAnsi="宋体"/>
          <w:sz w:val="24"/>
        </w:rPr>
        <w:t>附件</w:t>
      </w:r>
      <w:r w:rsidR="00DE5FA8" w:rsidRPr="00DE5FA8">
        <w:rPr>
          <w:rFonts w:hint="eastAsia"/>
          <w:sz w:val="24"/>
        </w:rPr>
        <w:t>6</w:t>
      </w:r>
      <w:r w:rsidR="006B33EB" w:rsidRPr="00DE5FA8">
        <w:rPr>
          <w:rFonts w:hint="eastAsia"/>
          <w:sz w:val="24"/>
        </w:rPr>
        <w:t xml:space="preserve"> </w:t>
      </w:r>
      <w:r w:rsidR="006B33EB" w:rsidRPr="00DE5FA8">
        <w:rPr>
          <w:sz w:val="24"/>
        </w:rPr>
        <w:t>核定排放量计算说明</w:t>
      </w:r>
    </w:p>
    <w:p w:rsidR="00A04ED5" w:rsidRPr="00DE5FA8" w:rsidRDefault="00A04ED5" w:rsidP="002B1A4F">
      <w:pPr>
        <w:contextualSpacing/>
        <w:rPr>
          <w:sz w:val="24"/>
        </w:rPr>
      </w:pPr>
      <w:r w:rsidRPr="00DE5FA8">
        <w:rPr>
          <w:sz w:val="24"/>
        </w:rPr>
        <w:t>附件</w:t>
      </w:r>
      <w:r w:rsidR="00DE5FA8" w:rsidRPr="00DE5FA8">
        <w:rPr>
          <w:rFonts w:hint="eastAsia"/>
          <w:sz w:val="24"/>
        </w:rPr>
        <w:t>7</w:t>
      </w:r>
      <w:r w:rsidR="00E14F4A" w:rsidRPr="00DE5FA8">
        <w:rPr>
          <w:rFonts w:hint="eastAsia"/>
          <w:sz w:val="24"/>
        </w:rPr>
        <w:t xml:space="preserve"> </w:t>
      </w:r>
      <w:r w:rsidR="00E14F4A" w:rsidRPr="00DE5FA8">
        <w:rPr>
          <w:rFonts w:hint="eastAsia"/>
          <w:sz w:val="24"/>
        </w:rPr>
        <w:t>检测报告</w:t>
      </w:r>
    </w:p>
    <w:p w:rsidR="00DE5FA8" w:rsidRPr="00DE5FA8" w:rsidRDefault="00DE5FA8" w:rsidP="00DE5FA8">
      <w:pPr>
        <w:contextualSpacing/>
        <w:rPr>
          <w:sz w:val="24"/>
        </w:rPr>
      </w:pPr>
      <w:r w:rsidRPr="00DE5FA8">
        <w:rPr>
          <w:sz w:val="24"/>
        </w:rPr>
        <w:t>附件</w:t>
      </w:r>
      <w:r w:rsidRPr="00DE5FA8">
        <w:rPr>
          <w:rFonts w:hint="eastAsia"/>
          <w:sz w:val="24"/>
        </w:rPr>
        <w:t xml:space="preserve">8 </w:t>
      </w:r>
      <w:r w:rsidRPr="00DE5FA8">
        <w:rPr>
          <w:rFonts w:hint="eastAsia"/>
          <w:sz w:val="24"/>
        </w:rPr>
        <w:t>公示截图</w:t>
      </w:r>
    </w:p>
    <w:p w:rsidR="005E5DFA" w:rsidRPr="00DE5FA8" w:rsidRDefault="005E5DFA" w:rsidP="002B1A4F">
      <w:pPr>
        <w:pStyle w:val="ab"/>
        <w:adjustRightInd/>
        <w:snapToGrid/>
        <w:spacing w:beforeLines="0" w:afterLines="0" w:line="240" w:lineRule="auto"/>
        <w:contextualSpacing/>
        <w:jc w:val="left"/>
        <w:rPr>
          <w:rFonts w:ascii="Times New Roman"/>
          <w:sz w:val="24"/>
        </w:rPr>
      </w:pPr>
      <w:r w:rsidRPr="00DE5FA8">
        <w:rPr>
          <w:rFonts w:ascii="Times New Roman" w:hAnsi="宋体"/>
          <w:sz w:val="24"/>
        </w:rPr>
        <w:t>附图</w:t>
      </w:r>
      <w:r w:rsidRPr="00DE5FA8">
        <w:rPr>
          <w:rFonts w:ascii="Times New Roman"/>
          <w:sz w:val="24"/>
        </w:rPr>
        <w:t xml:space="preserve">1 </w:t>
      </w:r>
      <w:r w:rsidRPr="00DE5FA8">
        <w:rPr>
          <w:rFonts w:ascii="Times New Roman" w:hAnsi="宋体"/>
          <w:sz w:val="24"/>
        </w:rPr>
        <w:t>项目地理位置图</w:t>
      </w:r>
    </w:p>
    <w:p w:rsidR="005E5DFA" w:rsidRPr="00DE5FA8" w:rsidRDefault="005E5DFA" w:rsidP="002B1A4F">
      <w:pPr>
        <w:contextualSpacing/>
        <w:rPr>
          <w:sz w:val="24"/>
        </w:rPr>
      </w:pPr>
      <w:r w:rsidRPr="00DE5FA8">
        <w:rPr>
          <w:rFonts w:hAnsi="宋体"/>
          <w:sz w:val="24"/>
        </w:rPr>
        <w:t>附图</w:t>
      </w:r>
      <w:r w:rsidRPr="00DE5FA8">
        <w:rPr>
          <w:sz w:val="24"/>
        </w:rPr>
        <w:t>2</w:t>
      </w:r>
      <w:r w:rsidR="00E14F4A" w:rsidRPr="00DE5FA8">
        <w:rPr>
          <w:rFonts w:hint="eastAsia"/>
          <w:sz w:val="24"/>
        </w:rPr>
        <w:t xml:space="preserve"> </w:t>
      </w:r>
      <w:r w:rsidR="00E14F4A" w:rsidRPr="00DE5FA8">
        <w:rPr>
          <w:rFonts w:hAnsi="宋体" w:hint="eastAsia"/>
          <w:sz w:val="24"/>
        </w:rPr>
        <w:t>项目</w:t>
      </w:r>
      <w:r w:rsidR="00E14F4A" w:rsidRPr="00DE5FA8">
        <w:rPr>
          <w:rFonts w:hAnsi="宋体"/>
          <w:sz w:val="24"/>
        </w:rPr>
        <w:t>平面布置图</w:t>
      </w:r>
    </w:p>
    <w:p w:rsidR="005E5DFA" w:rsidRPr="00DE5FA8" w:rsidRDefault="005E5DFA" w:rsidP="002B1A4F">
      <w:pPr>
        <w:contextualSpacing/>
        <w:rPr>
          <w:sz w:val="24"/>
        </w:rPr>
      </w:pPr>
      <w:r w:rsidRPr="00DE5FA8">
        <w:rPr>
          <w:rFonts w:hAnsi="宋体"/>
          <w:sz w:val="24"/>
        </w:rPr>
        <w:t>附图</w:t>
      </w:r>
      <w:r w:rsidRPr="00DE5FA8">
        <w:rPr>
          <w:sz w:val="24"/>
        </w:rPr>
        <w:t>3</w:t>
      </w:r>
      <w:r w:rsidR="00E14F4A" w:rsidRPr="00DE5FA8">
        <w:rPr>
          <w:rFonts w:hint="eastAsia"/>
          <w:sz w:val="24"/>
        </w:rPr>
        <w:t xml:space="preserve"> </w:t>
      </w:r>
      <w:r w:rsidR="00DE5FA8" w:rsidRPr="00DE5FA8">
        <w:rPr>
          <w:rFonts w:hint="eastAsia"/>
          <w:bCs/>
          <w:sz w:val="24"/>
        </w:rPr>
        <w:t>采石场</w:t>
      </w:r>
      <w:r w:rsidR="00E14F4A" w:rsidRPr="00DE5FA8">
        <w:rPr>
          <w:rFonts w:hint="eastAsia"/>
          <w:sz w:val="24"/>
        </w:rPr>
        <w:t>四周情况图</w:t>
      </w:r>
    </w:p>
    <w:p w:rsidR="00755120" w:rsidRPr="00DE5FA8" w:rsidRDefault="00755120" w:rsidP="002B1A4F">
      <w:pPr>
        <w:contextualSpacing/>
        <w:rPr>
          <w:sz w:val="24"/>
        </w:rPr>
      </w:pPr>
      <w:r w:rsidRPr="00DE5FA8">
        <w:rPr>
          <w:rFonts w:hint="eastAsia"/>
          <w:sz w:val="24"/>
        </w:rPr>
        <w:t>附图</w:t>
      </w:r>
      <w:r w:rsidR="006B33EB" w:rsidRPr="00DE5FA8">
        <w:rPr>
          <w:rFonts w:hint="eastAsia"/>
          <w:sz w:val="24"/>
        </w:rPr>
        <w:t>4</w:t>
      </w:r>
      <w:r w:rsidR="00E14F4A" w:rsidRPr="00DE5FA8">
        <w:rPr>
          <w:rFonts w:hint="eastAsia"/>
          <w:sz w:val="24"/>
        </w:rPr>
        <w:t xml:space="preserve"> </w:t>
      </w:r>
      <w:r w:rsidR="00FF77B7" w:rsidRPr="00DE5FA8">
        <w:rPr>
          <w:rFonts w:hint="eastAsia"/>
          <w:sz w:val="24"/>
        </w:rPr>
        <w:t>现状</w:t>
      </w:r>
      <w:r w:rsidR="00E14F4A" w:rsidRPr="00DE5FA8">
        <w:rPr>
          <w:rFonts w:hint="eastAsia"/>
          <w:sz w:val="24"/>
        </w:rPr>
        <w:t>监测布点图</w:t>
      </w:r>
    </w:p>
    <w:p w:rsidR="000F2774" w:rsidRPr="00DE5FA8" w:rsidRDefault="000F2774" w:rsidP="002B1A4F">
      <w:pPr>
        <w:contextualSpacing/>
        <w:rPr>
          <w:sz w:val="24"/>
        </w:rPr>
      </w:pPr>
      <w:r w:rsidRPr="00DE5FA8">
        <w:rPr>
          <w:sz w:val="24"/>
        </w:rPr>
        <w:t>附图</w:t>
      </w:r>
      <w:r w:rsidRPr="00DE5FA8">
        <w:rPr>
          <w:rFonts w:hint="eastAsia"/>
          <w:sz w:val="24"/>
        </w:rPr>
        <w:t>5</w:t>
      </w:r>
      <w:r w:rsidR="00DE5FA8" w:rsidRPr="00DE5FA8">
        <w:rPr>
          <w:rFonts w:hint="eastAsia"/>
          <w:sz w:val="24"/>
        </w:rPr>
        <w:t xml:space="preserve"> </w:t>
      </w:r>
      <w:r w:rsidR="00DE5FA8" w:rsidRPr="00DE5FA8">
        <w:rPr>
          <w:sz w:val="24"/>
        </w:rPr>
        <w:t>采石场四周情况图</w:t>
      </w:r>
    </w:p>
    <w:p w:rsidR="00A04ED5" w:rsidRPr="00DE5FA8" w:rsidRDefault="00A04ED5" w:rsidP="002B1A4F">
      <w:pPr>
        <w:contextualSpacing/>
        <w:rPr>
          <w:sz w:val="24"/>
        </w:rPr>
      </w:pPr>
      <w:r w:rsidRPr="00DE5FA8">
        <w:rPr>
          <w:rFonts w:hint="eastAsia"/>
          <w:sz w:val="24"/>
        </w:rPr>
        <w:t>附图</w:t>
      </w:r>
      <w:r w:rsidR="000F2774" w:rsidRPr="00DE5FA8">
        <w:rPr>
          <w:rFonts w:hint="eastAsia"/>
          <w:sz w:val="24"/>
        </w:rPr>
        <w:t>6</w:t>
      </w:r>
      <w:r w:rsidR="006B33EB" w:rsidRPr="00DE5FA8">
        <w:rPr>
          <w:rFonts w:hint="eastAsia"/>
          <w:sz w:val="24"/>
        </w:rPr>
        <w:t xml:space="preserve"> </w:t>
      </w:r>
      <w:r w:rsidR="00DE5FA8" w:rsidRPr="00DE5FA8">
        <w:rPr>
          <w:rFonts w:hint="eastAsia"/>
          <w:sz w:val="24"/>
        </w:rPr>
        <w:t>哈尔滨市</w:t>
      </w:r>
      <w:r w:rsidR="006B33EB" w:rsidRPr="00DE5FA8">
        <w:rPr>
          <w:rFonts w:hint="eastAsia"/>
          <w:sz w:val="24"/>
        </w:rPr>
        <w:t>环境管控单元分布图</w:t>
      </w:r>
    </w:p>
    <w:p w:rsidR="005E5DFA" w:rsidRPr="00EA68D1" w:rsidRDefault="005E5DFA" w:rsidP="002B1A4F">
      <w:pPr>
        <w:pStyle w:val="a8"/>
        <w:spacing w:before="0" w:beforeAutospacing="0" w:after="0" w:afterAutospacing="0"/>
        <w:contextualSpacing/>
        <w:outlineLvl w:val="0"/>
        <w:rPr>
          <w:rFonts w:ascii="黑体" w:eastAsia="黑体" w:hAnsi="黑体"/>
          <w:snapToGrid w:val="0"/>
          <w:color w:val="FF0000"/>
          <w:sz w:val="30"/>
          <w:szCs w:val="30"/>
        </w:rPr>
        <w:sectPr w:rsidR="005E5DFA" w:rsidRPr="00EA68D1" w:rsidSect="00B16765">
          <w:footerReference w:type="default" r:id="rId10"/>
          <w:pgSz w:w="11906" w:h="16838"/>
          <w:pgMar w:top="1701" w:right="1531" w:bottom="1701" w:left="1531" w:header="851" w:footer="1077" w:gutter="0"/>
          <w:pgNumType w:start="1"/>
          <w:cols w:space="720"/>
          <w:docGrid w:linePitch="312"/>
        </w:sectPr>
      </w:pPr>
    </w:p>
    <w:p w:rsidR="005401AE" w:rsidRPr="000518E5" w:rsidRDefault="005401AE" w:rsidP="0018781E">
      <w:pPr>
        <w:pStyle w:val="a8"/>
        <w:jc w:val="center"/>
        <w:outlineLvl w:val="0"/>
        <w:rPr>
          <w:rFonts w:ascii="黑体" w:eastAsia="黑体" w:hAnsi="黑体"/>
          <w:snapToGrid w:val="0"/>
          <w:sz w:val="30"/>
          <w:szCs w:val="30"/>
        </w:rPr>
      </w:pPr>
      <w:bookmarkStart w:id="3" w:name="_Toc68775752"/>
      <w:r w:rsidRPr="000518E5">
        <w:rPr>
          <w:rFonts w:ascii="黑体" w:eastAsia="黑体" w:hAnsi="黑体" w:hint="eastAsia"/>
          <w:snapToGrid w:val="0"/>
          <w:sz w:val="30"/>
          <w:szCs w:val="30"/>
        </w:rPr>
        <w:lastRenderedPageBreak/>
        <w:t>一、建设项目基本情况</w:t>
      </w:r>
      <w:bookmarkEnd w:id="3"/>
    </w:p>
    <w:tbl>
      <w:tblPr>
        <w:tblW w:w="9368" w:type="dxa"/>
        <w:jc w:val="center"/>
        <w:tblInd w:w="-35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000"/>
      </w:tblPr>
      <w:tblGrid>
        <w:gridCol w:w="2496"/>
        <w:gridCol w:w="1879"/>
        <w:gridCol w:w="562"/>
        <w:gridCol w:w="1650"/>
        <w:gridCol w:w="303"/>
        <w:gridCol w:w="2478"/>
      </w:tblGrid>
      <w:tr w:rsidR="005401AE" w:rsidRPr="000518E5" w:rsidTr="00351CB8">
        <w:trPr>
          <w:trHeight w:val="44"/>
          <w:jc w:val="center"/>
        </w:trPr>
        <w:tc>
          <w:tcPr>
            <w:tcW w:w="2496" w:type="dxa"/>
            <w:tcMar>
              <w:top w:w="16" w:type="dxa"/>
              <w:left w:w="16" w:type="dxa"/>
              <w:right w:w="16" w:type="dxa"/>
            </w:tcMar>
            <w:vAlign w:val="center"/>
          </w:tcPr>
          <w:p w:rsidR="005401AE" w:rsidRPr="000518E5" w:rsidRDefault="005401AE">
            <w:pPr>
              <w:adjustRightInd w:val="0"/>
              <w:snapToGrid w:val="0"/>
              <w:jc w:val="center"/>
              <w:rPr>
                <w:sz w:val="24"/>
              </w:rPr>
            </w:pPr>
            <w:r w:rsidRPr="000518E5">
              <w:rPr>
                <w:rFonts w:hAnsi="宋体"/>
                <w:sz w:val="24"/>
              </w:rPr>
              <w:t>建设项目名称</w:t>
            </w:r>
          </w:p>
        </w:tc>
        <w:tc>
          <w:tcPr>
            <w:tcW w:w="6872" w:type="dxa"/>
            <w:gridSpan w:val="5"/>
            <w:vAlign w:val="center"/>
          </w:tcPr>
          <w:p w:rsidR="005401AE" w:rsidRPr="000518E5" w:rsidRDefault="00201E65">
            <w:pPr>
              <w:adjustRightInd w:val="0"/>
              <w:snapToGrid w:val="0"/>
              <w:jc w:val="center"/>
              <w:rPr>
                <w:sz w:val="24"/>
              </w:rPr>
            </w:pPr>
            <w:r w:rsidRPr="000518E5">
              <w:rPr>
                <w:rFonts w:hAnsi="宋体" w:hint="eastAsia"/>
                <w:sz w:val="24"/>
              </w:rPr>
              <w:t>哈尔滨市鑫佑采石有限责任公司碎石加工项目</w:t>
            </w:r>
          </w:p>
        </w:tc>
      </w:tr>
      <w:tr w:rsidR="005401AE" w:rsidRPr="000518E5" w:rsidTr="00351CB8">
        <w:trPr>
          <w:trHeight w:val="54"/>
          <w:jc w:val="center"/>
        </w:trPr>
        <w:tc>
          <w:tcPr>
            <w:tcW w:w="2496" w:type="dxa"/>
            <w:tcMar>
              <w:top w:w="16" w:type="dxa"/>
              <w:left w:w="16" w:type="dxa"/>
              <w:right w:w="16" w:type="dxa"/>
            </w:tcMar>
            <w:vAlign w:val="center"/>
          </w:tcPr>
          <w:p w:rsidR="005401AE" w:rsidRPr="000518E5" w:rsidRDefault="005401AE">
            <w:pPr>
              <w:adjustRightInd w:val="0"/>
              <w:snapToGrid w:val="0"/>
              <w:jc w:val="center"/>
              <w:rPr>
                <w:sz w:val="24"/>
              </w:rPr>
            </w:pPr>
            <w:r w:rsidRPr="000518E5">
              <w:rPr>
                <w:rFonts w:hAnsi="宋体"/>
                <w:sz w:val="24"/>
              </w:rPr>
              <w:t>项目代码</w:t>
            </w:r>
          </w:p>
        </w:tc>
        <w:tc>
          <w:tcPr>
            <w:tcW w:w="6872" w:type="dxa"/>
            <w:gridSpan w:val="5"/>
            <w:vAlign w:val="center"/>
          </w:tcPr>
          <w:p w:rsidR="005401AE" w:rsidRPr="000518E5" w:rsidRDefault="004A66FC" w:rsidP="009B6407">
            <w:pPr>
              <w:adjustRightInd w:val="0"/>
              <w:snapToGrid w:val="0"/>
              <w:jc w:val="center"/>
              <w:rPr>
                <w:sz w:val="24"/>
              </w:rPr>
            </w:pPr>
            <w:r w:rsidRPr="000518E5">
              <w:rPr>
                <w:rFonts w:hAnsi="宋体" w:hint="eastAsia"/>
                <w:sz w:val="24"/>
              </w:rPr>
              <w:t>无</w:t>
            </w:r>
          </w:p>
        </w:tc>
      </w:tr>
      <w:tr w:rsidR="001121B4" w:rsidRPr="00EA68D1" w:rsidTr="00351CB8">
        <w:trPr>
          <w:trHeight w:val="54"/>
          <w:jc w:val="center"/>
        </w:trPr>
        <w:tc>
          <w:tcPr>
            <w:tcW w:w="2496" w:type="dxa"/>
            <w:tcMar>
              <w:top w:w="16" w:type="dxa"/>
              <w:left w:w="16" w:type="dxa"/>
              <w:right w:w="16" w:type="dxa"/>
            </w:tcMar>
            <w:vAlign w:val="center"/>
          </w:tcPr>
          <w:p w:rsidR="001121B4" w:rsidRPr="000518E5" w:rsidRDefault="001121B4">
            <w:pPr>
              <w:adjustRightInd w:val="0"/>
              <w:snapToGrid w:val="0"/>
              <w:jc w:val="center"/>
              <w:rPr>
                <w:sz w:val="24"/>
              </w:rPr>
            </w:pPr>
            <w:r w:rsidRPr="000518E5">
              <w:rPr>
                <w:rFonts w:hAnsi="宋体"/>
                <w:sz w:val="24"/>
              </w:rPr>
              <w:t>建设单位联系人</w:t>
            </w:r>
          </w:p>
        </w:tc>
        <w:tc>
          <w:tcPr>
            <w:tcW w:w="1879" w:type="dxa"/>
            <w:vAlign w:val="center"/>
          </w:tcPr>
          <w:p w:rsidR="001121B4" w:rsidRPr="000518E5" w:rsidRDefault="000518E5" w:rsidP="001121B4">
            <w:pPr>
              <w:adjustRightInd w:val="0"/>
              <w:snapToGrid w:val="0"/>
              <w:jc w:val="center"/>
              <w:rPr>
                <w:sz w:val="24"/>
              </w:rPr>
            </w:pPr>
            <w:r w:rsidRPr="000518E5">
              <w:rPr>
                <w:rFonts w:hAnsi="宋体"/>
                <w:sz w:val="24"/>
              </w:rPr>
              <w:t>张晓光</w:t>
            </w:r>
          </w:p>
        </w:tc>
        <w:tc>
          <w:tcPr>
            <w:tcW w:w="2212" w:type="dxa"/>
            <w:gridSpan w:val="2"/>
            <w:vAlign w:val="center"/>
          </w:tcPr>
          <w:p w:rsidR="001121B4" w:rsidRPr="000518E5" w:rsidRDefault="001121B4" w:rsidP="001121B4">
            <w:pPr>
              <w:adjustRightInd w:val="0"/>
              <w:snapToGrid w:val="0"/>
              <w:jc w:val="center"/>
              <w:rPr>
                <w:sz w:val="24"/>
              </w:rPr>
            </w:pPr>
            <w:r w:rsidRPr="000518E5">
              <w:rPr>
                <w:rFonts w:hAnsi="宋体"/>
                <w:sz w:val="24"/>
              </w:rPr>
              <w:t>联系方式</w:t>
            </w:r>
          </w:p>
        </w:tc>
        <w:tc>
          <w:tcPr>
            <w:tcW w:w="2781" w:type="dxa"/>
            <w:gridSpan w:val="2"/>
            <w:vAlign w:val="center"/>
          </w:tcPr>
          <w:p w:rsidR="001121B4" w:rsidRPr="000518E5" w:rsidRDefault="000518E5" w:rsidP="001121B4">
            <w:pPr>
              <w:adjustRightInd w:val="0"/>
              <w:snapToGrid w:val="0"/>
              <w:jc w:val="center"/>
              <w:rPr>
                <w:sz w:val="24"/>
              </w:rPr>
            </w:pPr>
            <w:r w:rsidRPr="000518E5">
              <w:rPr>
                <w:rFonts w:eastAsiaTheme="minorEastAsia" w:hint="eastAsia"/>
                <w:sz w:val="24"/>
              </w:rPr>
              <w:t>1</w:t>
            </w:r>
            <w:r w:rsidRPr="000518E5">
              <w:rPr>
                <w:rFonts w:eastAsiaTheme="minorEastAsia"/>
                <w:sz w:val="24"/>
              </w:rPr>
              <w:t>3317622222</w:t>
            </w:r>
          </w:p>
        </w:tc>
      </w:tr>
      <w:tr w:rsidR="001121B4" w:rsidRPr="00EA68D1" w:rsidTr="00351CB8">
        <w:trPr>
          <w:trHeight w:val="54"/>
          <w:jc w:val="center"/>
        </w:trPr>
        <w:tc>
          <w:tcPr>
            <w:tcW w:w="2496" w:type="dxa"/>
            <w:tcMar>
              <w:top w:w="16" w:type="dxa"/>
              <w:left w:w="16" w:type="dxa"/>
              <w:right w:w="16" w:type="dxa"/>
            </w:tcMar>
            <w:vAlign w:val="center"/>
          </w:tcPr>
          <w:p w:rsidR="001121B4" w:rsidRPr="000518E5" w:rsidRDefault="001121B4">
            <w:pPr>
              <w:adjustRightInd w:val="0"/>
              <w:snapToGrid w:val="0"/>
              <w:jc w:val="center"/>
              <w:rPr>
                <w:sz w:val="24"/>
              </w:rPr>
            </w:pPr>
            <w:r w:rsidRPr="000518E5">
              <w:rPr>
                <w:rFonts w:hAnsi="宋体"/>
                <w:sz w:val="24"/>
              </w:rPr>
              <w:t>建设地点</w:t>
            </w:r>
          </w:p>
        </w:tc>
        <w:tc>
          <w:tcPr>
            <w:tcW w:w="6872" w:type="dxa"/>
            <w:gridSpan w:val="5"/>
            <w:vAlign w:val="center"/>
          </w:tcPr>
          <w:p w:rsidR="001121B4" w:rsidRPr="000518E5" w:rsidRDefault="00D72F12" w:rsidP="000C2763">
            <w:pPr>
              <w:adjustRightInd w:val="0"/>
              <w:snapToGrid w:val="0"/>
              <w:jc w:val="center"/>
              <w:rPr>
                <w:sz w:val="24"/>
                <w:u w:val="single"/>
              </w:rPr>
            </w:pPr>
            <w:r w:rsidRPr="00D72F12">
              <w:rPr>
                <w:bCs/>
                <w:sz w:val="24"/>
              </w:rPr>
              <w:t>黑龙江省哈尔滨市</w:t>
            </w:r>
            <w:r w:rsidR="000518E5" w:rsidRPr="000518E5">
              <w:rPr>
                <w:rFonts w:hint="eastAsia"/>
                <w:bCs/>
                <w:sz w:val="24"/>
              </w:rPr>
              <w:t>阿城区</w:t>
            </w:r>
            <w:r w:rsidR="000518E5" w:rsidRPr="000518E5">
              <w:rPr>
                <w:bCs/>
                <w:sz w:val="24"/>
              </w:rPr>
              <w:t>玉泉街道老营村，</w:t>
            </w:r>
            <w:r w:rsidR="000518E5" w:rsidRPr="000518E5">
              <w:rPr>
                <w:rFonts w:hint="eastAsia"/>
                <w:bCs/>
                <w:sz w:val="24"/>
              </w:rPr>
              <w:t>哈尔滨市鑫佑采石有限责任公司厂区内</w:t>
            </w:r>
          </w:p>
        </w:tc>
      </w:tr>
      <w:tr w:rsidR="001121B4" w:rsidRPr="00EA68D1" w:rsidTr="00351CB8">
        <w:trPr>
          <w:trHeight w:val="54"/>
          <w:jc w:val="center"/>
        </w:trPr>
        <w:tc>
          <w:tcPr>
            <w:tcW w:w="2496" w:type="dxa"/>
            <w:tcMar>
              <w:top w:w="16" w:type="dxa"/>
              <w:left w:w="16" w:type="dxa"/>
              <w:right w:w="16" w:type="dxa"/>
            </w:tcMar>
            <w:vAlign w:val="center"/>
          </w:tcPr>
          <w:p w:rsidR="001121B4" w:rsidRPr="00A0706F" w:rsidRDefault="001121B4">
            <w:pPr>
              <w:adjustRightInd w:val="0"/>
              <w:snapToGrid w:val="0"/>
              <w:jc w:val="center"/>
              <w:rPr>
                <w:sz w:val="24"/>
              </w:rPr>
            </w:pPr>
            <w:r w:rsidRPr="00A0706F">
              <w:rPr>
                <w:rFonts w:hAnsi="宋体"/>
                <w:sz w:val="24"/>
              </w:rPr>
              <w:t>地理坐标</w:t>
            </w:r>
          </w:p>
        </w:tc>
        <w:tc>
          <w:tcPr>
            <w:tcW w:w="6872" w:type="dxa"/>
            <w:gridSpan w:val="5"/>
            <w:vAlign w:val="center"/>
          </w:tcPr>
          <w:p w:rsidR="001121B4" w:rsidRPr="00A0706F" w:rsidRDefault="001121B4" w:rsidP="00A0706F">
            <w:pPr>
              <w:jc w:val="center"/>
              <w:rPr>
                <w:sz w:val="24"/>
              </w:rPr>
            </w:pPr>
            <w:r w:rsidRPr="00A0706F">
              <w:rPr>
                <w:rFonts w:hAnsi="宋体"/>
                <w:sz w:val="24"/>
              </w:rPr>
              <w:t>（</w:t>
            </w:r>
            <w:r w:rsidR="009A0276" w:rsidRPr="00A0706F">
              <w:rPr>
                <w:rFonts w:hint="eastAsia"/>
                <w:sz w:val="24"/>
                <w:u w:val="single"/>
              </w:rPr>
              <w:t>12</w:t>
            </w:r>
            <w:r w:rsidR="00EC14D4" w:rsidRPr="00A0706F">
              <w:rPr>
                <w:rFonts w:hint="eastAsia"/>
                <w:sz w:val="24"/>
                <w:u w:val="single"/>
              </w:rPr>
              <w:t>7</w:t>
            </w:r>
            <w:r w:rsidR="004951F7" w:rsidRPr="00A0706F">
              <w:rPr>
                <w:rFonts w:hint="eastAsia"/>
                <w:sz w:val="24"/>
                <w:u w:val="single"/>
              </w:rPr>
              <w:t>度</w:t>
            </w:r>
            <w:r w:rsidR="00A0706F" w:rsidRPr="00A0706F">
              <w:rPr>
                <w:rFonts w:hint="eastAsia"/>
                <w:sz w:val="24"/>
                <w:u w:val="single"/>
              </w:rPr>
              <w:t>13</w:t>
            </w:r>
            <w:r w:rsidR="004951F7" w:rsidRPr="00A0706F">
              <w:rPr>
                <w:rFonts w:hint="eastAsia"/>
                <w:sz w:val="24"/>
                <w:u w:val="single"/>
              </w:rPr>
              <w:t>分</w:t>
            </w:r>
            <w:r w:rsidR="00A0706F" w:rsidRPr="00A0706F">
              <w:rPr>
                <w:rFonts w:hint="eastAsia"/>
                <w:sz w:val="24"/>
                <w:u w:val="single"/>
              </w:rPr>
              <w:t>21.910</w:t>
            </w:r>
            <w:r w:rsidR="004951F7" w:rsidRPr="00A0706F">
              <w:rPr>
                <w:rFonts w:hint="eastAsia"/>
                <w:sz w:val="24"/>
                <w:u w:val="single"/>
              </w:rPr>
              <w:t>秒</w:t>
            </w:r>
            <w:r w:rsidRPr="00A0706F">
              <w:rPr>
                <w:rFonts w:hAnsi="宋体"/>
                <w:sz w:val="24"/>
              </w:rPr>
              <w:t>，</w:t>
            </w:r>
            <w:r w:rsidR="009A0276" w:rsidRPr="00A0706F">
              <w:rPr>
                <w:rFonts w:hint="eastAsia"/>
                <w:sz w:val="24"/>
                <w:u w:val="single"/>
              </w:rPr>
              <w:t>4</w:t>
            </w:r>
            <w:r w:rsidR="00A0706F" w:rsidRPr="00A0706F">
              <w:rPr>
                <w:rFonts w:hint="eastAsia"/>
                <w:sz w:val="24"/>
                <w:u w:val="single"/>
              </w:rPr>
              <w:t>5</w:t>
            </w:r>
            <w:r w:rsidR="004951F7" w:rsidRPr="00A0706F">
              <w:rPr>
                <w:rFonts w:hint="eastAsia"/>
                <w:sz w:val="24"/>
                <w:u w:val="single"/>
              </w:rPr>
              <w:t>度</w:t>
            </w:r>
            <w:r w:rsidR="002E2BB8" w:rsidRPr="00A0706F">
              <w:rPr>
                <w:rFonts w:hint="eastAsia"/>
                <w:sz w:val="24"/>
                <w:u w:val="single"/>
              </w:rPr>
              <w:t>23</w:t>
            </w:r>
            <w:r w:rsidR="004951F7" w:rsidRPr="00A0706F">
              <w:rPr>
                <w:rFonts w:hint="eastAsia"/>
                <w:sz w:val="24"/>
                <w:u w:val="single"/>
              </w:rPr>
              <w:t>分</w:t>
            </w:r>
            <w:r w:rsidR="00A0706F" w:rsidRPr="00A0706F">
              <w:rPr>
                <w:rFonts w:hint="eastAsia"/>
                <w:sz w:val="24"/>
                <w:u w:val="single"/>
              </w:rPr>
              <w:t>49.430</w:t>
            </w:r>
            <w:r w:rsidRPr="00A0706F">
              <w:rPr>
                <w:rFonts w:hAnsi="宋体"/>
                <w:sz w:val="24"/>
              </w:rPr>
              <w:t>秒）</w:t>
            </w:r>
          </w:p>
        </w:tc>
      </w:tr>
      <w:tr w:rsidR="001121B4" w:rsidRPr="00EA68D1" w:rsidTr="00351CB8">
        <w:trPr>
          <w:trHeight w:val="561"/>
          <w:jc w:val="center"/>
        </w:trPr>
        <w:tc>
          <w:tcPr>
            <w:tcW w:w="2496" w:type="dxa"/>
            <w:tcMar>
              <w:top w:w="16" w:type="dxa"/>
              <w:left w:w="16" w:type="dxa"/>
              <w:right w:w="16" w:type="dxa"/>
            </w:tcMar>
            <w:vAlign w:val="center"/>
          </w:tcPr>
          <w:p w:rsidR="001121B4" w:rsidRPr="0028614B" w:rsidRDefault="001121B4">
            <w:pPr>
              <w:adjustRightInd w:val="0"/>
              <w:snapToGrid w:val="0"/>
              <w:jc w:val="center"/>
              <w:rPr>
                <w:sz w:val="24"/>
              </w:rPr>
            </w:pPr>
            <w:r w:rsidRPr="0028614B">
              <w:rPr>
                <w:rFonts w:hAnsi="宋体"/>
                <w:sz w:val="24"/>
              </w:rPr>
              <w:t>国民经济</w:t>
            </w:r>
          </w:p>
          <w:p w:rsidR="001121B4" w:rsidRPr="0028614B" w:rsidRDefault="001121B4">
            <w:pPr>
              <w:adjustRightInd w:val="0"/>
              <w:snapToGrid w:val="0"/>
              <w:jc w:val="center"/>
              <w:rPr>
                <w:sz w:val="24"/>
              </w:rPr>
            </w:pPr>
            <w:r w:rsidRPr="0028614B">
              <w:rPr>
                <w:rFonts w:hAnsi="宋体"/>
                <w:sz w:val="24"/>
              </w:rPr>
              <w:t>行业类别</w:t>
            </w:r>
          </w:p>
        </w:tc>
        <w:tc>
          <w:tcPr>
            <w:tcW w:w="2441" w:type="dxa"/>
            <w:gridSpan w:val="2"/>
            <w:vAlign w:val="center"/>
          </w:tcPr>
          <w:p w:rsidR="005C1B63" w:rsidRPr="0028614B" w:rsidRDefault="008C1132" w:rsidP="004146AD">
            <w:pPr>
              <w:adjustRightInd w:val="0"/>
              <w:snapToGrid w:val="0"/>
              <w:jc w:val="center"/>
              <w:rPr>
                <w:sz w:val="24"/>
              </w:rPr>
            </w:pPr>
            <w:r w:rsidRPr="0028614B">
              <w:rPr>
                <w:rFonts w:hint="eastAsia"/>
                <w:sz w:val="24"/>
              </w:rPr>
              <w:t>C</w:t>
            </w:r>
            <w:r w:rsidR="004146AD" w:rsidRPr="0028614B">
              <w:rPr>
                <w:rFonts w:hint="eastAsia"/>
                <w:sz w:val="24"/>
              </w:rPr>
              <w:t>3032</w:t>
            </w:r>
            <w:r w:rsidR="004146AD" w:rsidRPr="0028614B">
              <w:rPr>
                <w:rFonts w:hint="eastAsia"/>
                <w:sz w:val="24"/>
              </w:rPr>
              <w:t>建筑用石加工</w:t>
            </w:r>
          </w:p>
        </w:tc>
        <w:tc>
          <w:tcPr>
            <w:tcW w:w="1953" w:type="dxa"/>
            <w:gridSpan w:val="2"/>
            <w:vAlign w:val="center"/>
          </w:tcPr>
          <w:p w:rsidR="001121B4" w:rsidRPr="0028614B" w:rsidRDefault="001121B4" w:rsidP="001121B4">
            <w:pPr>
              <w:adjustRightInd w:val="0"/>
              <w:snapToGrid w:val="0"/>
              <w:jc w:val="center"/>
              <w:rPr>
                <w:sz w:val="24"/>
              </w:rPr>
            </w:pPr>
            <w:bookmarkStart w:id="4" w:name="_Hlk49843745"/>
            <w:r w:rsidRPr="0028614B">
              <w:rPr>
                <w:rFonts w:hAnsi="宋体"/>
                <w:sz w:val="24"/>
              </w:rPr>
              <w:t>建设项目</w:t>
            </w:r>
          </w:p>
          <w:p w:rsidR="001121B4" w:rsidRPr="0028614B" w:rsidRDefault="001121B4" w:rsidP="001121B4">
            <w:pPr>
              <w:adjustRightInd w:val="0"/>
              <w:snapToGrid w:val="0"/>
              <w:jc w:val="center"/>
              <w:rPr>
                <w:sz w:val="24"/>
              </w:rPr>
            </w:pPr>
            <w:r w:rsidRPr="0028614B">
              <w:rPr>
                <w:rFonts w:hAnsi="宋体"/>
                <w:sz w:val="24"/>
              </w:rPr>
              <w:t>行业类别</w:t>
            </w:r>
            <w:bookmarkEnd w:id="4"/>
          </w:p>
        </w:tc>
        <w:tc>
          <w:tcPr>
            <w:tcW w:w="2478" w:type="dxa"/>
            <w:vAlign w:val="center"/>
          </w:tcPr>
          <w:p w:rsidR="005C1B63" w:rsidRPr="0028614B" w:rsidRDefault="00806047" w:rsidP="00EE1C3F">
            <w:pPr>
              <w:adjustRightInd w:val="0"/>
              <w:snapToGrid w:val="0"/>
              <w:jc w:val="center"/>
              <w:rPr>
                <w:sz w:val="24"/>
              </w:rPr>
            </w:pPr>
            <w:r w:rsidRPr="0028614B">
              <w:rPr>
                <w:rFonts w:hint="eastAsia"/>
                <w:sz w:val="24"/>
              </w:rPr>
              <w:t>56</w:t>
            </w:r>
            <w:r w:rsidR="001528E4" w:rsidRPr="0028614B">
              <w:rPr>
                <w:rFonts w:hint="eastAsia"/>
                <w:sz w:val="24"/>
              </w:rPr>
              <w:t>、</w:t>
            </w:r>
            <w:r w:rsidRPr="0028614B">
              <w:rPr>
                <w:rFonts w:hint="eastAsia"/>
                <w:sz w:val="24"/>
              </w:rPr>
              <w:t>砖瓦、石材等建筑材料制造</w:t>
            </w:r>
            <w:r w:rsidRPr="0028614B">
              <w:rPr>
                <w:rFonts w:hint="eastAsia"/>
                <w:sz w:val="24"/>
              </w:rPr>
              <w:t>303</w:t>
            </w:r>
          </w:p>
        </w:tc>
      </w:tr>
      <w:tr w:rsidR="005401AE" w:rsidRPr="00EA68D1" w:rsidTr="00351CB8">
        <w:trPr>
          <w:trHeight w:val="1219"/>
          <w:jc w:val="center"/>
        </w:trPr>
        <w:tc>
          <w:tcPr>
            <w:tcW w:w="2496" w:type="dxa"/>
            <w:tcMar>
              <w:top w:w="16" w:type="dxa"/>
              <w:left w:w="16" w:type="dxa"/>
              <w:right w:w="16" w:type="dxa"/>
            </w:tcMar>
            <w:vAlign w:val="center"/>
          </w:tcPr>
          <w:p w:rsidR="005401AE" w:rsidRPr="00AE7846" w:rsidRDefault="005401AE">
            <w:pPr>
              <w:adjustRightInd w:val="0"/>
              <w:snapToGrid w:val="0"/>
              <w:jc w:val="center"/>
              <w:rPr>
                <w:sz w:val="24"/>
              </w:rPr>
            </w:pPr>
            <w:r w:rsidRPr="00AE7846">
              <w:rPr>
                <w:rFonts w:hAnsi="宋体"/>
                <w:sz w:val="24"/>
              </w:rPr>
              <w:t>建设性质</w:t>
            </w:r>
          </w:p>
        </w:tc>
        <w:tc>
          <w:tcPr>
            <w:tcW w:w="2441" w:type="dxa"/>
            <w:gridSpan w:val="2"/>
            <w:vAlign w:val="center"/>
          </w:tcPr>
          <w:p w:rsidR="005401AE" w:rsidRPr="00AE7846" w:rsidRDefault="00A0706F">
            <w:pPr>
              <w:jc w:val="left"/>
              <w:rPr>
                <w:sz w:val="24"/>
              </w:rPr>
            </w:pPr>
            <w:r w:rsidRPr="00AE7846">
              <w:rPr>
                <w:sz w:val="24"/>
              </w:rPr>
              <w:sym w:font="Wingdings 2" w:char="00A3"/>
            </w:r>
            <w:r w:rsidR="005401AE" w:rsidRPr="00AE7846">
              <w:rPr>
                <w:rFonts w:hAnsi="宋体"/>
                <w:sz w:val="24"/>
              </w:rPr>
              <w:t>新建（迁建）</w:t>
            </w:r>
          </w:p>
          <w:p w:rsidR="005401AE" w:rsidRPr="00AE7846" w:rsidRDefault="00BB18EF">
            <w:pPr>
              <w:jc w:val="left"/>
              <w:rPr>
                <w:sz w:val="24"/>
              </w:rPr>
            </w:pPr>
            <w:r w:rsidRPr="00AE7846">
              <w:rPr>
                <w:sz w:val="24"/>
              </w:rPr>
              <w:sym w:font="Wingdings 2" w:char="00A3"/>
            </w:r>
            <w:r w:rsidR="005401AE" w:rsidRPr="00AE7846">
              <w:rPr>
                <w:rFonts w:hAnsi="宋体"/>
                <w:sz w:val="24"/>
              </w:rPr>
              <w:t>改建</w:t>
            </w:r>
          </w:p>
          <w:p w:rsidR="005401AE" w:rsidRPr="00AE7846" w:rsidRDefault="001528E4">
            <w:pPr>
              <w:jc w:val="left"/>
              <w:rPr>
                <w:sz w:val="24"/>
              </w:rPr>
            </w:pPr>
            <w:r w:rsidRPr="00AE7846">
              <w:rPr>
                <w:sz w:val="24"/>
              </w:rPr>
              <w:sym w:font="Wingdings 2" w:char="00A3"/>
            </w:r>
            <w:r w:rsidR="005401AE" w:rsidRPr="00AE7846">
              <w:rPr>
                <w:rFonts w:hAnsi="宋体"/>
                <w:sz w:val="24"/>
              </w:rPr>
              <w:t>扩建</w:t>
            </w:r>
          </w:p>
          <w:p w:rsidR="005401AE" w:rsidRPr="00AE7846" w:rsidRDefault="00A0706F">
            <w:pPr>
              <w:jc w:val="left"/>
              <w:rPr>
                <w:sz w:val="24"/>
              </w:rPr>
            </w:pPr>
            <w:r w:rsidRPr="00AE7846">
              <w:rPr>
                <w:rFonts w:ascii="MS Mincho" w:eastAsia="MS Mincho" w:hAnsi="MS Mincho" w:cs="MS Mincho" w:hint="eastAsia"/>
                <w:sz w:val="24"/>
              </w:rPr>
              <w:t>☑</w:t>
            </w:r>
            <w:r w:rsidR="005401AE" w:rsidRPr="00AE7846">
              <w:rPr>
                <w:rFonts w:hAnsi="宋体"/>
                <w:sz w:val="24"/>
              </w:rPr>
              <w:t>技术改造</w:t>
            </w:r>
          </w:p>
        </w:tc>
        <w:tc>
          <w:tcPr>
            <w:tcW w:w="1953" w:type="dxa"/>
            <w:gridSpan w:val="2"/>
            <w:vAlign w:val="center"/>
          </w:tcPr>
          <w:p w:rsidR="005401AE" w:rsidRPr="00AE7846" w:rsidRDefault="005401AE">
            <w:pPr>
              <w:adjustRightInd w:val="0"/>
              <w:snapToGrid w:val="0"/>
              <w:jc w:val="center"/>
              <w:rPr>
                <w:sz w:val="24"/>
              </w:rPr>
            </w:pPr>
            <w:r w:rsidRPr="00AE7846">
              <w:rPr>
                <w:rFonts w:hAnsi="宋体"/>
                <w:sz w:val="24"/>
              </w:rPr>
              <w:t>建设项目</w:t>
            </w:r>
          </w:p>
          <w:p w:rsidR="005401AE" w:rsidRPr="00AE7846" w:rsidRDefault="005401AE">
            <w:pPr>
              <w:adjustRightInd w:val="0"/>
              <w:snapToGrid w:val="0"/>
              <w:jc w:val="center"/>
              <w:rPr>
                <w:sz w:val="24"/>
              </w:rPr>
            </w:pPr>
            <w:r w:rsidRPr="00AE7846">
              <w:rPr>
                <w:rFonts w:hAnsi="宋体"/>
                <w:sz w:val="24"/>
              </w:rPr>
              <w:t>申报情形</w:t>
            </w:r>
          </w:p>
        </w:tc>
        <w:tc>
          <w:tcPr>
            <w:tcW w:w="2478" w:type="dxa"/>
            <w:vAlign w:val="center"/>
          </w:tcPr>
          <w:p w:rsidR="00525890" w:rsidRPr="00AE7846" w:rsidRDefault="00BB18EF">
            <w:pPr>
              <w:jc w:val="left"/>
              <w:rPr>
                <w:rFonts w:hAnsi="宋体"/>
                <w:sz w:val="24"/>
              </w:rPr>
            </w:pPr>
            <w:r w:rsidRPr="00AE7846">
              <w:rPr>
                <w:rFonts w:ascii="MS Mincho" w:eastAsia="MS Mincho" w:hAnsi="MS Mincho" w:cs="MS Mincho" w:hint="eastAsia"/>
                <w:sz w:val="24"/>
              </w:rPr>
              <w:t>☑</w:t>
            </w:r>
            <w:r w:rsidR="005401AE" w:rsidRPr="00AE7846">
              <w:rPr>
                <w:rFonts w:hAnsi="宋体"/>
                <w:sz w:val="24"/>
              </w:rPr>
              <w:t>首次申报项目</w:t>
            </w:r>
          </w:p>
          <w:p w:rsidR="005401AE" w:rsidRPr="00AE7846" w:rsidRDefault="00BB18EF">
            <w:pPr>
              <w:jc w:val="left"/>
              <w:rPr>
                <w:sz w:val="24"/>
              </w:rPr>
            </w:pPr>
            <w:r w:rsidRPr="00AE7846">
              <w:rPr>
                <w:sz w:val="24"/>
              </w:rPr>
              <w:sym w:font="Wingdings 2" w:char="00A3"/>
            </w:r>
            <w:r w:rsidR="005401AE" w:rsidRPr="00AE7846">
              <w:rPr>
                <w:rFonts w:hAnsi="宋体"/>
                <w:sz w:val="24"/>
              </w:rPr>
              <w:t>不予批准后再次申报项目</w:t>
            </w:r>
          </w:p>
          <w:p w:rsidR="005401AE" w:rsidRPr="00AE7846" w:rsidRDefault="005401AE">
            <w:pPr>
              <w:jc w:val="left"/>
              <w:rPr>
                <w:sz w:val="24"/>
              </w:rPr>
            </w:pPr>
            <w:r w:rsidRPr="00AE7846">
              <w:rPr>
                <w:sz w:val="24"/>
              </w:rPr>
              <w:sym w:font="Wingdings 2" w:char="00A3"/>
            </w:r>
            <w:r w:rsidRPr="00AE7846">
              <w:rPr>
                <w:rFonts w:hAnsi="宋体"/>
                <w:sz w:val="24"/>
              </w:rPr>
              <w:t>超五年重新审核项目</w:t>
            </w:r>
            <w:r w:rsidRPr="00AE7846">
              <w:rPr>
                <w:sz w:val="24"/>
              </w:rPr>
              <w:t xml:space="preserve">     </w:t>
            </w:r>
          </w:p>
          <w:p w:rsidR="005401AE" w:rsidRPr="00AE7846" w:rsidRDefault="00BB18EF">
            <w:pPr>
              <w:jc w:val="left"/>
              <w:rPr>
                <w:sz w:val="24"/>
              </w:rPr>
            </w:pPr>
            <w:r w:rsidRPr="00AE7846">
              <w:rPr>
                <w:sz w:val="24"/>
              </w:rPr>
              <w:sym w:font="Wingdings 2" w:char="00A3"/>
            </w:r>
            <w:r w:rsidR="005401AE" w:rsidRPr="00AE7846">
              <w:rPr>
                <w:rFonts w:hAnsi="宋体"/>
                <w:sz w:val="24"/>
              </w:rPr>
              <w:t>重大变动重新报批项目</w:t>
            </w:r>
          </w:p>
        </w:tc>
      </w:tr>
      <w:tr w:rsidR="005401AE" w:rsidRPr="00EA68D1" w:rsidTr="00351CB8">
        <w:trPr>
          <w:trHeight w:val="54"/>
          <w:jc w:val="center"/>
        </w:trPr>
        <w:tc>
          <w:tcPr>
            <w:tcW w:w="2496" w:type="dxa"/>
            <w:tcMar>
              <w:top w:w="16" w:type="dxa"/>
              <w:left w:w="16" w:type="dxa"/>
              <w:right w:w="16" w:type="dxa"/>
            </w:tcMar>
            <w:vAlign w:val="center"/>
          </w:tcPr>
          <w:p w:rsidR="005401AE" w:rsidRPr="002F0C98" w:rsidRDefault="005401AE">
            <w:pPr>
              <w:adjustRightInd w:val="0"/>
              <w:snapToGrid w:val="0"/>
              <w:jc w:val="center"/>
              <w:rPr>
                <w:sz w:val="24"/>
              </w:rPr>
            </w:pPr>
            <w:r w:rsidRPr="002F0C98">
              <w:rPr>
                <w:rFonts w:hAnsi="宋体"/>
                <w:sz w:val="24"/>
              </w:rPr>
              <w:t>项目审批（核准</w:t>
            </w:r>
            <w:r w:rsidRPr="002F0C98">
              <w:rPr>
                <w:sz w:val="24"/>
              </w:rPr>
              <w:t>/</w:t>
            </w:r>
          </w:p>
          <w:p w:rsidR="005401AE" w:rsidRPr="002F0C98" w:rsidRDefault="005401AE">
            <w:pPr>
              <w:adjustRightInd w:val="0"/>
              <w:snapToGrid w:val="0"/>
              <w:jc w:val="center"/>
              <w:rPr>
                <w:sz w:val="24"/>
              </w:rPr>
            </w:pPr>
            <w:r w:rsidRPr="002F0C98">
              <w:rPr>
                <w:rFonts w:hAnsi="宋体"/>
                <w:sz w:val="24"/>
              </w:rPr>
              <w:t>备案）部门（选填）</w:t>
            </w:r>
          </w:p>
        </w:tc>
        <w:tc>
          <w:tcPr>
            <w:tcW w:w="2441" w:type="dxa"/>
            <w:gridSpan w:val="2"/>
            <w:vAlign w:val="center"/>
          </w:tcPr>
          <w:p w:rsidR="005401AE" w:rsidRPr="002F0C98" w:rsidRDefault="00484364">
            <w:pPr>
              <w:adjustRightInd w:val="0"/>
              <w:snapToGrid w:val="0"/>
              <w:jc w:val="center"/>
              <w:rPr>
                <w:sz w:val="24"/>
              </w:rPr>
            </w:pPr>
            <w:r w:rsidRPr="002F0C98">
              <w:rPr>
                <w:sz w:val="24"/>
              </w:rPr>
              <w:t>无</w:t>
            </w:r>
          </w:p>
        </w:tc>
        <w:tc>
          <w:tcPr>
            <w:tcW w:w="1953" w:type="dxa"/>
            <w:gridSpan w:val="2"/>
            <w:vAlign w:val="center"/>
          </w:tcPr>
          <w:p w:rsidR="005401AE" w:rsidRPr="002F0C98" w:rsidRDefault="005401AE" w:rsidP="00282B81">
            <w:pPr>
              <w:adjustRightInd w:val="0"/>
              <w:snapToGrid w:val="0"/>
              <w:jc w:val="center"/>
              <w:rPr>
                <w:sz w:val="24"/>
              </w:rPr>
            </w:pPr>
            <w:r w:rsidRPr="002F0C98">
              <w:rPr>
                <w:rFonts w:hAnsi="宋体"/>
                <w:sz w:val="24"/>
              </w:rPr>
              <w:t>项目审批（核准</w:t>
            </w:r>
            <w:r w:rsidRPr="002F0C98">
              <w:rPr>
                <w:sz w:val="24"/>
              </w:rPr>
              <w:t>/</w:t>
            </w:r>
            <w:r w:rsidRPr="002F0C98">
              <w:rPr>
                <w:rFonts w:hAnsi="宋体"/>
                <w:sz w:val="24"/>
              </w:rPr>
              <w:t>备案）文号（选填）</w:t>
            </w:r>
          </w:p>
        </w:tc>
        <w:tc>
          <w:tcPr>
            <w:tcW w:w="2478" w:type="dxa"/>
            <w:vAlign w:val="center"/>
          </w:tcPr>
          <w:p w:rsidR="005401AE" w:rsidRPr="002F0C98" w:rsidRDefault="00484364">
            <w:pPr>
              <w:adjustRightInd w:val="0"/>
              <w:snapToGrid w:val="0"/>
              <w:jc w:val="center"/>
              <w:rPr>
                <w:sz w:val="24"/>
              </w:rPr>
            </w:pPr>
            <w:r w:rsidRPr="002F0C98">
              <w:rPr>
                <w:sz w:val="24"/>
              </w:rPr>
              <w:t>无</w:t>
            </w:r>
          </w:p>
        </w:tc>
      </w:tr>
      <w:tr w:rsidR="005401AE" w:rsidRPr="00EA68D1" w:rsidTr="00351CB8">
        <w:trPr>
          <w:trHeight w:val="497"/>
          <w:jc w:val="center"/>
        </w:trPr>
        <w:tc>
          <w:tcPr>
            <w:tcW w:w="2496" w:type="dxa"/>
            <w:tcMar>
              <w:top w:w="16" w:type="dxa"/>
              <w:left w:w="16" w:type="dxa"/>
              <w:right w:w="16" w:type="dxa"/>
            </w:tcMar>
            <w:vAlign w:val="center"/>
          </w:tcPr>
          <w:p w:rsidR="005401AE" w:rsidRPr="000C34C6" w:rsidRDefault="005401AE">
            <w:pPr>
              <w:adjustRightInd w:val="0"/>
              <w:snapToGrid w:val="0"/>
              <w:jc w:val="center"/>
              <w:rPr>
                <w:sz w:val="24"/>
              </w:rPr>
            </w:pPr>
            <w:r w:rsidRPr="000C34C6">
              <w:rPr>
                <w:rFonts w:hAnsi="宋体"/>
                <w:sz w:val="24"/>
              </w:rPr>
              <w:t>总投资（万元）</w:t>
            </w:r>
          </w:p>
        </w:tc>
        <w:tc>
          <w:tcPr>
            <w:tcW w:w="2441" w:type="dxa"/>
            <w:gridSpan w:val="2"/>
            <w:vAlign w:val="center"/>
          </w:tcPr>
          <w:p w:rsidR="005401AE" w:rsidRPr="000C34C6" w:rsidRDefault="002F0C98" w:rsidP="00F35C81">
            <w:pPr>
              <w:adjustRightInd w:val="0"/>
              <w:snapToGrid w:val="0"/>
              <w:jc w:val="center"/>
              <w:rPr>
                <w:sz w:val="24"/>
              </w:rPr>
            </w:pPr>
            <w:r w:rsidRPr="000C34C6">
              <w:rPr>
                <w:rFonts w:hint="eastAsia"/>
                <w:sz w:val="24"/>
              </w:rPr>
              <w:t>600</w:t>
            </w:r>
          </w:p>
        </w:tc>
        <w:tc>
          <w:tcPr>
            <w:tcW w:w="1953" w:type="dxa"/>
            <w:gridSpan w:val="2"/>
            <w:tcMar>
              <w:top w:w="16" w:type="dxa"/>
              <w:left w:w="16" w:type="dxa"/>
              <w:right w:w="16" w:type="dxa"/>
            </w:tcMar>
            <w:vAlign w:val="center"/>
          </w:tcPr>
          <w:p w:rsidR="005401AE" w:rsidRPr="000C34C6" w:rsidRDefault="005401AE">
            <w:pPr>
              <w:adjustRightInd w:val="0"/>
              <w:snapToGrid w:val="0"/>
              <w:jc w:val="center"/>
              <w:rPr>
                <w:sz w:val="24"/>
              </w:rPr>
            </w:pPr>
            <w:r w:rsidRPr="000C34C6">
              <w:rPr>
                <w:rFonts w:hAnsi="宋体"/>
                <w:sz w:val="24"/>
              </w:rPr>
              <w:t>环保投资（万元）</w:t>
            </w:r>
          </w:p>
        </w:tc>
        <w:tc>
          <w:tcPr>
            <w:tcW w:w="2478" w:type="dxa"/>
            <w:vAlign w:val="center"/>
          </w:tcPr>
          <w:p w:rsidR="005401AE" w:rsidRPr="000C34C6" w:rsidRDefault="000C34C6" w:rsidP="00EE338D">
            <w:pPr>
              <w:adjustRightInd w:val="0"/>
              <w:snapToGrid w:val="0"/>
              <w:jc w:val="center"/>
              <w:rPr>
                <w:sz w:val="24"/>
              </w:rPr>
            </w:pPr>
            <w:r w:rsidRPr="000C34C6">
              <w:rPr>
                <w:rFonts w:hint="eastAsia"/>
                <w:sz w:val="24"/>
              </w:rPr>
              <w:t>100</w:t>
            </w:r>
          </w:p>
        </w:tc>
      </w:tr>
      <w:tr w:rsidR="005401AE" w:rsidRPr="00EA68D1" w:rsidTr="00351CB8">
        <w:trPr>
          <w:trHeight w:val="54"/>
          <w:jc w:val="center"/>
        </w:trPr>
        <w:tc>
          <w:tcPr>
            <w:tcW w:w="2496" w:type="dxa"/>
            <w:tcMar>
              <w:top w:w="16" w:type="dxa"/>
              <w:left w:w="16" w:type="dxa"/>
              <w:right w:w="16" w:type="dxa"/>
            </w:tcMar>
            <w:vAlign w:val="center"/>
          </w:tcPr>
          <w:p w:rsidR="005401AE" w:rsidRPr="000C34C6" w:rsidRDefault="005401AE">
            <w:pPr>
              <w:adjustRightInd w:val="0"/>
              <w:snapToGrid w:val="0"/>
              <w:jc w:val="center"/>
              <w:rPr>
                <w:sz w:val="24"/>
              </w:rPr>
            </w:pPr>
            <w:r w:rsidRPr="000C34C6">
              <w:rPr>
                <w:rFonts w:hAnsi="宋体"/>
                <w:sz w:val="24"/>
              </w:rPr>
              <w:t>环保投资占比（</w:t>
            </w:r>
            <w:r w:rsidRPr="000C34C6">
              <w:rPr>
                <w:sz w:val="24"/>
              </w:rPr>
              <w:t>%</w:t>
            </w:r>
            <w:r w:rsidRPr="000C34C6">
              <w:rPr>
                <w:rFonts w:hAnsi="宋体"/>
                <w:sz w:val="24"/>
              </w:rPr>
              <w:t>）</w:t>
            </w:r>
          </w:p>
        </w:tc>
        <w:tc>
          <w:tcPr>
            <w:tcW w:w="2441" w:type="dxa"/>
            <w:gridSpan w:val="2"/>
            <w:vAlign w:val="center"/>
          </w:tcPr>
          <w:p w:rsidR="005401AE" w:rsidRPr="000C34C6" w:rsidRDefault="000C34C6" w:rsidP="00EE338D">
            <w:pPr>
              <w:adjustRightInd w:val="0"/>
              <w:snapToGrid w:val="0"/>
              <w:jc w:val="center"/>
              <w:rPr>
                <w:sz w:val="24"/>
              </w:rPr>
            </w:pPr>
            <w:r w:rsidRPr="000C34C6">
              <w:rPr>
                <w:rFonts w:hint="eastAsia"/>
                <w:sz w:val="24"/>
              </w:rPr>
              <w:t>16.67</w:t>
            </w:r>
          </w:p>
        </w:tc>
        <w:tc>
          <w:tcPr>
            <w:tcW w:w="1953" w:type="dxa"/>
            <w:gridSpan w:val="2"/>
            <w:tcMar>
              <w:top w:w="16" w:type="dxa"/>
              <w:left w:w="16" w:type="dxa"/>
              <w:right w:w="16" w:type="dxa"/>
            </w:tcMar>
            <w:vAlign w:val="center"/>
          </w:tcPr>
          <w:p w:rsidR="005401AE" w:rsidRPr="000C34C6" w:rsidRDefault="005401AE">
            <w:pPr>
              <w:adjustRightInd w:val="0"/>
              <w:snapToGrid w:val="0"/>
              <w:jc w:val="center"/>
              <w:rPr>
                <w:sz w:val="24"/>
              </w:rPr>
            </w:pPr>
            <w:r w:rsidRPr="000C34C6">
              <w:rPr>
                <w:rFonts w:hAnsi="宋体"/>
                <w:sz w:val="24"/>
              </w:rPr>
              <w:t>施工工期</w:t>
            </w:r>
          </w:p>
        </w:tc>
        <w:tc>
          <w:tcPr>
            <w:tcW w:w="2478" w:type="dxa"/>
            <w:vAlign w:val="center"/>
          </w:tcPr>
          <w:p w:rsidR="005401AE" w:rsidRPr="000C34C6" w:rsidRDefault="00806047" w:rsidP="003C2B93">
            <w:pPr>
              <w:adjustRightInd w:val="0"/>
              <w:snapToGrid w:val="0"/>
              <w:jc w:val="center"/>
              <w:rPr>
                <w:sz w:val="24"/>
              </w:rPr>
            </w:pPr>
            <w:r w:rsidRPr="000C34C6">
              <w:rPr>
                <w:rFonts w:hint="eastAsia"/>
                <w:sz w:val="24"/>
              </w:rPr>
              <w:t>202</w:t>
            </w:r>
            <w:r w:rsidR="002E2BB8" w:rsidRPr="000C34C6">
              <w:rPr>
                <w:rFonts w:hint="eastAsia"/>
                <w:sz w:val="24"/>
              </w:rPr>
              <w:t>3</w:t>
            </w:r>
            <w:r w:rsidRPr="000C34C6">
              <w:rPr>
                <w:rFonts w:hint="eastAsia"/>
                <w:sz w:val="24"/>
              </w:rPr>
              <w:t>.</w:t>
            </w:r>
            <w:r w:rsidR="002E2BB8" w:rsidRPr="000C34C6">
              <w:rPr>
                <w:rFonts w:hint="eastAsia"/>
                <w:sz w:val="24"/>
              </w:rPr>
              <w:t>0</w:t>
            </w:r>
            <w:r w:rsidR="003C2B93" w:rsidRPr="000C34C6">
              <w:rPr>
                <w:rFonts w:hint="eastAsia"/>
                <w:sz w:val="24"/>
              </w:rPr>
              <w:t>6</w:t>
            </w:r>
            <w:r w:rsidRPr="000C34C6">
              <w:rPr>
                <w:rFonts w:hint="eastAsia"/>
                <w:sz w:val="24"/>
              </w:rPr>
              <w:t>-202</w:t>
            </w:r>
            <w:r w:rsidR="00992FA1" w:rsidRPr="000C34C6">
              <w:rPr>
                <w:rFonts w:hint="eastAsia"/>
                <w:sz w:val="24"/>
              </w:rPr>
              <w:t>3</w:t>
            </w:r>
            <w:r w:rsidRPr="000C34C6">
              <w:rPr>
                <w:rFonts w:hint="eastAsia"/>
                <w:sz w:val="24"/>
              </w:rPr>
              <w:t>.</w:t>
            </w:r>
            <w:r w:rsidR="00992FA1" w:rsidRPr="000C34C6">
              <w:rPr>
                <w:rFonts w:hint="eastAsia"/>
                <w:sz w:val="24"/>
              </w:rPr>
              <w:t>0</w:t>
            </w:r>
            <w:r w:rsidR="003C2B93" w:rsidRPr="000C34C6">
              <w:rPr>
                <w:rFonts w:hint="eastAsia"/>
                <w:sz w:val="24"/>
              </w:rPr>
              <w:t>7</w:t>
            </w:r>
          </w:p>
        </w:tc>
      </w:tr>
      <w:tr w:rsidR="005401AE" w:rsidRPr="00EA68D1" w:rsidTr="00351CB8">
        <w:trPr>
          <w:trHeight w:val="497"/>
          <w:jc w:val="center"/>
        </w:trPr>
        <w:tc>
          <w:tcPr>
            <w:tcW w:w="2496" w:type="dxa"/>
            <w:tcMar>
              <w:top w:w="16" w:type="dxa"/>
              <w:left w:w="16" w:type="dxa"/>
              <w:right w:w="16" w:type="dxa"/>
            </w:tcMar>
            <w:vAlign w:val="center"/>
          </w:tcPr>
          <w:p w:rsidR="005401AE" w:rsidRPr="003C2B93" w:rsidRDefault="005401AE">
            <w:pPr>
              <w:adjustRightInd w:val="0"/>
              <w:snapToGrid w:val="0"/>
              <w:jc w:val="center"/>
              <w:rPr>
                <w:sz w:val="24"/>
              </w:rPr>
            </w:pPr>
            <w:r w:rsidRPr="003C2B93">
              <w:rPr>
                <w:rFonts w:hAnsi="宋体"/>
                <w:sz w:val="24"/>
              </w:rPr>
              <w:t>是否开工建设</w:t>
            </w:r>
          </w:p>
        </w:tc>
        <w:tc>
          <w:tcPr>
            <w:tcW w:w="2441" w:type="dxa"/>
            <w:gridSpan w:val="2"/>
            <w:vAlign w:val="center"/>
          </w:tcPr>
          <w:p w:rsidR="001121B4" w:rsidRPr="003C2B93" w:rsidRDefault="005A73A3" w:rsidP="001121B4">
            <w:pPr>
              <w:adjustRightInd w:val="0"/>
              <w:snapToGrid w:val="0"/>
              <w:rPr>
                <w:sz w:val="24"/>
              </w:rPr>
            </w:pPr>
            <w:r w:rsidRPr="003C2B93">
              <w:rPr>
                <w:sz w:val="24"/>
              </w:rPr>
              <w:sym w:font="Wingdings 2" w:char="00A3"/>
            </w:r>
            <w:r w:rsidR="001121B4" w:rsidRPr="003C2B93">
              <w:rPr>
                <w:rFonts w:hAnsi="宋体"/>
                <w:sz w:val="24"/>
              </w:rPr>
              <w:t>否</w:t>
            </w:r>
          </w:p>
          <w:p w:rsidR="005401AE" w:rsidRPr="003C2B93" w:rsidRDefault="005A73A3" w:rsidP="00BD7E68">
            <w:pPr>
              <w:adjustRightInd w:val="0"/>
              <w:snapToGrid w:val="0"/>
              <w:rPr>
                <w:sz w:val="24"/>
              </w:rPr>
            </w:pPr>
            <w:r w:rsidRPr="003C2B93">
              <w:rPr>
                <w:rFonts w:ascii="MS Mincho" w:eastAsia="MS Mincho" w:hAnsi="MS Mincho" w:cs="MS Mincho" w:hint="eastAsia"/>
                <w:sz w:val="24"/>
              </w:rPr>
              <w:t>☑</w:t>
            </w:r>
            <w:r w:rsidR="001121B4" w:rsidRPr="003C2B93">
              <w:rPr>
                <w:rFonts w:hAnsi="宋体"/>
                <w:sz w:val="24"/>
              </w:rPr>
              <w:t>是：</w:t>
            </w:r>
            <w:r w:rsidRPr="005A73A3">
              <w:rPr>
                <w:rFonts w:hAnsi="宋体"/>
                <w:sz w:val="24"/>
                <w:u w:val="single"/>
              </w:rPr>
              <w:t>本项目生产设备已建成，但不符合环保要求，</w:t>
            </w:r>
            <w:r w:rsidR="00BD7E68" w:rsidRPr="005A73A3">
              <w:rPr>
                <w:rFonts w:hAnsi="宋体"/>
                <w:sz w:val="24"/>
                <w:u w:val="single"/>
              </w:rPr>
              <w:t>停产</w:t>
            </w:r>
            <w:r w:rsidRPr="005A73A3">
              <w:rPr>
                <w:rFonts w:hAnsi="宋体"/>
                <w:sz w:val="24"/>
                <w:u w:val="single"/>
              </w:rPr>
              <w:t>至今。本项目经改造后再投入使用。未接收到环保局处罚</w:t>
            </w:r>
          </w:p>
        </w:tc>
        <w:tc>
          <w:tcPr>
            <w:tcW w:w="1953" w:type="dxa"/>
            <w:gridSpan w:val="2"/>
            <w:tcMar>
              <w:top w:w="16" w:type="dxa"/>
              <w:left w:w="16" w:type="dxa"/>
              <w:right w:w="16" w:type="dxa"/>
            </w:tcMar>
            <w:vAlign w:val="center"/>
          </w:tcPr>
          <w:p w:rsidR="005401AE" w:rsidRPr="003C2B93" w:rsidRDefault="005401AE">
            <w:pPr>
              <w:adjustRightInd w:val="0"/>
              <w:snapToGrid w:val="0"/>
              <w:jc w:val="center"/>
              <w:rPr>
                <w:spacing w:val="-6"/>
                <w:sz w:val="24"/>
              </w:rPr>
            </w:pPr>
            <w:r w:rsidRPr="003C2B93">
              <w:rPr>
                <w:rFonts w:hAnsi="宋体"/>
                <w:spacing w:val="-6"/>
                <w:sz w:val="24"/>
              </w:rPr>
              <w:t>用地（用海）</w:t>
            </w:r>
          </w:p>
          <w:p w:rsidR="005401AE" w:rsidRPr="003C2B93" w:rsidRDefault="005401AE">
            <w:pPr>
              <w:adjustRightInd w:val="0"/>
              <w:snapToGrid w:val="0"/>
              <w:jc w:val="center"/>
              <w:rPr>
                <w:sz w:val="24"/>
              </w:rPr>
            </w:pPr>
            <w:r w:rsidRPr="003C2B93">
              <w:rPr>
                <w:rFonts w:hAnsi="宋体"/>
                <w:spacing w:val="-6"/>
                <w:sz w:val="24"/>
              </w:rPr>
              <w:t>面积（</w:t>
            </w:r>
            <w:r w:rsidRPr="003C2B93">
              <w:rPr>
                <w:spacing w:val="-6"/>
                <w:sz w:val="24"/>
              </w:rPr>
              <w:t>m</w:t>
            </w:r>
            <w:r w:rsidRPr="003C2B93">
              <w:rPr>
                <w:spacing w:val="-6"/>
                <w:sz w:val="24"/>
                <w:vertAlign w:val="superscript"/>
              </w:rPr>
              <w:t>2</w:t>
            </w:r>
            <w:r w:rsidRPr="003C2B93">
              <w:rPr>
                <w:rFonts w:hAnsi="宋体"/>
                <w:spacing w:val="-6"/>
                <w:sz w:val="24"/>
              </w:rPr>
              <w:t>）</w:t>
            </w:r>
          </w:p>
        </w:tc>
        <w:tc>
          <w:tcPr>
            <w:tcW w:w="2478" w:type="dxa"/>
            <w:vAlign w:val="center"/>
          </w:tcPr>
          <w:p w:rsidR="005401AE" w:rsidRPr="000C34C6" w:rsidRDefault="003C2B93" w:rsidP="004947DD">
            <w:pPr>
              <w:adjustRightInd w:val="0"/>
              <w:snapToGrid w:val="0"/>
              <w:jc w:val="center"/>
              <w:rPr>
                <w:sz w:val="24"/>
              </w:rPr>
            </w:pPr>
            <w:r w:rsidRPr="000C34C6">
              <w:rPr>
                <w:rFonts w:hint="eastAsia"/>
                <w:sz w:val="24"/>
              </w:rPr>
              <w:t>/</w:t>
            </w:r>
          </w:p>
        </w:tc>
      </w:tr>
      <w:tr w:rsidR="005401AE" w:rsidRPr="00EA68D1" w:rsidTr="00351CB8">
        <w:tblPrEx>
          <w:tblCellMar>
            <w:left w:w="108" w:type="dxa"/>
            <w:right w:w="108" w:type="dxa"/>
          </w:tblCellMar>
        </w:tblPrEx>
        <w:trPr>
          <w:trHeight w:val="109"/>
          <w:jc w:val="center"/>
        </w:trPr>
        <w:tc>
          <w:tcPr>
            <w:tcW w:w="2496" w:type="dxa"/>
            <w:vAlign w:val="center"/>
          </w:tcPr>
          <w:p w:rsidR="005401AE" w:rsidRPr="006E6FEB" w:rsidRDefault="005401AE">
            <w:pPr>
              <w:autoSpaceDE w:val="0"/>
              <w:autoSpaceDN w:val="0"/>
              <w:adjustRightInd w:val="0"/>
              <w:snapToGrid w:val="0"/>
              <w:jc w:val="center"/>
              <w:rPr>
                <w:kern w:val="0"/>
                <w:sz w:val="24"/>
              </w:rPr>
            </w:pPr>
            <w:r w:rsidRPr="006E6FEB">
              <w:rPr>
                <w:rFonts w:hAnsi="宋体"/>
                <w:kern w:val="0"/>
                <w:sz w:val="24"/>
              </w:rPr>
              <w:t>专项评价设置情况</w:t>
            </w:r>
          </w:p>
        </w:tc>
        <w:tc>
          <w:tcPr>
            <w:tcW w:w="6872" w:type="dxa"/>
            <w:gridSpan w:val="5"/>
            <w:vAlign w:val="center"/>
          </w:tcPr>
          <w:p w:rsidR="005401AE" w:rsidRPr="006E6FEB" w:rsidRDefault="006E6FEB" w:rsidP="006E6FEB">
            <w:pPr>
              <w:autoSpaceDE w:val="0"/>
              <w:autoSpaceDN w:val="0"/>
              <w:spacing w:line="360" w:lineRule="auto"/>
              <w:jc w:val="center"/>
              <w:rPr>
                <w:kern w:val="0"/>
                <w:sz w:val="24"/>
                <w:szCs w:val="21"/>
              </w:rPr>
            </w:pPr>
            <w:r w:rsidRPr="006E6FEB">
              <w:rPr>
                <w:rFonts w:hint="eastAsia"/>
                <w:kern w:val="0"/>
                <w:sz w:val="24"/>
              </w:rPr>
              <w:t>无</w:t>
            </w:r>
          </w:p>
        </w:tc>
      </w:tr>
      <w:tr w:rsidR="00EB2E56" w:rsidRPr="00EA68D1" w:rsidTr="00351CB8">
        <w:tblPrEx>
          <w:tblCellMar>
            <w:left w:w="108" w:type="dxa"/>
            <w:right w:w="108" w:type="dxa"/>
          </w:tblCellMar>
        </w:tblPrEx>
        <w:trPr>
          <w:trHeight w:val="206"/>
          <w:jc w:val="center"/>
        </w:trPr>
        <w:tc>
          <w:tcPr>
            <w:tcW w:w="2496" w:type="dxa"/>
            <w:vAlign w:val="center"/>
          </w:tcPr>
          <w:p w:rsidR="00EB2E56" w:rsidRPr="006E6FEB" w:rsidRDefault="00EB2E56">
            <w:pPr>
              <w:autoSpaceDE w:val="0"/>
              <w:autoSpaceDN w:val="0"/>
              <w:adjustRightInd w:val="0"/>
              <w:snapToGrid w:val="0"/>
              <w:jc w:val="center"/>
              <w:rPr>
                <w:kern w:val="0"/>
                <w:sz w:val="24"/>
              </w:rPr>
            </w:pPr>
            <w:r w:rsidRPr="006E6FEB">
              <w:rPr>
                <w:rFonts w:hAnsi="宋体"/>
                <w:sz w:val="24"/>
              </w:rPr>
              <w:t>规划情况</w:t>
            </w:r>
          </w:p>
        </w:tc>
        <w:tc>
          <w:tcPr>
            <w:tcW w:w="6872" w:type="dxa"/>
            <w:gridSpan w:val="5"/>
            <w:vAlign w:val="center"/>
          </w:tcPr>
          <w:p w:rsidR="00EB2E56" w:rsidRPr="006E6FEB" w:rsidRDefault="00CA1C36" w:rsidP="00CA1C36">
            <w:pPr>
              <w:autoSpaceDE w:val="0"/>
              <w:autoSpaceDN w:val="0"/>
              <w:adjustRightInd w:val="0"/>
              <w:snapToGrid w:val="0"/>
              <w:jc w:val="center"/>
              <w:rPr>
                <w:rFonts w:eastAsiaTheme="minorEastAsia" w:hAnsiTheme="minorEastAsia"/>
                <w:kern w:val="0"/>
                <w:sz w:val="24"/>
                <w:shd w:val="clear" w:color="FFFFFF" w:fill="FFFFFF"/>
              </w:rPr>
            </w:pPr>
            <w:r w:rsidRPr="006E6FEB">
              <w:rPr>
                <w:rFonts w:hint="eastAsia"/>
                <w:kern w:val="0"/>
                <w:sz w:val="24"/>
              </w:rPr>
              <w:t>无</w:t>
            </w:r>
          </w:p>
        </w:tc>
      </w:tr>
      <w:tr w:rsidR="00EB2E56" w:rsidRPr="00EA68D1" w:rsidTr="00351CB8">
        <w:tblPrEx>
          <w:tblCellMar>
            <w:left w:w="108" w:type="dxa"/>
            <w:right w:w="108" w:type="dxa"/>
          </w:tblCellMar>
        </w:tblPrEx>
        <w:trPr>
          <w:trHeight w:val="306"/>
          <w:jc w:val="center"/>
        </w:trPr>
        <w:tc>
          <w:tcPr>
            <w:tcW w:w="2496" w:type="dxa"/>
            <w:vAlign w:val="center"/>
          </w:tcPr>
          <w:p w:rsidR="00EB2E56" w:rsidRPr="006E6FEB" w:rsidRDefault="00EB2E56">
            <w:pPr>
              <w:adjustRightInd w:val="0"/>
              <w:snapToGrid w:val="0"/>
              <w:jc w:val="center"/>
              <w:rPr>
                <w:sz w:val="24"/>
              </w:rPr>
            </w:pPr>
            <w:r w:rsidRPr="006E6FEB">
              <w:rPr>
                <w:rFonts w:hAnsi="宋体"/>
                <w:sz w:val="24"/>
              </w:rPr>
              <w:t>规划环境影响</w:t>
            </w:r>
          </w:p>
          <w:p w:rsidR="00EB2E56" w:rsidRPr="006E6FEB" w:rsidRDefault="00EB2E56">
            <w:pPr>
              <w:adjustRightInd w:val="0"/>
              <w:snapToGrid w:val="0"/>
              <w:jc w:val="center"/>
              <w:rPr>
                <w:kern w:val="0"/>
                <w:sz w:val="24"/>
              </w:rPr>
            </w:pPr>
            <w:r w:rsidRPr="006E6FEB">
              <w:rPr>
                <w:rFonts w:hAnsi="宋体"/>
                <w:sz w:val="24"/>
              </w:rPr>
              <w:t>评价情况</w:t>
            </w:r>
          </w:p>
        </w:tc>
        <w:tc>
          <w:tcPr>
            <w:tcW w:w="6872" w:type="dxa"/>
            <w:gridSpan w:val="5"/>
            <w:vAlign w:val="center"/>
          </w:tcPr>
          <w:p w:rsidR="00EB2E56" w:rsidRPr="006E6FEB" w:rsidRDefault="001528E4" w:rsidP="00890370">
            <w:pPr>
              <w:autoSpaceDE w:val="0"/>
              <w:autoSpaceDN w:val="0"/>
              <w:spacing w:line="360" w:lineRule="auto"/>
              <w:jc w:val="center"/>
              <w:rPr>
                <w:rFonts w:eastAsiaTheme="minorEastAsia" w:hAnsiTheme="minorEastAsia"/>
                <w:kern w:val="0"/>
                <w:sz w:val="24"/>
                <w:shd w:val="clear" w:color="FFFFFF" w:fill="FFFFFF"/>
              </w:rPr>
            </w:pPr>
            <w:r w:rsidRPr="006E6FEB">
              <w:rPr>
                <w:rFonts w:eastAsiaTheme="minorEastAsia" w:hAnsiTheme="minorEastAsia" w:hint="eastAsia"/>
                <w:kern w:val="0"/>
                <w:sz w:val="24"/>
                <w:shd w:val="clear" w:color="FFFFFF" w:fill="FFFFFF"/>
              </w:rPr>
              <w:t>/</w:t>
            </w:r>
          </w:p>
        </w:tc>
      </w:tr>
      <w:tr w:rsidR="001121B4" w:rsidRPr="00EA68D1" w:rsidTr="00890370">
        <w:tblPrEx>
          <w:tblCellMar>
            <w:left w:w="108" w:type="dxa"/>
            <w:right w:w="108" w:type="dxa"/>
          </w:tblCellMar>
        </w:tblPrEx>
        <w:trPr>
          <w:trHeight w:val="229"/>
          <w:jc w:val="center"/>
        </w:trPr>
        <w:tc>
          <w:tcPr>
            <w:tcW w:w="2496" w:type="dxa"/>
            <w:vAlign w:val="center"/>
          </w:tcPr>
          <w:p w:rsidR="001121B4" w:rsidRPr="006E6FEB" w:rsidRDefault="001121B4">
            <w:pPr>
              <w:autoSpaceDE w:val="0"/>
              <w:autoSpaceDN w:val="0"/>
              <w:adjustRightInd w:val="0"/>
              <w:snapToGrid w:val="0"/>
              <w:jc w:val="center"/>
              <w:rPr>
                <w:kern w:val="0"/>
                <w:sz w:val="24"/>
              </w:rPr>
            </w:pPr>
            <w:r w:rsidRPr="006E6FEB">
              <w:rPr>
                <w:rFonts w:hAnsi="宋体"/>
                <w:kern w:val="0"/>
                <w:sz w:val="24"/>
              </w:rPr>
              <w:t>规划及规划环境</w:t>
            </w:r>
          </w:p>
          <w:p w:rsidR="001121B4" w:rsidRPr="006E6FEB" w:rsidRDefault="001121B4">
            <w:pPr>
              <w:autoSpaceDE w:val="0"/>
              <w:autoSpaceDN w:val="0"/>
              <w:adjustRightInd w:val="0"/>
              <w:snapToGrid w:val="0"/>
              <w:jc w:val="center"/>
              <w:rPr>
                <w:kern w:val="0"/>
                <w:sz w:val="24"/>
              </w:rPr>
            </w:pPr>
            <w:r w:rsidRPr="006E6FEB">
              <w:rPr>
                <w:rFonts w:hAnsi="宋体"/>
                <w:kern w:val="0"/>
                <w:sz w:val="24"/>
              </w:rPr>
              <w:t>影响评价符合性分析</w:t>
            </w:r>
          </w:p>
        </w:tc>
        <w:tc>
          <w:tcPr>
            <w:tcW w:w="6872" w:type="dxa"/>
            <w:gridSpan w:val="5"/>
            <w:vAlign w:val="center"/>
          </w:tcPr>
          <w:p w:rsidR="009C18D3" w:rsidRPr="006E6FEB" w:rsidRDefault="00890370" w:rsidP="00890370">
            <w:pPr>
              <w:autoSpaceDE w:val="0"/>
              <w:autoSpaceDN w:val="0"/>
              <w:spacing w:line="360" w:lineRule="auto"/>
              <w:jc w:val="center"/>
              <w:rPr>
                <w:kern w:val="0"/>
                <w:sz w:val="24"/>
              </w:rPr>
            </w:pPr>
            <w:r w:rsidRPr="006E6FEB">
              <w:rPr>
                <w:rFonts w:eastAsiaTheme="minorEastAsia" w:hAnsiTheme="minorEastAsia" w:hint="eastAsia"/>
                <w:kern w:val="0"/>
                <w:sz w:val="24"/>
                <w:shd w:val="clear" w:color="FFFFFF" w:fill="FFFFFF"/>
              </w:rPr>
              <w:t>/</w:t>
            </w:r>
          </w:p>
        </w:tc>
      </w:tr>
      <w:tr w:rsidR="005401AE" w:rsidRPr="00EA68D1" w:rsidTr="00351CB8">
        <w:tblPrEx>
          <w:tblCellMar>
            <w:left w:w="108" w:type="dxa"/>
            <w:right w:w="108" w:type="dxa"/>
          </w:tblCellMar>
        </w:tblPrEx>
        <w:trPr>
          <w:trHeight w:val="1021"/>
          <w:jc w:val="center"/>
        </w:trPr>
        <w:tc>
          <w:tcPr>
            <w:tcW w:w="2496" w:type="dxa"/>
            <w:vAlign w:val="center"/>
          </w:tcPr>
          <w:p w:rsidR="00FA623D" w:rsidRPr="002E1E95" w:rsidRDefault="005401AE">
            <w:pPr>
              <w:autoSpaceDE w:val="0"/>
              <w:autoSpaceDN w:val="0"/>
              <w:adjustRightInd w:val="0"/>
              <w:snapToGrid w:val="0"/>
              <w:jc w:val="center"/>
              <w:rPr>
                <w:rFonts w:hAnsi="宋体"/>
                <w:kern w:val="0"/>
                <w:sz w:val="24"/>
              </w:rPr>
            </w:pPr>
            <w:r w:rsidRPr="002E1E95">
              <w:rPr>
                <w:rFonts w:hAnsi="宋体"/>
                <w:kern w:val="0"/>
                <w:sz w:val="24"/>
              </w:rPr>
              <w:t>其他符合性</w:t>
            </w:r>
          </w:p>
          <w:p w:rsidR="005401AE" w:rsidRPr="00EA68D1" w:rsidRDefault="005401AE">
            <w:pPr>
              <w:autoSpaceDE w:val="0"/>
              <w:autoSpaceDN w:val="0"/>
              <w:adjustRightInd w:val="0"/>
              <w:snapToGrid w:val="0"/>
              <w:jc w:val="center"/>
              <w:rPr>
                <w:color w:val="FF0000"/>
                <w:kern w:val="0"/>
                <w:sz w:val="24"/>
              </w:rPr>
            </w:pPr>
            <w:r w:rsidRPr="002E1E95">
              <w:rPr>
                <w:rFonts w:hAnsi="宋体"/>
                <w:kern w:val="0"/>
                <w:sz w:val="24"/>
              </w:rPr>
              <w:t>分析</w:t>
            </w:r>
          </w:p>
        </w:tc>
        <w:tc>
          <w:tcPr>
            <w:tcW w:w="6872" w:type="dxa"/>
            <w:gridSpan w:val="5"/>
            <w:vAlign w:val="center"/>
          </w:tcPr>
          <w:p w:rsidR="00493D70" w:rsidRPr="002E1E95" w:rsidRDefault="00493D70" w:rsidP="00B801F0">
            <w:pPr>
              <w:spacing w:line="360" w:lineRule="auto"/>
              <w:ind w:firstLineChars="200" w:firstLine="482"/>
              <w:jc w:val="left"/>
              <w:rPr>
                <w:b/>
                <w:kern w:val="0"/>
                <w:sz w:val="24"/>
                <w:szCs w:val="21"/>
              </w:rPr>
            </w:pPr>
            <w:r w:rsidRPr="002E1E95">
              <w:rPr>
                <w:b/>
                <w:kern w:val="0"/>
                <w:sz w:val="24"/>
                <w:szCs w:val="21"/>
              </w:rPr>
              <w:t>1</w:t>
            </w:r>
            <w:r w:rsidRPr="002E1E95">
              <w:rPr>
                <w:b/>
                <w:kern w:val="0"/>
                <w:sz w:val="24"/>
                <w:szCs w:val="21"/>
              </w:rPr>
              <w:t>、与</w:t>
            </w:r>
            <w:r w:rsidRPr="002E1E95">
              <w:rPr>
                <w:b/>
                <w:kern w:val="0"/>
                <w:sz w:val="24"/>
                <w:szCs w:val="21"/>
              </w:rPr>
              <w:t>“</w:t>
            </w:r>
            <w:r w:rsidRPr="002E1E95">
              <w:rPr>
                <w:b/>
                <w:kern w:val="0"/>
                <w:sz w:val="24"/>
                <w:szCs w:val="21"/>
              </w:rPr>
              <w:t>三线一单</w:t>
            </w:r>
            <w:r w:rsidRPr="002E1E95">
              <w:rPr>
                <w:b/>
                <w:kern w:val="0"/>
                <w:sz w:val="24"/>
                <w:szCs w:val="21"/>
              </w:rPr>
              <w:t>”</w:t>
            </w:r>
            <w:r w:rsidRPr="002E1E95">
              <w:rPr>
                <w:b/>
                <w:kern w:val="0"/>
                <w:sz w:val="24"/>
                <w:szCs w:val="21"/>
              </w:rPr>
              <w:t>符合性分析</w:t>
            </w:r>
          </w:p>
          <w:p w:rsidR="00E8238C" w:rsidRPr="002E1E95" w:rsidRDefault="002E1E95" w:rsidP="002E1E95">
            <w:pPr>
              <w:spacing w:line="360" w:lineRule="auto"/>
              <w:ind w:firstLineChars="200" w:firstLine="480"/>
              <w:contextualSpacing/>
              <w:jc w:val="left"/>
              <w:rPr>
                <w:kern w:val="0"/>
                <w:sz w:val="24"/>
                <w:szCs w:val="21"/>
              </w:rPr>
            </w:pPr>
            <w:r w:rsidRPr="002E1E95">
              <w:rPr>
                <w:rFonts w:hint="eastAsia"/>
                <w:kern w:val="0"/>
                <w:sz w:val="24"/>
                <w:szCs w:val="21"/>
              </w:rPr>
              <w:t>根据《哈尔滨市人民政府关于实施</w:t>
            </w:r>
            <w:r w:rsidRPr="002E1E95">
              <w:rPr>
                <w:kern w:val="0"/>
                <w:sz w:val="24"/>
                <w:szCs w:val="21"/>
              </w:rPr>
              <w:t>“</w:t>
            </w:r>
            <w:r w:rsidRPr="002E1E95">
              <w:rPr>
                <w:rFonts w:hint="eastAsia"/>
                <w:kern w:val="0"/>
                <w:sz w:val="24"/>
                <w:szCs w:val="21"/>
              </w:rPr>
              <w:t>三线一单</w:t>
            </w:r>
            <w:r w:rsidRPr="002E1E95">
              <w:rPr>
                <w:kern w:val="0"/>
                <w:sz w:val="24"/>
                <w:szCs w:val="21"/>
              </w:rPr>
              <w:t>”</w:t>
            </w:r>
            <w:r w:rsidRPr="002E1E95">
              <w:rPr>
                <w:rFonts w:hint="eastAsia"/>
                <w:kern w:val="0"/>
                <w:sz w:val="24"/>
                <w:szCs w:val="21"/>
              </w:rPr>
              <w:t>生态环境分区管控的意见》（哈政规</w:t>
            </w:r>
            <w:r w:rsidRPr="002E1E95">
              <w:rPr>
                <w:kern w:val="0"/>
                <w:sz w:val="24"/>
                <w:szCs w:val="21"/>
              </w:rPr>
              <w:t>[2021]</w:t>
            </w:r>
            <w:r w:rsidRPr="002E1E95">
              <w:rPr>
                <w:rFonts w:hint="eastAsia"/>
                <w:kern w:val="0"/>
                <w:sz w:val="24"/>
                <w:szCs w:val="21"/>
              </w:rPr>
              <w:t>7</w:t>
            </w:r>
            <w:r w:rsidRPr="002E1E95">
              <w:rPr>
                <w:rFonts w:hint="eastAsia"/>
                <w:kern w:val="0"/>
                <w:sz w:val="24"/>
                <w:szCs w:val="21"/>
              </w:rPr>
              <w:t>号），结合本项目施工工艺、排污状况和区域环境及环境质量现状进行调查的基础上，本工程与</w:t>
            </w:r>
            <w:r w:rsidRPr="002E1E95">
              <w:rPr>
                <w:kern w:val="0"/>
                <w:sz w:val="24"/>
                <w:szCs w:val="21"/>
              </w:rPr>
              <w:lastRenderedPageBreak/>
              <w:t>“</w:t>
            </w:r>
            <w:r w:rsidRPr="002E1E95">
              <w:rPr>
                <w:rFonts w:hint="eastAsia"/>
                <w:kern w:val="0"/>
                <w:sz w:val="24"/>
                <w:szCs w:val="21"/>
              </w:rPr>
              <w:t>三线一单</w:t>
            </w:r>
            <w:r w:rsidRPr="002E1E95">
              <w:rPr>
                <w:kern w:val="0"/>
                <w:sz w:val="24"/>
                <w:szCs w:val="21"/>
              </w:rPr>
              <w:t>”</w:t>
            </w:r>
            <w:r w:rsidRPr="002E1E95">
              <w:rPr>
                <w:rFonts w:hint="eastAsia"/>
                <w:kern w:val="0"/>
                <w:sz w:val="24"/>
                <w:szCs w:val="21"/>
              </w:rPr>
              <w:t>符合性情况如下</w:t>
            </w:r>
            <w:r w:rsidRPr="002E1E95">
              <w:rPr>
                <w:kern w:val="0"/>
                <w:sz w:val="24"/>
                <w:szCs w:val="21"/>
              </w:rPr>
              <w:t>：</w:t>
            </w:r>
          </w:p>
          <w:p w:rsidR="00E8238C" w:rsidRPr="002E1E95" w:rsidRDefault="00E8238C" w:rsidP="00E8238C">
            <w:pPr>
              <w:widowControl/>
              <w:spacing w:line="360" w:lineRule="auto"/>
              <w:ind w:firstLineChars="200" w:firstLine="482"/>
              <w:jc w:val="left"/>
              <w:rPr>
                <w:b/>
                <w:sz w:val="24"/>
              </w:rPr>
            </w:pPr>
            <w:r w:rsidRPr="002E1E95">
              <w:rPr>
                <w:rFonts w:hint="eastAsia"/>
                <w:b/>
                <w:sz w:val="24"/>
              </w:rPr>
              <w:t>（</w:t>
            </w:r>
            <w:r w:rsidRPr="002E1E95">
              <w:rPr>
                <w:rFonts w:hint="eastAsia"/>
                <w:b/>
                <w:sz w:val="24"/>
              </w:rPr>
              <w:t>1</w:t>
            </w:r>
            <w:r w:rsidRPr="002E1E95">
              <w:rPr>
                <w:rFonts w:hint="eastAsia"/>
                <w:b/>
                <w:sz w:val="24"/>
              </w:rPr>
              <w:t>）生态保护红线符合性分析</w:t>
            </w:r>
          </w:p>
          <w:p w:rsidR="00E8238C" w:rsidRPr="002E1E95" w:rsidRDefault="00E8238C" w:rsidP="004F7C09">
            <w:pPr>
              <w:widowControl/>
              <w:spacing w:line="360" w:lineRule="auto"/>
              <w:ind w:firstLineChars="200" w:firstLine="480"/>
              <w:rPr>
                <w:sz w:val="24"/>
                <w:highlight w:val="yellow"/>
              </w:rPr>
            </w:pPr>
            <w:r w:rsidRPr="002E1E95">
              <w:rPr>
                <w:sz w:val="24"/>
              </w:rPr>
              <w:t>本项目位于</w:t>
            </w:r>
            <w:r w:rsidR="00D72F12" w:rsidRPr="00D72F12">
              <w:rPr>
                <w:bCs/>
                <w:sz w:val="24"/>
              </w:rPr>
              <w:t>黑龙江省哈尔滨市</w:t>
            </w:r>
            <w:r w:rsidR="002E1E95" w:rsidRPr="002E1E95">
              <w:rPr>
                <w:rFonts w:hint="eastAsia"/>
                <w:bCs/>
                <w:sz w:val="24"/>
              </w:rPr>
              <w:t>阿城区玉泉街道老营村，哈尔滨市鑫佑采石有限责任公司厂区内</w:t>
            </w:r>
            <w:r w:rsidRPr="002E1E95">
              <w:rPr>
                <w:rFonts w:hint="eastAsia"/>
                <w:bCs/>
                <w:sz w:val="24"/>
              </w:rPr>
              <w:t>，</w:t>
            </w:r>
            <w:r w:rsidRPr="002E1E95">
              <w:rPr>
                <w:rFonts w:hint="eastAsia"/>
                <w:sz w:val="24"/>
              </w:rPr>
              <w:t>本项目不在生态红线范围内。</w:t>
            </w:r>
          </w:p>
          <w:p w:rsidR="00E8238C" w:rsidRPr="004A0018" w:rsidRDefault="00E8238C" w:rsidP="00E8238C">
            <w:pPr>
              <w:widowControl/>
              <w:spacing w:line="360" w:lineRule="auto"/>
              <w:ind w:firstLineChars="200" w:firstLine="482"/>
              <w:rPr>
                <w:b/>
                <w:sz w:val="24"/>
              </w:rPr>
            </w:pPr>
            <w:r w:rsidRPr="004A0018">
              <w:rPr>
                <w:rFonts w:hint="eastAsia"/>
                <w:b/>
                <w:sz w:val="24"/>
              </w:rPr>
              <w:t>（</w:t>
            </w:r>
            <w:r w:rsidRPr="004A0018">
              <w:rPr>
                <w:rFonts w:hint="eastAsia"/>
                <w:b/>
                <w:sz w:val="24"/>
              </w:rPr>
              <w:t>2</w:t>
            </w:r>
            <w:r w:rsidRPr="004A0018">
              <w:rPr>
                <w:rFonts w:hint="eastAsia"/>
                <w:b/>
                <w:sz w:val="24"/>
              </w:rPr>
              <w:t>）环境质量底线符合性分析</w:t>
            </w:r>
          </w:p>
          <w:p w:rsidR="00E8238C" w:rsidRPr="004A0018" w:rsidRDefault="00E8238C" w:rsidP="00E8238C">
            <w:pPr>
              <w:widowControl/>
              <w:spacing w:line="360" w:lineRule="auto"/>
              <w:ind w:firstLineChars="200" w:firstLine="480"/>
              <w:rPr>
                <w:sz w:val="24"/>
              </w:rPr>
            </w:pPr>
            <w:r w:rsidRPr="004A0018">
              <w:rPr>
                <w:rFonts w:hint="eastAsia"/>
                <w:sz w:val="24"/>
              </w:rPr>
              <w:t>①大气</w:t>
            </w:r>
          </w:p>
          <w:p w:rsidR="00E8238C" w:rsidRPr="000B0AAB" w:rsidRDefault="004A0018" w:rsidP="000B0AAB">
            <w:pPr>
              <w:widowControl/>
              <w:spacing w:line="360" w:lineRule="auto"/>
              <w:ind w:firstLineChars="200" w:firstLine="480"/>
              <w:rPr>
                <w:bCs/>
                <w:color w:val="FF0000"/>
                <w:sz w:val="24"/>
              </w:rPr>
            </w:pPr>
            <w:r w:rsidRPr="004A0018">
              <w:rPr>
                <w:sz w:val="24"/>
              </w:rPr>
              <w:t>根</w:t>
            </w:r>
            <w:r w:rsidRPr="000B0AAB">
              <w:rPr>
                <w:sz w:val="24"/>
              </w:rPr>
              <w:t>据《哈尔滨市生态环境质量报告书</w:t>
            </w:r>
            <w:r w:rsidRPr="000B0AAB">
              <w:rPr>
                <w:sz w:val="24"/>
              </w:rPr>
              <w:t>2021</w:t>
            </w:r>
            <w:r w:rsidRPr="000B0AAB">
              <w:rPr>
                <w:sz w:val="24"/>
              </w:rPr>
              <w:t>年》，除细颗粒物总体评价未达到二级标准，其他五项污染物均达到二级标准</w:t>
            </w:r>
            <w:r w:rsidR="00FB44F4" w:rsidRPr="000B0AAB">
              <w:rPr>
                <w:rFonts w:hint="eastAsia"/>
                <w:sz w:val="24"/>
              </w:rPr>
              <w:t>。</w:t>
            </w:r>
            <w:r w:rsidR="00F35C81" w:rsidRPr="000B0AAB">
              <w:rPr>
                <w:rFonts w:hint="eastAsia"/>
                <w:sz w:val="24"/>
              </w:rPr>
              <w:t>本项目</w:t>
            </w:r>
            <w:r w:rsidR="000B0AAB" w:rsidRPr="000B0AAB">
              <w:rPr>
                <w:bCs/>
                <w:sz w:val="24"/>
              </w:rPr>
              <w:t>YA</w:t>
            </w:r>
            <w:r w:rsidR="000B0AAB" w:rsidRPr="000B0AAB">
              <w:rPr>
                <w:rFonts w:hint="eastAsia"/>
                <w:bCs/>
                <w:sz w:val="24"/>
              </w:rPr>
              <w:t>2</w:t>
            </w:r>
            <w:r w:rsidR="000B0AAB" w:rsidRPr="000B0AAB">
              <w:rPr>
                <w:bCs/>
                <w:sz w:val="24"/>
              </w:rPr>
              <w:t>455</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DA001</w:t>
            </w:r>
            <w:r w:rsidR="000B0AAB" w:rsidRPr="000B0AAB">
              <w:rPr>
                <w:rFonts w:hint="eastAsia"/>
                <w:sz w:val="24"/>
              </w:rPr>
              <w:t>排气筒排放；粗圆锥破碎机及细圆锥破碎机采取集气罩收集，配备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DA002</w:t>
            </w:r>
            <w:r w:rsidR="000B0AAB" w:rsidRPr="000B0AAB">
              <w:rPr>
                <w:rFonts w:hint="eastAsia"/>
                <w:sz w:val="24"/>
              </w:rPr>
              <w:t>排气筒排放；</w:t>
            </w:r>
            <w:r w:rsidR="000B0AAB" w:rsidRPr="000B0AAB">
              <w:rPr>
                <w:rFonts w:hint="eastAsia"/>
                <w:bCs/>
                <w:sz w:val="24"/>
              </w:rPr>
              <w:t>Y</w:t>
            </w:r>
            <w:r w:rsidR="000B0AAB" w:rsidRPr="000B0AAB">
              <w:rPr>
                <w:bCs/>
                <w:sz w:val="24"/>
              </w:rPr>
              <w:t>A2460</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DA003</w:t>
            </w:r>
            <w:r w:rsidR="000B0AAB" w:rsidRPr="000B0AAB">
              <w:rPr>
                <w:rFonts w:hint="eastAsia"/>
                <w:sz w:val="24"/>
              </w:rPr>
              <w:t>排气筒排放；</w:t>
            </w:r>
            <w:r w:rsidR="004547BA" w:rsidRPr="004547BA">
              <w:rPr>
                <w:bCs/>
                <w:sz w:val="24"/>
              </w:rPr>
              <w:t>YA3075</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DA004</w:t>
            </w:r>
            <w:r w:rsidR="000B0AAB" w:rsidRPr="000B0AAB">
              <w:rPr>
                <w:rFonts w:hint="eastAsia"/>
                <w:sz w:val="24"/>
              </w:rPr>
              <w:t>排气筒排放</w:t>
            </w:r>
            <w:r w:rsidR="00F35C81" w:rsidRPr="000B0AAB">
              <w:rPr>
                <w:rFonts w:hint="eastAsia"/>
                <w:sz w:val="24"/>
              </w:rPr>
              <w:t>。有组织粉尘排放速率及浓度均满足</w:t>
            </w:r>
            <w:r w:rsidR="00F35C81" w:rsidRPr="000B0AAB">
              <w:rPr>
                <w:bCs/>
                <w:sz w:val="24"/>
              </w:rPr>
              <w:t>《大气污染物综合排放标准》（</w:t>
            </w:r>
            <w:r w:rsidR="00F35C81" w:rsidRPr="000B0AAB">
              <w:rPr>
                <w:sz w:val="24"/>
              </w:rPr>
              <w:t>GB16297</w:t>
            </w:r>
            <w:r w:rsidR="00F35C81" w:rsidRPr="000B0AAB">
              <w:rPr>
                <w:bCs/>
                <w:sz w:val="24"/>
              </w:rPr>
              <w:t>-1996</w:t>
            </w:r>
            <w:r w:rsidR="00F35C81" w:rsidRPr="000B0AAB">
              <w:rPr>
                <w:bCs/>
                <w:sz w:val="24"/>
              </w:rPr>
              <w:t>）表</w:t>
            </w:r>
            <w:r w:rsidR="00F35C81" w:rsidRPr="000B0AAB">
              <w:rPr>
                <w:bCs/>
                <w:sz w:val="24"/>
              </w:rPr>
              <w:t>2</w:t>
            </w:r>
            <w:r w:rsidR="00F35C81" w:rsidRPr="000B0AAB">
              <w:rPr>
                <w:bCs/>
                <w:sz w:val="24"/>
              </w:rPr>
              <w:t>中</w:t>
            </w:r>
            <w:r w:rsidR="00F35C81" w:rsidRPr="000B0AAB">
              <w:rPr>
                <w:rFonts w:hint="eastAsia"/>
                <w:bCs/>
                <w:sz w:val="24"/>
              </w:rPr>
              <w:t>二级标准要求</w:t>
            </w:r>
            <w:r w:rsidR="000B0AAB" w:rsidRPr="000B0AAB">
              <w:rPr>
                <w:rFonts w:hint="eastAsia"/>
                <w:bCs/>
                <w:sz w:val="24"/>
              </w:rPr>
              <w:t>；</w:t>
            </w:r>
            <w:r w:rsidR="000B0AAB" w:rsidRPr="000B0AAB">
              <w:rPr>
                <w:bCs/>
                <w:sz w:val="24"/>
              </w:rPr>
              <w:t>颚式</w:t>
            </w:r>
            <w:r w:rsidR="000B0AAB" w:rsidRPr="000B0AAB">
              <w:rPr>
                <w:rFonts w:hint="eastAsia"/>
                <w:bCs/>
                <w:sz w:val="24"/>
              </w:rPr>
              <w:t>破碎机采取</w:t>
            </w:r>
            <w:r w:rsidR="000B0AAB" w:rsidRPr="000B0AAB">
              <w:rPr>
                <w:bCs/>
                <w:sz w:val="24"/>
              </w:rPr>
              <w:t>设置喷淋装置</w:t>
            </w:r>
            <w:r w:rsidR="000B0AAB" w:rsidRPr="000B0AAB">
              <w:rPr>
                <w:rFonts w:hint="eastAsia"/>
                <w:bCs/>
                <w:sz w:val="24"/>
              </w:rPr>
              <w:t>；成品堆场采用洒水抑尘；铲装集堆粉尘采取加装临时水管洒水抑尘的方式可使粉尘排放量降低；运输车辆采用苫布遮盖，</w:t>
            </w:r>
            <w:r w:rsidR="000B0AAB" w:rsidRPr="000B0AAB">
              <w:rPr>
                <w:bCs/>
                <w:sz w:val="24"/>
              </w:rPr>
              <w:t>定期清扫道路地面，车辆离</w:t>
            </w:r>
            <w:r w:rsidR="000B0AAB" w:rsidRPr="000B0AAB">
              <w:rPr>
                <w:rFonts w:hint="eastAsia"/>
                <w:bCs/>
                <w:sz w:val="24"/>
              </w:rPr>
              <w:t>场</w:t>
            </w:r>
            <w:r w:rsidR="000B0AAB" w:rsidRPr="000B0AAB">
              <w:rPr>
                <w:bCs/>
                <w:sz w:val="24"/>
              </w:rPr>
              <w:t>前，冲洗轮胎及车身措施；</w:t>
            </w:r>
            <w:r w:rsidR="000B0AAB" w:rsidRPr="000B0AAB">
              <w:rPr>
                <w:rFonts w:hint="eastAsia"/>
                <w:bCs/>
                <w:sz w:val="24"/>
              </w:rPr>
              <w:t>上料口设置喷淋抑尘装置；石粉仓采取密闭措施</w:t>
            </w:r>
            <w:r w:rsidR="00F35C81" w:rsidRPr="000B0AAB">
              <w:rPr>
                <w:rFonts w:hint="eastAsia"/>
                <w:bCs/>
                <w:sz w:val="24"/>
              </w:rPr>
              <w:t>。</w:t>
            </w:r>
            <w:r w:rsidR="00F35C81" w:rsidRPr="000B0AAB">
              <w:rPr>
                <w:rFonts w:hint="eastAsia"/>
                <w:sz w:val="24"/>
              </w:rPr>
              <w:t>厂界颗粒物排放浓度满足</w:t>
            </w:r>
            <w:r w:rsidR="00F35C81" w:rsidRPr="000B0AAB">
              <w:rPr>
                <w:sz w:val="24"/>
              </w:rPr>
              <w:t>《大气污染物综合排放标准》</w:t>
            </w:r>
            <w:r w:rsidR="00F35C81" w:rsidRPr="000B0AAB">
              <w:rPr>
                <w:sz w:val="24"/>
              </w:rPr>
              <w:t>(GB16297-1996)</w:t>
            </w:r>
            <w:r w:rsidR="00F35C81" w:rsidRPr="000B0AAB">
              <w:rPr>
                <w:sz w:val="24"/>
              </w:rPr>
              <w:t>中表</w:t>
            </w:r>
            <w:r w:rsidR="00F35C81" w:rsidRPr="000B0AAB">
              <w:rPr>
                <w:sz w:val="24"/>
              </w:rPr>
              <w:t>2</w:t>
            </w:r>
            <w:r w:rsidR="00F35C81" w:rsidRPr="000B0AAB">
              <w:rPr>
                <w:sz w:val="24"/>
              </w:rPr>
              <w:t>无组织排放浓度限值</w:t>
            </w:r>
            <w:r w:rsidR="00721DBE" w:rsidRPr="000B0AAB">
              <w:rPr>
                <w:rFonts w:hint="eastAsia"/>
                <w:sz w:val="24"/>
              </w:rPr>
              <w:t>，</w:t>
            </w:r>
            <w:r w:rsidR="00E8238C" w:rsidRPr="000B0AAB">
              <w:rPr>
                <w:rFonts w:hint="eastAsia"/>
                <w:sz w:val="24"/>
              </w:rPr>
              <w:t>能够满足</w:t>
            </w:r>
            <w:r w:rsidRPr="000B0AAB">
              <w:rPr>
                <w:rFonts w:hint="eastAsia"/>
                <w:sz w:val="24"/>
              </w:rPr>
              <w:t>哈尔滨</w:t>
            </w:r>
            <w:r w:rsidR="00A95B35" w:rsidRPr="000B0AAB">
              <w:rPr>
                <w:rFonts w:hint="eastAsia"/>
                <w:sz w:val="24"/>
              </w:rPr>
              <w:t>市</w:t>
            </w:r>
            <w:r w:rsidR="00E8238C" w:rsidRPr="000B0AAB">
              <w:rPr>
                <w:rFonts w:hint="eastAsia"/>
                <w:sz w:val="24"/>
              </w:rPr>
              <w:t>大气环境质量底线要求。</w:t>
            </w:r>
          </w:p>
          <w:p w:rsidR="00E8238C" w:rsidRPr="00A61AE3" w:rsidRDefault="00E8238C" w:rsidP="00E8238C">
            <w:pPr>
              <w:widowControl/>
              <w:spacing w:line="360" w:lineRule="auto"/>
              <w:ind w:firstLineChars="200" w:firstLine="480"/>
              <w:rPr>
                <w:sz w:val="24"/>
              </w:rPr>
            </w:pPr>
            <w:r w:rsidRPr="00A61AE3">
              <w:rPr>
                <w:rFonts w:hint="eastAsia"/>
                <w:sz w:val="24"/>
              </w:rPr>
              <w:t>②水环境</w:t>
            </w:r>
          </w:p>
          <w:p w:rsidR="00215435" w:rsidRDefault="00A61AE3" w:rsidP="00A61AE3">
            <w:pPr>
              <w:widowControl/>
              <w:spacing w:line="360" w:lineRule="auto"/>
              <w:ind w:firstLineChars="200" w:firstLine="480"/>
              <w:rPr>
                <w:sz w:val="24"/>
              </w:rPr>
            </w:pPr>
            <w:r w:rsidRPr="00A61AE3">
              <w:rPr>
                <w:rFonts w:eastAsiaTheme="minorEastAsia" w:hAnsiTheme="minorEastAsia"/>
                <w:bCs/>
                <w:kern w:val="0"/>
                <w:sz w:val="24"/>
              </w:rPr>
              <w:t>本项目所在区域地表水体为阿什河</w:t>
            </w:r>
            <w:r w:rsidRPr="00A61AE3">
              <w:rPr>
                <w:rFonts w:eastAsiaTheme="minorEastAsia" w:hAnsiTheme="minorEastAsia" w:hint="eastAsia"/>
                <w:bCs/>
                <w:kern w:val="0"/>
                <w:sz w:val="24"/>
              </w:rPr>
              <w:t>西泉眼水库坝址至马鞍山水文站断面，西泉眼水库坝址至马鞍山水文站断面</w:t>
            </w:r>
            <w:r w:rsidRPr="00A61AE3">
              <w:rPr>
                <w:rFonts w:eastAsiaTheme="minorEastAsia" w:hAnsiTheme="minorEastAsia"/>
                <w:bCs/>
                <w:kern w:val="0"/>
                <w:sz w:val="24"/>
              </w:rPr>
              <w:t>水质满足《地表水环境质量标准》（</w:t>
            </w:r>
            <w:r w:rsidRPr="00A61AE3">
              <w:rPr>
                <w:rFonts w:eastAsiaTheme="minorEastAsia" w:hAnsiTheme="minorEastAsia"/>
                <w:bCs/>
                <w:kern w:val="0"/>
                <w:sz w:val="24"/>
              </w:rPr>
              <w:t>GB3838-2002</w:t>
            </w:r>
            <w:r w:rsidRPr="00A61AE3">
              <w:rPr>
                <w:rFonts w:eastAsiaTheme="minorEastAsia" w:hAnsiTheme="minorEastAsia"/>
                <w:bCs/>
                <w:kern w:val="0"/>
                <w:sz w:val="24"/>
              </w:rPr>
              <w:t>）中的Ⅲ类水质标准</w:t>
            </w:r>
            <w:r w:rsidR="00914819" w:rsidRPr="00A61AE3">
              <w:rPr>
                <w:rFonts w:eastAsiaTheme="minorEastAsia" w:hAnsiTheme="minorEastAsia"/>
                <w:kern w:val="0"/>
                <w:sz w:val="24"/>
              </w:rPr>
              <w:t>。</w:t>
            </w:r>
            <w:r w:rsidR="00A95B35" w:rsidRPr="00A61AE3">
              <w:rPr>
                <w:sz w:val="24"/>
              </w:rPr>
              <w:t>本项目</w:t>
            </w:r>
            <w:r w:rsidR="007A50C3" w:rsidRPr="00A61AE3">
              <w:rPr>
                <w:rFonts w:hint="eastAsia"/>
                <w:kern w:val="0"/>
                <w:sz w:val="24"/>
              </w:rPr>
              <w:t>无</w:t>
            </w:r>
            <w:r w:rsidR="00A95B35" w:rsidRPr="00A61AE3">
              <w:rPr>
                <w:rFonts w:hint="eastAsia"/>
                <w:sz w:val="24"/>
              </w:rPr>
              <w:t>生产废水</w:t>
            </w:r>
            <w:r w:rsidR="007A50C3" w:rsidRPr="00A61AE3">
              <w:rPr>
                <w:rFonts w:hint="eastAsia"/>
                <w:sz w:val="24"/>
              </w:rPr>
              <w:t>产生</w:t>
            </w:r>
            <w:r w:rsidR="00A95B35" w:rsidRPr="00A61AE3">
              <w:rPr>
                <w:rFonts w:hint="eastAsia"/>
                <w:sz w:val="24"/>
              </w:rPr>
              <w:t>，</w:t>
            </w:r>
            <w:r w:rsidR="002067E1" w:rsidRPr="002067E1">
              <w:rPr>
                <w:rFonts w:hint="eastAsia"/>
                <w:bCs/>
                <w:sz w:val="24"/>
              </w:rPr>
              <w:t>劳动定员不新增，</w:t>
            </w:r>
            <w:r w:rsidR="002067E1" w:rsidRPr="002067E1">
              <w:rPr>
                <w:rFonts w:hint="eastAsia"/>
                <w:sz w:val="24"/>
              </w:rPr>
              <w:t>生活污水不新增，生</w:t>
            </w:r>
            <w:r w:rsidR="002067E1" w:rsidRPr="002067E1">
              <w:rPr>
                <w:rFonts w:hint="eastAsia"/>
                <w:sz w:val="24"/>
              </w:rPr>
              <w:lastRenderedPageBreak/>
              <w:t>活污水排入防渗旱厕，定期清掏，外运堆肥</w:t>
            </w:r>
            <w:r w:rsidR="002067E1">
              <w:rPr>
                <w:rFonts w:hint="eastAsia"/>
                <w:sz w:val="24"/>
              </w:rPr>
              <w:t>，</w:t>
            </w:r>
            <w:r w:rsidR="00E8238C" w:rsidRPr="00A61AE3">
              <w:rPr>
                <w:rFonts w:hint="eastAsia"/>
                <w:sz w:val="24"/>
              </w:rPr>
              <w:t>因此不会对区域水环境造成影响，因此符合</w:t>
            </w:r>
            <w:r w:rsidRPr="00A61AE3">
              <w:rPr>
                <w:rFonts w:hint="eastAsia"/>
                <w:sz w:val="24"/>
              </w:rPr>
              <w:t>哈尔滨市</w:t>
            </w:r>
            <w:r w:rsidR="00E8238C" w:rsidRPr="00A61AE3">
              <w:rPr>
                <w:rFonts w:hint="eastAsia"/>
                <w:sz w:val="24"/>
              </w:rPr>
              <w:t>水环境质量底线要求。</w:t>
            </w:r>
          </w:p>
          <w:p w:rsidR="00E8238C" w:rsidRPr="00A61AE3" w:rsidRDefault="00E8238C" w:rsidP="002A1B76">
            <w:pPr>
              <w:widowControl/>
              <w:spacing w:line="360" w:lineRule="auto"/>
              <w:ind w:firstLineChars="200" w:firstLine="480"/>
              <w:rPr>
                <w:sz w:val="24"/>
              </w:rPr>
            </w:pPr>
            <w:r w:rsidRPr="00A61AE3">
              <w:rPr>
                <w:rFonts w:hint="eastAsia"/>
                <w:sz w:val="24"/>
              </w:rPr>
              <w:t>③土壤</w:t>
            </w:r>
          </w:p>
          <w:p w:rsidR="003C0102" w:rsidRDefault="00E8238C" w:rsidP="003C0102">
            <w:pPr>
              <w:widowControl/>
              <w:spacing w:line="360" w:lineRule="auto"/>
              <w:ind w:firstLineChars="200" w:firstLine="480"/>
              <w:rPr>
                <w:sz w:val="24"/>
              </w:rPr>
            </w:pPr>
            <w:r w:rsidRPr="00A61AE3">
              <w:rPr>
                <w:rFonts w:hint="eastAsia"/>
                <w:sz w:val="24"/>
              </w:rPr>
              <w:t>本项目</w:t>
            </w:r>
            <w:r w:rsidR="0077688D" w:rsidRPr="00A61AE3">
              <w:rPr>
                <w:rFonts w:hint="eastAsia"/>
                <w:sz w:val="24"/>
              </w:rPr>
              <w:t>位于</w:t>
            </w:r>
            <w:r w:rsidR="00D72F12" w:rsidRPr="00D72F12">
              <w:rPr>
                <w:bCs/>
                <w:sz w:val="24"/>
              </w:rPr>
              <w:t>黑龙江省哈尔滨市</w:t>
            </w:r>
            <w:r w:rsidR="002E1E95" w:rsidRPr="00A61AE3">
              <w:rPr>
                <w:rFonts w:hint="eastAsia"/>
                <w:bCs/>
                <w:sz w:val="24"/>
              </w:rPr>
              <w:t>阿城区玉泉街道老营村，哈尔滨市鑫佑采石有限责任公司厂区内</w:t>
            </w:r>
            <w:r w:rsidRPr="00A61AE3">
              <w:rPr>
                <w:rFonts w:hint="eastAsia"/>
                <w:sz w:val="24"/>
              </w:rPr>
              <w:t>，</w:t>
            </w:r>
            <w:r w:rsidR="003C0102" w:rsidRPr="00A61AE3">
              <w:rPr>
                <w:sz w:val="24"/>
              </w:rPr>
              <w:t>选址不属于污染地块。本项目不涉及土壤污染因子，因此符合</w:t>
            </w:r>
            <w:r w:rsidR="002067E1">
              <w:rPr>
                <w:rFonts w:hint="eastAsia"/>
                <w:sz w:val="24"/>
              </w:rPr>
              <w:t>哈尔滨市</w:t>
            </w:r>
            <w:r w:rsidR="003C0102" w:rsidRPr="00A61AE3">
              <w:rPr>
                <w:sz w:val="24"/>
              </w:rPr>
              <w:t>土壤环境风险管控要求。</w:t>
            </w:r>
          </w:p>
          <w:p w:rsidR="00E8238C" w:rsidRPr="00FE7E44" w:rsidRDefault="00E8238C" w:rsidP="00E8238C">
            <w:pPr>
              <w:widowControl/>
              <w:spacing w:line="360" w:lineRule="auto"/>
              <w:ind w:firstLineChars="200" w:firstLine="482"/>
              <w:rPr>
                <w:b/>
                <w:sz w:val="24"/>
              </w:rPr>
            </w:pPr>
            <w:r w:rsidRPr="00FE7E44">
              <w:rPr>
                <w:b/>
                <w:sz w:val="24"/>
              </w:rPr>
              <w:t>（</w:t>
            </w:r>
            <w:r w:rsidRPr="00FE7E44">
              <w:rPr>
                <w:rFonts w:hint="eastAsia"/>
                <w:b/>
                <w:sz w:val="24"/>
              </w:rPr>
              <w:t>3</w:t>
            </w:r>
            <w:r w:rsidRPr="00FE7E44">
              <w:rPr>
                <w:b/>
                <w:sz w:val="24"/>
              </w:rPr>
              <w:t>）</w:t>
            </w:r>
            <w:r w:rsidRPr="00FE7E44">
              <w:rPr>
                <w:rFonts w:hint="eastAsia"/>
                <w:b/>
                <w:sz w:val="24"/>
              </w:rPr>
              <w:t>资源利用上线符合性分析</w:t>
            </w:r>
          </w:p>
          <w:p w:rsidR="00E8238C" w:rsidRPr="00982224" w:rsidRDefault="00E8238C" w:rsidP="003C0102">
            <w:pPr>
              <w:widowControl/>
              <w:spacing w:line="360" w:lineRule="auto"/>
              <w:ind w:firstLineChars="200" w:firstLine="480"/>
              <w:rPr>
                <w:sz w:val="24"/>
              </w:rPr>
            </w:pPr>
            <w:r w:rsidRPr="00FE7E44">
              <w:rPr>
                <w:rFonts w:hint="eastAsia"/>
                <w:sz w:val="24"/>
              </w:rPr>
              <w:t>本项目不属于地下水开采重点管控区。</w:t>
            </w:r>
            <w:r w:rsidR="00E0587F" w:rsidRPr="00FE7E44">
              <w:rPr>
                <w:rFonts w:hint="eastAsia"/>
                <w:sz w:val="24"/>
              </w:rPr>
              <w:t>用水由现有井水提供，</w:t>
            </w:r>
            <w:r w:rsidRPr="00FE7E44">
              <w:rPr>
                <w:rFonts w:hint="eastAsia"/>
                <w:sz w:val="24"/>
              </w:rPr>
              <w:t>不属于高水耗，高能耗行业</w:t>
            </w:r>
            <w:r w:rsidR="00A95B35" w:rsidRPr="00FE7E44">
              <w:rPr>
                <w:rFonts w:hint="eastAsia"/>
                <w:sz w:val="24"/>
              </w:rPr>
              <w:t>。</w:t>
            </w:r>
            <w:r w:rsidR="003C0102" w:rsidRPr="00FE7E44">
              <w:rPr>
                <w:rFonts w:eastAsiaTheme="minorEastAsia" w:hAnsiTheme="minorEastAsia"/>
                <w:sz w:val="24"/>
              </w:rPr>
              <w:t>冬季采暖</w:t>
            </w:r>
            <w:r w:rsidR="003C0102" w:rsidRPr="00FE7E44">
              <w:rPr>
                <w:rFonts w:eastAsiaTheme="minorEastAsia" w:hAnsiTheme="minorEastAsia" w:hint="eastAsia"/>
                <w:sz w:val="24"/>
              </w:rPr>
              <w:t>采用</w:t>
            </w:r>
            <w:r w:rsidR="003C0102" w:rsidRPr="00FE7E44">
              <w:rPr>
                <w:rFonts w:eastAsiaTheme="minorEastAsia" w:hAnsiTheme="minorEastAsia"/>
                <w:sz w:val="24"/>
              </w:rPr>
              <w:t>电取暖，不新建供热设施。</w:t>
            </w:r>
            <w:r w:rsidR="00FE7E44" w:rsidRPr="00FE7E44">
              <w:rPr>
                <w:rFonts w:eastAsiaTheme="minorEastAsia" w:hAnsiTheme="minorEastAsia" w:hint="eastAsia"/>
                <w:sz w:val="24"/>
              </w:rPr>
              <w:t>本项目在原有厂区建设一条建筑用石加工生产线，总产能不变，不新增土地。</w:t>
            </w:r>
            <w:r w:rsidRPr="00FE7E44">
              <w:rPr>
                <w:rFonts w:hint="eastAsia"/>
                <w:sz w:val="24"/>
              </w:rPr>
              <w:t>综上，本项目符合</w:t>
            </w:r>
            <w:r w:rsidR="00FE7E44" w:rsidRPr="00FE7E44">
              <w:rPr>
                <w:rFonts w:hint="eastAsia"/>
                <w:sz w:val="24"/>
              </w:rPr>
              <w:t>哈尔滨市</w:t>
            </w:r>
            <w:r w:rsidRPr="00FE7E44">
              <w:rPr>
                <w:rFonts w:hint="eastAsia"/>
                <w:sz w:val="24"/>
              </w:rPr>
              <w:t>能源、水资源</w:t>
            </w:r>
            <w:r w:rsidRPr="00982224">
              <w:rPr>
                <w:rFonts w:hint="eastAsia"/>
                <w:sz w:val="24"/>
              </w:rPr>
              <w:t>、土地资源等资源利用上线要求。</w:t>
            </w:r>
          </w:p>
          <w:p w:rsidR="00E8238C" w:rsidRPr="00982224" w:rsidRDefault="00E8238C" w:rsidP="00E8238C">
            <w:pPr>
              <w:widowControl/>
              <w:spacing w:line="360" w:lineRule="auto"/>
              <w:ind w:firstLineChars="200" w:firstLine="482"/>
              <w:rPr>
                <w:b/>
                <w:sz w:val="24"/>
              </w:rPr>
            </w:pPr>
            <w:r w:rsidRPr="00982224">
              <w:rPr>
                <w:rFonts w:hint="eastAsia"/>
                <w:b/>
                <w:sz w:val="24"/>
              </w:rPr>
              <w:t>（</w:t>
            </w:r>
            <w:r w:rsidRPr="00982224">
              <w:rPr>
                <w:rFonts w:hint="eastAsia"/>
                <w:b/>
                <w:sz w:val="24"/>
              </w:rPr>
              <w:t>4</w:t>
            </w:r>
            <w:r w:rsidRPr="00982224">
              <w:rPr>
                <w:rFonts w:hint="eastAsia"/>
                <w:b/>
                <w:sz w:val="24"/>
              </w:rPr>
              <w:t>）环境准入清单符合性分析</w:t>
            </w:r>
          </w:p>
          <w:p w:rsidR="007170A6" w:rsidRPr="00982224" w:rsidRDefault="00E8238C" w:rsidP="00724641">
            <w:pPr>
              <w:widowControl/>
              <w:spacing w:line="360" w:lineRule="auto"/>
              <w:ind w:firstLineChars="200" w:firstLine="480"/>
              <w:rPr>
                <w:sz w:val="24"/>
              </w:rPr>
            </w:pPr>
            <w:r w:rsidRPr="00982224">
              <w:rPr>
                <w:sz w:val="24"/>
              </w:rPr>
              <w:t>本项目</w:t>
            </w:r>
            <w:r w:rsidR="0051451F" w:rsidRPr="00982224">
              <w:rPr>
                <w:rFonts w:hint="eastAsia"/>
                <w:sz w:val="24"/>
              </w:rPr>
              <w:t>位于</w:t>
            </w:r>
            <w:r w:rsidR="00D72F12" w:rsidRPr="00D72F12">
              <w:rPr>
                <w:bCs/>
                <w:sz w:val="24"/>
              </w:rPr>
              <w:t>黑龙江省哈尔滨市</w:t>
            </w:r>
            <w:r w:rsidR="002E1E95" w:rsidRPr="00982224">
              <w:rPr>
                <w:rFonts w:hint="eastAsia"/>
                <w:bCs/>
                <w:sz w:val="24"/>
              </w:rPr>
              <w:t>阿城区玉泉街道老营村，哈尔滨市鑫佑采石有限责任公司厂区内</w:t>
            </w:r>
            <w:r w:rsidRPr="00982224">
              <w:rPr>
                <w:rFonts w:hint="eastAsia"/>
                <w:sz w:val="24"/>
              </w:rPr>
              <w:t>，</w:t>
            </w:r>
            <w:r w:rsidR="004E1ED4" w:rsidRPr="00982224">
              <w:rPr>
                <w:rFonts w:hint="eastAsia"/>
                <w:sz w:val="24"/>
              </w:rPr>
              <w:t>根据</w:t>
            </w:r>
            <w:r w:rsidR="00982224" w:rsidRPr="00982224">
              <w:rPr>
                <w:rFonts w:hint="eastAsia"/>
                <w:sz w:val="24"/>
              </w:rPr>
              <w:t>《哈尔滨市人民政府关于实施</w:t>
            </w:r>
            <w:r w:rsidR="00982224" w:rsidRPr="00982224">
              <w:rPr>
                <w:sz w:val="24"/>
              </w:rPr>
              <w:t>“</w:t>
            </w:r>
            <w:r w:rsidR="00982224" w:rsidRPr="00982224">
              <w:rPr>
                <w:rFonts w:hint="eastAsia"/>
                <w:sz w:val="24"/>
              </w:rPr>
              <w:t>三线一单</w:t>
            </w:r>
            <w:r w:rsidR="00982224" w:rsidRPr="00982224">
              <w:rPr>
                <w:sz w:val="24"/>
              </w:rPr>
              <w:t>”</w:t>
            </w:r>
            <w:r w:rsidR="00982224" w:rsidRPr="00982224">
              <w:rPr>
                <w:rFonts w:hint="eastAsia"/>
                <w:sz w:val="24"/>
              </w:rPr>
              <w:t>生态环境分区管控的意见》（哈政规</w:t>
            </w:r>
            <w:r w:rsidR="00982224" w:rsidRPr="00982224">
              <w:rPr>
                <w:sz w:val="24"/>
              </w:rPr>
              <w:t>[2021]</w:t>
            </w:r>
            <w:r w:rsidR="00982224" w:rsidRPr="00982224">
              <w:rPr>
                <w:rFonts w:hint="eastAsia"/>
                <w:sz w:val="24"/>
              </w:rPr>
              <w:t>7</w:t>
            </w:r>
            <w:r w:rsidR="00982224" w:rsidRPr="00982224">
              <w:rPr>
                <w:rFonts w:hint="eastAsia"/>
                <w:sz w:val="24"/>
              </w:rPr>
              <w:t>号）</w:t>
            </w:r>
            <w:r w:rsidR="004E1ED4" w:rsidRPr="00982224">
              <w:rPr>
                <w:rFonts w:hint="eastAsia"/>
                <w:sz w:val="24"/>
              </w:rPr>
              <w:t>，</w:t>
            </w:r>
            <w:r w:rsidR="00982224" w:rsidRPr="00982224">
              <w:rPr>
                <w:rFonts w:hint="eastAsia"/>
                <w:sz w:val="24"/>
              </w:rPr>
              <w:t>哈尔滨市</w:t>
            </w:r>
            <w:r w:rsidR="004E1ED4" w:rsidRPr="00982224">
              <w:rPr>
                <w:rFonts w:hint="eastAsia"/>
                <w:sz w:val="24"/>
              </w:rPr>
              <w:t>环境管控单元分布图，</w:t>
            </w:r>
            <w:r w:rsidR="00982224" w:rsidRPr="00982224">
              <w:rPr>
                <w:rFonts w:hint="eastAsia"/>
                <w:sz w:val="24"/>
              </w:rPr>
              <w:t>本项目所在区域位于一般管控单元内，生态环境准入清单满足一般管控要求</w:t>
            </w:r>
            <w:r w:rsidR="004E1ED4" w:rsidRPr="00982224">
              <w:rPr>
                <w:rFonts w:hint="eastAsia"/>
                <w:sz w:val="24"/>
              </w:rPr>
              <w:t>，具体管控要求及符合性分析见下表。</w:t>
            </w: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D72F12" w:rsidRDefault="00D72F12" w:rsidP="001C0A99">
            <w:pPr>
              <w:autoSpaceDE w:val="0"/>
              <w:autoSpaceDN w:val="0"/>
              <w:spacing w:line="360" w:lineRule="auto"/>
              <w:contextualSpacing/>
              <w:jc w:val="center"/>
              <w:rPr>
                <w:rFonts w:hAnsi="宋体"/>
                <w:b/>
                <w:sz w:val="24"/>
              </w:rPr>
            </w:pPr>
          </w:p>
          <w:p w:rsidR="00776C46" w:rsidRPr="00982224" w:rsidRDefault="00776C46" w:rsidP="001C0A99">
            <w:pPr>
              <w:autoSpaceDE w:val="0"/>
              <w:autoSpaceDN w:val="0"/>
              <w:spacing w:line="360" w:lineRule="auto"/>
              <w:contextualSpacing/>
              <w:jc w:val="center"/>
              <w:rPr>
                <w:rFonts w:hAnsi="宋体"/>
                <w:b/>
                <w:sz w:val="24"/>
              </w:rPr>
            </w:pPr>
            <w:r w:rsidRPr="00982224">
              <w:rPr>
                <w:rFonts w:hAnsi="宋体"/>
                <w:b/>
                <w:sz w:val="24"/>
              </w:rPr>
              <w:lastRenderedPageBreak/>
              <w:t>表</w:t>
            </w:r>
            <w:r w:rsidRPr="00982224">
              <w:rPr>
                <w:b/>
                <w:sz w:val="24"/>
              </w:rPr>
              <w:t>1-</w:t>
            </w:r>
            <w:r w:rsidR="00CC7615" w:rsidRPr="00982224">
              <w:rPr>
                <w:rFonts w:hint="eastAsia"/>
                <w:b/>
                <w:sz w:val="24"/>
              </w:rPr>
              <w:t>1</w:t>
            </w:r>
            <w:r w:rsidRPr="00982224">
              <w:rPr>
                <w:b/>
                <w:sz w:val="24"/>
              </w:rPr>
              <w:t xml:space="preserve"> </w:t>
            </w:r>
            <w:r w:rsidRPr="00982224">
              <w:rPr>
                <w:rFonts w:hAnsi="宋体"/>
                <w:b/>
                <w:sz w:val="24"/>
              </w:rPr>
              <w:t>生态环境准入清单管控要求符合性分析</w:t>
            </w:r>
          </w:p>
          <w:tbl>
            <w:tblPr>
              <w:tblStyle w:val="af1"/>
              <w:tblpPr w:leftFromText="180" w:rightFromText="180" w:vertAnchor="text" w:tblpX="5" w:tblpY="1"/>
              <w:tblOverlap w:val="never"/>
              <w:tblW w:w="5000" w:type="pct"/>
              <w:tblBorders>
                <w:top w:val="single" w:sz="12" w:space="0" w:color="auto"/>
                <w:left w:val="none" w:sz="0" w:space="0" w:color="auto"/>
                <w:bottom w:val="single" w:sz="12" w:space="0" w:color="auto"/>
                <w:right w:val="none" w:sz="0" w:space="0" w:color="auto"/>
              </w:tblBorders>
              <w:tblLayout w:type="fixed"/>
              <w:tblLook w:val="04A0"/>
            </w:tblPr>
            <w:tblGrid>
              <w:gridCol w:w="709"/>
              <w:gridCol w:w="705"/>
              <w:gridCol w:w="710"/>
              <w:gridCol w:w="425"/>
              <w:gridCol w:w="1986"/>
              <w:gridCol w:w="2121"/>
            </w:tblGrid>
            <w:tr w:rsidR="00100FC2" w:rsidRPr="00982224" w:rsidTr="00D72F12">
              <w:tc>
                <w:tcPr>
                  <w:tcW w:w="533" w:type="pct"/>
                  <w:vAlign w:val="center"/>
                </w:tcPr>
                <w:p w:rsidR="00FA623D" w:rsidRPr="00982224" w:rsidRDefault="00FA623D" w:rsidP="00FA623D">
                  <w:pPr>
                    <w:jc w:val="center"/>
                    <w:rPr>
                      <w:rFonts w:eastAsiaTheme="minorEastAsia"/>
                      <w:szCs w:val="21"/>
                    </w:rPr>
                  </w:pPr>
                  <w:r w:rsidRPr="00982224">
                    <w:rPr>
                      <w:rFonts w:eastAsiaTheme="minorEastAsia" w:hint="eastAsia"/>
                      <w:szCs w:val="21"/>
                    </w:rPr>
                    <w:t>环境管控单元编码</w:t>
                  </w:r>
                </w:p>
              </w:tc>
              <w:tc>
                <w:tcPr>
                  <w:tcW w:w="530" w:type="pct"/>
                  <w:vAlign w:val="center"/>
                </w:tcPr>
                <w:p w:rsidR="00FA623D" w:rsidRPr="00982224" w:rsidRDefault="00FA623D" w:rsidP="00FA623D">
                  <w:pPr>
                    <w:jc w:val="center"/>
                    <w:rPr>
                      <w:rFonts w:eastAsiaTheme="minorEastAsia"/>
                      <w:szCs w:val="21"/>
                    </w:rPr>
                  </w:pPr>
                  <w:r w:rsidRPr="00982224">
                    <w:rPr>
                      <w:rFonts w:eastAsiaTheme="minorEastAsia" w:hint="eastAsia"/>
                      <w:szCs w:val="21"/>
                    </w:rPr>
                    <w:t>环境管控单元名称</w:t>
                  </w:r>
                </w:p>
              </w:tc>
              <w:tc>
                <w:tcPr>
                  <w:tcW w:w="533" w:type="pct"/>
                  <w:vAlign w:val="center"/>
                </w:tcPr>
                <w:p w:rsidR="00FA623D" w:rsidRPr="00982224" w:rsidRDefault="00FA623D" w:rsidP="00FA623D">
                  <w:pPr>
                    <w:jc w:val="center"/>
                    <w:rPr>
                      <w:rFonts w:eastAsiaTheme="minorEastAsia"/>
                      <w:szCs w:val="21"/>
                    </w:rPr>
                  </w:pPr>
                  <w:r w:rsidRPr="00982224">
                    <w:rPr>
                      <w:rFonts w:eastAsiaTheme="minorEastAsia" w:hAnsiTheme="minorEastAsia"/>
                      <w:szCs w:val="21"/>
                    </w:rPr>
                    <w:t>管控单元类别</w:t>
                  </w:r>
                </w:p>
              </w:tc>
              <w:tc>
                <w:tcPr>
                  <w:tcW w:w="1811" w:type="pct"/>
                  <w:gridSpan w:val="2"/>
                  <w:vAlign w:val="center"/>
                </w:tcPr>
                <w:p w:rsidR="00FA623D" w:rsidRPr="00982224" w:rsidRDefault="00FA623D" w:rsidP="00FA623D">
                  <w:pPr>
                    <w:jc w:val="center"/>
                    <w:rPr>
                      <w:rFonts w:eastAsiaTheme="minorEastAsia"/>
                      <w:szCs w:val="21"/>
                    </w:rPr>
                  </w:pPr>
                  <w:r w:rsidRPr="00982224">
                    <w:rPr>
                      <w:rFonts w:eastAsiaTheme="minorEastAsia" w:hAnsiTheme="minorEastAsia" w:hint="eastAsia"/>
                      <w:kern w:val="0"/>
                      <w:szCs w:val="21"/>
                    </w:rPr>
                    <w:t>管控要求</w:t>
                  </w:r>
                </w:p>
              </w:tc>
              <w:tc>
                <w:tcPr>
                  <w:tcW w:w="1593" w:type="pct"/>
                  <w:vAlign w:val="center"/>
                </w:tcPr>
                <w:p w:rsidR="00FA623D" w:rsidRPr="00982224" w:rsidRDefault="00FA623D" w:rsidP="00FA623D">
                  <w:pPr>
                    <w:jc w:val="center"/>
                    <w:rPr>
                      <w:rFonts w:eastAsiaTheme="minorEastAsia"/>
                      <w:szCs w:val="21"/>
                    </w:rPr>
                  </w:pPr>
                  <w:r w:rsidRPr="00982224">
                    <w:rPr>
                      <w:rFonts w:eastAsiaTheme="minorEastAsia" w:hAnsiTheme="minorEastAsia"/>
                      <w:szCs w:val="21"/>
                    </w:rPr>
                    <w:t>符合性分析</w:t>
                  </w:r>
                </w:p>
              </w:tc>
            </w:tr>
            <w:tr w:rsidR="00982224" w:rsidRPr="00EA68D1" w:rsidTr="00D72F12">
              <w:trPr>
                <w:trHeight w:val="1695"/>
              </w:trPr>
              <w:tc>
                <w:tcPr>
                  <w:tcW w:w="533" w:type="pct"/>
                  <w:vAlign w:val="center"/>
                </w:tcPr>
                <w:p w:rsidR="00982224" w:rsidRPr="00633C26" w:rsidRDefault="00982224" w:rsidP="00982224">
                  <w:pPr>
                    <w:widowControl/>
                    <w:jc w:val="center"/>
                    <w:rPr>
                      <w:kern w:val="0"/>
                      <w:szCs w:val="21"/>
                    </w:rPr>
                  </w:pPr>
                  <w:r w:rsidRPr="00633C26">
                    <w:rPr>
                      <w:rFonts w:hint="eastAsia"/>
                      <w:kern w:val="0"/>
                      <w:szCs w:val="21"/>
                    </w:rPr>
                    <w:t>ZH23011230002</w:t>
                  </w:r>
                </w:p>
              </w:tc>
              <w:tc>
                <w:tcPr>
                  <w:tcW w:w="530" w:type="pct"/>
                  <w:vAlign w:val="center"/>
                </w:tcPr>
                <w:p w:rsidR="00982224" w:rsidRPr="00633C26" w:rsidRDefault="00982224" w:rsidP="00982224">
                  <w:pPr>
                    <w:widowControl/>
                    <w:jc w:val="center"/>
                    <w:rPr>
                      <w:rFonts w:ascii="宋体" w:hAnsi="宋体" w:cs="宋体"/>
                      <w:kern w:val="0"/>
                      <w:szCs w:val="21"/>
                    </w:rPr>
                  </w:pPr>
                  <w:r w:rsidRPr="00633C26">
                    <w:rPr>
                      <w:rFonts w:ascii="宋体" w:hAnsi="宋体" w:cs="宋体" w:hint="eastAsia"/>
                      <w:kern w:val="0"/>
                      <w:szCs w:val="21"/>
                    </w:rPr>
                    <w:t>其他区域</w:t>
                  </w:r>
                </w:p>
              </w:tc>
              <w:tc>
                <w:tcPr>
                  <w:tcW w:w="533" w:type="pct"/>
                  <w:vAlign w:val="center"/>
                </w:tcPr>
                <w:p w:rsidR="00982224" w:rsidRPr="00633C26" w:rsidRDefault="00982224" w:rsidP="00982224">
                  <w:pPr>
                    <w:jc w:val="center"/>
                    <w:rPr>
                      <w:rFonts w:ascii="宋体" w:hAnsi="宋体" w:cs="宋体"/>
                      <w:kern w:val="0"/>
                      <w:szCs w:val="21"/>
                    </w:rPr>
                  </w:pPr>
                  <w:r w:rsidRPr="00633C26">
                    <w:rPr>
                      <w:rFonts w:ascii="宋体" w:hAnsi="宋体" w:cs="宋体" w:hint="eastAsia"/>
                      <w:szCs w:val="21"/>
                    </w:rPr>
                    <w:t>一般管控单元</w:t>
                  </w:r>
                </w:p>
              </w:tc>
              <w:tc>
                <w:tcPr>
                  <w:tcW w:w="319" w:type="pct"/>
                  <w:vAlign w:val="center"/>
                </w:tcPr>
                <w:p w:rsidR="00982224" w:rsidRPr="00633C26" w:rsidRDefault="00982224" w:rsidP="00982224">
                  <w:pPr>
                    <w:jc w:val="center"/>
                    <w:rPr>
                      <w:rFonts w:eastAsiaTheme="minorEastAsia"/>
                      <w:szCs w:val="21"/>
                    </w:rPr>
                  </w:pPr>
                  <w:r w:rsidRPr="00633C26">
                    <w:rPr>
                      <w:rFonts w:eastAsiaTheme="minorEastAsia"/>
                      <w:szCs w:val="21"/>
                    </w:rPr>
                    <w:t>空间布局约束</w:t>
                  </w:r>
                </w:p>
              </w:tc>
              <w:tc>
                <w:tcPr>
                  <w:tcW w:w="1492" w:type="pct"/>
                  <w:vAlign w:val="center"/>
                </w:tcPr>
                <w:p w:rsidR="00982224" w:rsidRPr="00633C26" w:rsidRDefault="00982224" w:rsidP="00982224">
                  <w:pPr>
                    <w:widowControl/>
                    <w:jc w:val="left"/>
                    <w:rPr>
                      <w:rFonts w:eastAsiaTheme="minorEastAsia"/>
                      <w:szCs w:val="21"/>
                    </w:rPr>
                  </w:pPr>
                  <w:r w:rsidRPr="00633C26">
                    <w:rPr>
                      <w:rFonts w:eastAsiaTheme="minorEastAsia" w:hint="eastAsia"/>
                      <w:szCs w:val="21"/>
                      <w:lang w:bidi="zh-CN"/>
                    </w:rPr>
                    <w:t>贯彻实施国家与黑龙江省大气、水污染相关各项标准，深化重点行业污染治理，推进国家和地方确定的各项产业结构调整措施；引导工业项目向园区集聚；严禁钢铁、水泥、电解铝等产能严重过剩行业扩能；重点对电力、钢铁、建材、有色、化工、石油石化、煤炭、印染等行业中，环保、能耗等不达标或生产、使用淘汰类产品的企业和产能，依法依规改造升级或有序退出。</w:t>
                  </w:r>
                </w:p>
              </w:tc>
              <w:tc>
                <w:tcPr>
                  <w:tcW w:w="1593" w:type="pct"/>
                  <w:vAlign w:val="center"/>
                </w:tcPr>
                <w:p w:rsidR="00982224" w:rsidRPr="006E190C" w:rsidRDefault="00982224" w:rsidP="00982224">
                  <w:pPr>
                    <w:widowControl/>
                    <w:jc w:val="left"/>
                    <w:rPr>
                      <w:rFonts w:eastAsiaTheme="minorEastAsia"/>
                      <w:spacing w:val="-8"/>
                      <w:szCs w:val="21"/>
                    </w:rPr>
                  </w:pPr>
                  <w:r w:rsidRPr="006E190C">
                    <w:rPr>
                      <w:rFonts w:eastAsiaTheme="minorEastAsia" w:hint="eastAsia"/>
                      <w:spacing w:val="-8"/>
                      <w:szCs w:val="21"/>
                    </w:rPr>
                    <w:t>本项目为</w:t>
                  </w:r>
                  <w:r>
                    <w:rPr>
                      <w:rFonts w:eastAsiaTheme="minorEastAsia" w:hint="eastAsia"/>
                      <w:spacing w:val="-8"/>
                      <w:szCs w:val="21"/>
                    </w:rPr>
                    <w:t>碎石加工</w:t>
                  </w:r>
                  <w:r w:rsidR="00EF23FC">
                    <w:rPr>
                      <w:rFonts w:eastAsiaTheme="minorEastAsia" w:hint="eastAsia"/>
                      <w:spacing w:val="-8"/>
                      <w:szCs w:val="21"/>
                    </w:rPr>
                    <w:t>技改</w:t>
                  </w:r>
                  <w:r w:rsidRPr="006E190C">
                    <w:rPr>
                      <w:rFonts w:eastAsiaTheme="minorEastAsia" w:hint="eastAsia"/>
                      <w:spacing w:val="-8"/>
                      <w:szCs w:val="21"/>
                    </w:rPr>
                    <w:t>项目，</w:t>
                  </w:r>
                  <w:r w:rsidR="00D72F12">
                    <w:rPr>
                      <w:rFonts w:eastAsiaTheme="minorEastAsia" w:hint="eastAsia"/>
                      <w:spacing w:val="-8"/>
                      <w:szCs w:val="21"/>
                    </w:rPr>
                    <w:t>不使用淘汰设备，不生产淘汰类川普及产能。</w:t>
                  </w:r>
                  <w:r w:rsidR="00D72F12" w:rsidRPr="00D72F12">
                    <w:rPr>
                      <w:rFonts w:eastAsiaTheme="minorEastAsia" w:hint="eastAsia"/>
                      <w:spacing w:val="-8"/>
                      <w:szCs w:val="21"/>
                    </w:rPr>
                    <w:t>本项目</w:t>
                  </w:r>
                  <w:r w:rsidR="00D72F12" w:rsidRPr="00D72F12">
                    <w:rPr>
                      <w:rFonts w:eastAsiaTheme="minorEastAsia"/>
                      <w:bCs/>
                      <w:spacing w:val="-8"/>
                      <w:szCs w:val="21"/>
                    </w:rPr>
                    <w:t>YA</w:t>
                  </w:r>
                  <w:r w:rsidR="00D72F12" w:rsidRPr="00D72F12">
                    <w:rPr>
                      <w:rFonts w:eastAsiaTheme="minorEastAsia" w:hint="eastAsia"/>
                      <w:bCs/>
                      <w:spacing w:val="-8"/>
                      <w:szCs w:val="21"/>
                    </w:rPr>
                    <w:t>2</w:t>
                  </w:r>
                  <w:r w:rsidR="00D72F12" w:rsidRPr="00D72F12">
                    <w:rPr>
                      <w:rFonts w:eastAsiaTheme="minorEastAsia"/>
                      <w:bCs/>
                      <w:spacing w:val="-8"/>
                      <w:szCs w:val="21"/>
                    </w:rPr>
                    <w:t>455</w:t>
                  </w:r>
                  <w:r w:rsidR="00D72F12" w:rsidRPr="00D72F12">
                    <w:rPr>
                      <w:rFonts w:eastAsiaTheme="minorEastAsia" w:hint="eastAsia"/>
                      <w:spacing w:val="-8"/>
                      <w:szCs w:val="21"/>
                    </w:rPr>
                    <w:t>振动筛采取集气罩收集，配备</w:t>
                  </w:r>
                  <w:r w:rsidR="00D72F12" w:rsidRPr="00D72F12">
                    <w:rPr>
                      <w:rFonts w:eastAsiaTheme="minorEastAsia" w:hint="eastAsia"/>
                      <w:spacing w:val="-8"/>
                      <w:szCs w:val="21"/>
                    </w:rPr>
                    <w:t>1</w:t>
                  </w:r>
                  <w:r w:rsidR="00D72F12" w:rsidRPr="00D72F12">
                    <w:rPr>
                      <w:rFonts w:eastAsiaTheme="minorEastAsia" w:hint="eastAsia"/>
                      <w:spacing w:val="-8"/>
                      <w:szCs w:val="21"/>
                    </w:rPr>
                    <w:t>台布袋除尘器，废气经处理后，由</w:t>
                  </w:r>
                  <w:r w:rsidR="00D72F12" w:rsidRPr="00D72F12">
                    <w:rPr>
                      <w:rFonts w:eastAsiaTheme="minorEastAsia" w:hint="eastAsia"/>
                      <w:spacing w:val="-8"/>
                      <w:szCs w:val="21"/>
                    </w:rPr>
                    <w:t>30m</w:t>
                  </w:r>
                  <w:r w:rsidR="00D72F12" w:rsidRPr="00D72F12">
                    <w:rPr>
                      <w:rFonts w:eastAsiaTheme="minorEastAsia" w:hint="eastAsia"/>
                      <w:spacing w:val="-8"/>
                      <w:szCs w:val="21"/>
                    </w:rPr>
                    <w:t>高</w:t>
                  </w:r>
                  <w:r w:rsidR="00D72F12" w:rsidRPr="00D72F12">
                    <w:rPr>
                      <w:rFonts w:eastAsiaTheme="minorEastAsia" w:hint="eastAsia"/>
                      <w:spacing w:val="-8"/>
                      <w:szCs w:val="21"/>
                    </w:rPr>
                    <w:t>DA001</w:t>
                  </w:r>
                  <w:r w:rsidR="00D72F12" w:rsidRPr="00D72F12">
                    <w:rPr>
                      <w:rFonts w:eastAsiaTheme="minorEastAsia" w:hint="eastAsia"/>
                      <w:spacing w:val="-8"/>
                      <w:szCs w:val="21"/>
                    </w:rPr>
                    <w:t>排气筒排放；粗圆锥破碎机及细圆锥破碎机采取集气罩收集，配备</w:t>
                  </w:r>
                  <w:r w:rsidR="00D72F12" w:rsidRPr="00D72F12">
                    <w:rPr>
                      <w:rFonts w:eastAsiaTheme="minorEastAsia" w:hint="eastAsia"/>
                      <w:spacing w:val="-8"/>
                      <w:szCs w:val="21"/>
                    </w:rPr>
                    <w:t>1</w:t>
                  </w:r>
                  <w:r w:rsidR="00D72F12" w:rsidRPr="00D72F12">
                    <w:rPr>
                      <w:rFonts w:eastAsiaTheme="minorEastAsia" w:hint="eastAsia"/>
                      <w:spacing w:val="-8"/>
                      <w:szCs w:val="21"/>
                    </w:rPr>
                    <w:t>台布袋除尘器，废气经处理后，由</w:t>
                  </w:r>
                  <w:r w:rsidR="00D72F12" w:rsidRPr="00D72F12">
                    <w:rPr>
                      <w:rFonts w:eastAsiaTheme="minorEastAsia" w:hint="eastAsia"/>
                      <w:spacing w:val="-8"/>
                      <w:szCs w:val="21"/>
                    </w:rPr>
                    <w:t>30m</w:t>
                  </w:r>
                  <w:r w:rsidR="00D72F12" w:rsidRPr="00D72F12">
                    <w:rPr>
                      <w:rFonts w:eastAsiaTheme="minorEastAsia" w:hint="eastAsia"/>
                      <w:spacing w:val="-8"/>
                      <w:szCs w:val="21"/>
                    </w:rPr>
                    <w:t>高</w:t>
                  </w:r>
                  <w:r w:rsidR="00D72F12" w:rsidRPr="00D72F12">
                    <w:rPr>
                      <w:rFonts w:eastAsiaTheme="minorEastAsia" w:hint="eastAsia"/>
                      <w:spacing w:val="-8"/>
                      <w:szCs w:val="21"/>
                    </w:rPr>
                    <w:t>DA002</w:t>
                  </w:r>
                  <w:r w:rsidR="00D72F12" w:rsidRPr="00D72F12">
                    <w:rPr>
                      <w:rFonts w:eastAsiaTheme="minorEastAsia" w:hint="eastAsia"/>
                      <w:spacing w:val="-8"/>
                      <w:szCs w:val="21"/>
                    </w:rPr>
                    <w:t>排气筒排放；</w:t>
                  </w:r>
                  <w:r w:rsidR="00D72F12" w:rsidRPr="00D72F12">
                    <w:rPr>
                      <w:rFonts w:eastAsiaTheme="minorEastAsia" w:hint="eastAsia"/>
                      <w:bCs/>
                      <w:spacing w:val="-8"/>
                      <w:szCs w:val="21"/>
                    </w:rPr>
                    <w:t>Y</w:t>
                  </w:r>
                  <w:r w:rsidR="00D72F12" w:rsidRPr="00D72F12">
                    <w:rPr>
                      <w:rFonts w:eastAsiaTheme="minorEastAsia"/>
                      <w:bCs/>
                      <w:spacing w:val="-8"/>
                      <w:szCs w:val="21"/>
                    </w:rPr>
                    <w:t>A2460</w:t>
                  </w:r>
                  <w:r w:rsidR="00D72F12" w:rsidRPr="00D72F12">
                    <w:rPr>
                      <w:rFonts w:eastAsiaTheme="minorEastAsia" w:hint="eastAsia"/>
                      <w:spacing w:val="-8"/>
                      <w:szCs w:val="21"/>
                    </w:rPr>
                    <w:t>振动筛采取集气罩收集，配备</w:t>
                  </w:r>
                  <w:r w:rsidR="00D72F12" w:rsidRPr="00D72F12">
                    <w:rPr>
                      <w:rFonts w:eastAsiaTheme="minorEastAsia" w:hint="eastAsia"/>
                      <w:spacing w:val="-8"/>
                      <w:szCs w:val="21"/>
                    </w:rPr>
                    <w:t>1</w:t>
                  </w:r>
                  <w:r w:rsidR="00D72F12" w:rsidRPr="00D72F12">
                    <w:rPr>
                      <w:rFonts w:eastAsiaTheme="minorEastAsia" w:hint="eastAsia"/>
                      <w:spacing w:val="-8"/>
                      <w:szCs w:val="21"/>
                    </w:rPr>
                    <w:t>台布袋除尘器，废气经处理后，由</w:t>
                  </w:r>
                  <w:r w:rsidR="00D72F12" w:rsidRPr="00D72F12">
                    <w:rPr>
                      <w:rFonts w:eastAsiaTheme="minorEastAsia" w:hint="eastAsia"/>
                      <w:spacing w:val="-8"/>
                      <w:szCs w:val="21"/>
                    </w:rPr>
                    <w:t>30m</w:t>
                  </w:r>
                  <w:r w:rsidR="00D72F12" w:rsidRPr="00D72F12">
                    <w:rPr>
                      <w:rFonts w:eastAsiaTheme="minorEastAsia" w:hint="eastAsia"/>
                      <w:spacing w:val="-8"/>
                      <w:szCs w:val="21"/>
                    </w:rPr>
                    <w:t>高</w:t>
                  </w:r>
                  <w:r w:rsidR="00D72F12" w:rsidRPr="00D72F12">
                    <w:rPr>
                      <w:rFonts w:eastAsiaTheme="minorEastAsia" w:hint="eastAsia"/>
                      <w:spacing w:val="-8"/>
                      <w:szCs w:val="21"/>
                    </w:rPr>
                    <w:t>DA003</w:t>
                  </w:r>
                  <w:r w:rsidR="00D72F12" w:rsidRPr="00D72F12">
                    <w:rPr>
                      <w:rFonts w:eastAsiaTheme="minorEastAsia" w:hint="eastAsia"/>
                      <w:spacing w:val="-8"/>
                      <w:szCs w:val="21"/>
                    </w:rPr>
                    <w:t>排气筒排放；</w:t>
                  </w:r>
                  <w:r w:rsidR="00D72F12" w:rsidRPr="00D72F12">
                    <w:rPr>
                      <w:rFonts w:eastAsiaTheme="minorEastAsia"/>
                      <w:bCs/>
                      <w:spacing w:val="-8"/>
                      <w:szCs w:val="21"/>
                    </w:rPr>
                    <w:t>YA3075</w:t>
                  </w:r>
                  <w:r w:rsidR="00D72F12" w:rsidRPr="00D72F12">
                    <w:rPr>
                      <w:rFonts w:eastAsiaTheme="minorEastAsia" w:hint="eastAsia"/>
                      <w:spacing w:val="-8"/>
                      <w:szCs w:val="21"/>
                    </w:rPr>
                    <w:t>振动筛采取集气罩收集，配备</w:t>
                  </w:r>
                  <w:r w:rsidR="00D72F12" w:rsidRPr="00D72F12">
                    <w:rPr>
                      <w:rFonts w:eastAsiaTheme="minorEastAsia" w:hint="eastAsia"/>
                      <w:spacing w:val="-8"/>
                      <w:szCs w:val="21"/>
                    </w:rPr>
                    <w:t>1</w:t>
                  </w:r>
                  <w:r w:rsidR="00D72F12" w:rsidRPr="00D72F12">
                    <w:rPr>
                      <w:rFonts w:eastAsiaTheme="minorEastAsia" w:hint="eastAsia"/>
                      <w:spacing w:val="-8"/>
                      <w:szCs w:val="21"/>
                    </w:rPr>
                    <w:t>台布袋除尘器，废气经处理后，由</w:t>
                  </w:r>
                  <w:r w:rsidR="00D72F12" w:rsidRPr="00D72F12">
                    <w:rPr>
                      <w:rFonts w:eastAsiaTheme="minorEastAsia" w:hint="eastAsia"/>
                      <w:spacing w:val="-8"/>
                      <w:szCs w:val="21"/>
                    </w:rPr>
                    <w:t>30m</w:t>
                  </w:r>
                  <w:r w:rsidR="00D72F12" w:rsidRPr="00D72F12">
                    <w:rPr>
                      <w:rFonts w:eastAsiaTheme="minorEastAsia" w:hint="eastAsia"/>
                      <w:spacing w:val="-8"/>
                      <w:szCs w:val="21"/>
                    </w:rPr>
                    <w:t>高</w:t>
                  </w:r>
                  <w:r w:rsidR="00D72F12" w:rsidRPr="00D72F12">
                    <w:rPr>
                      <w:rFonts w:eastAsiaTheme="minorEastAsia" w:hint="eastAsia"/>
                      <w:spacing w:val="-8"/>
                      <w:szCs w:val="21"/>
                    </w:rPr>
                    <w:t>DA004</w:t>
                  </w:r>
                  <w:r w:rsidR="00D72F12" w:rsidRPr="00D72F12">
                    <w:rPr>
                      <w:rFonts w:eastAsiaTheme="minorEastAsia" w:hint="eastAsia"/>
                      <w:spacing w:val="-8"/>
                      <w:szCs w:val="21"/>
                    </w:rPr>
                    <w:t>排气筒排放。有组织粉尘排放速率及浓度均满足</w:t>
                  </w:r>
                  <w:r w:rsidR="00D72F12" w:rsidRPr="00D72F12">
                    <w:rPr>
                      <w:rFonts w:eastAsiaTheme="minorEastAsia"/>
                      <w:bCs/>
                      <w:spacing w:val="-8"/>
                      <w:szCs w:val="21"/>
                    </w:rPr>
                    <w:t>《大气污染物综合排放标准》（</w:t>
                  </w:r>
                  <w:r w:rsidR="00D72F12" w:rsidRPr="00D72F12">
                    <w:rPr>
                      <w:rFonts w:eastAsiaTheme="minorEastAsia"/>
                      <w:spacing w:val="-8"/>
                      <w:szCs w:val="21"/>
                    </w:rPr>
                    <w:t>GB16297</w:t>
                  </w:r>
                  <w:r w:rsidR="00D72F12" w:rsidRPr="00D72F12">
                    <w:rPr>
                      <w:rFonts w:eastAsiaTheme="minorEastAsia"/>
                      <w:bCs/>
                      <w:spacing w:val="-8"/>
                      <w:szCs w:val="21"/>
                    </w:rPr>
                    <w:t>-1996</w:t>
                  </w:r>
                  <w:r w:rsidR="00D72F12" w:rsidRPr="00D72F12">
                    <w:rPr>
                      <w:rFonts w:eastAsiaTheme="minorEastAsia"/>
                      <w:bCs/>
                      <w:spacing w:val="-8"/>
                      <w:szCs w:val="21"/>
                    </w:rPr>
                    <w:t>）表</w:t>
                  </w:r>
                  <w:r w:rsidR="00D72F12" w:rsidRPr="00D72F12">
                    <w:rPr>
                      <w:rFonts w:eastAsiaTheme="minorEastAsia"/>
                      <w:bCs/>
                      <w:spacing w:val="-8"/>
                      <w:szCs w:val="21"/>
                    </w:rPr>
                    <w:t>2</w:t>
                  </w:r>
                  <w:r w:rsidR="00D72F12" w:rsidRPr="00D72F12">
                    <w:rPr>
                      <w:rFonts w:eastAsiaTheme="minorEastAsia"/>
                      <w:bCs/>
                      <w:spacing w:val="-8"/>
                      <w:szCs w:val="21"/>
                    </w:rPr>
                    <w:t>中</w:t>
                  </w:r>
                  <w:r w:rsidR="00D72F12" w:rsidRPr="00D72F12">
                    <w:rPr>
                      <w:rFonts w:eastAsiaTheme="minorEastAsia" w:hint="eastAsia"/>
                      <w:bCs/>
                      <w:spacing w:val="-8"/>
                      <w:szCs w:val="21"/>
                    </w:rPr>
                    <w:t>二级标准要求；</w:t>
                  </w:r>
                  <w:r w:rsidR="00D72F12" w:rsidRPr="00D72F12">
                    <w:rPr>
                      <w:rFonts w:eastAsiaTheme="minorEastAsia"/>
                      <w:bCs/>
                      <w:spacing w:val="-8"/>
                      <w:szCs w:val="21"/>
                    </w:rPr>
                    <w:t>颚式</w:t>
                  </w:r>
                  <w:r w:rsidR="00D72F12" w:rsidRPr="00D72F12">
                    <w:rPr>
                      <w:rFonts w:eastAsiaTheme="minorEastAsia" w:hint="eastAsia"/>
                      <w:bCs/>
                      <w:spacing w:val="-8"/>
                      <w:szCs w:val="21"/>
                    </w:rPr>
                    <w:t>破碎机采取</w:t>
                  </w:r>
                  <w:r w:rsidR="00D72F12" w:rsidRPr="00D72F12">
                    <w:rPr>
                      <w:rFonts w:eastAsiaTheme="minorEastAsia"/>
                      <w:bCs/>
                      <w:spacing w:val="-8"/>
                      <w:szCs w:val="21"/>
                    </w:rPr>
                    <w:t>设置喷淋装置</w:t>
                  </w:r>
                  <w:r w:rsidR="00D72F12" w:rsidRPr="00D72F12">
                    <w:rPr>
                      <w:rFonts w:eastAsiaTheme="minorEastAsia" w:hint="eastAsia"/>
                      <w:bCs/>
                      <w:spacing w:val="-8"/>
                      <w:szCs w:val="21"/>
                    </w:rPr>
                    <w:t>；成品堆场采用洒水抑尘；铲装集堆粉尘采取加装临时水管洒水抑尘的方式可使粉尘排放量降低；运输车辆采用苫布遮盖，</w:t>
                  </w:r>
                  <w:r w:rsidR="00D72F12" w:rsidRPr="00D72F12">
                    <w:rPr>
                      <w:rFonts w:eastAsiaTheme="minorEastAsia"/>
                      <w:bCs/>
                      <w:spacing w:val="-8"/>
                      <w:szCs w:val="21"/>
                    </w:rPr>
                    <w:t>定期清扫道路地面，车辆离</w:t>
                  </w:r>
                  <w:r w:rsidR="00D72F12" w:rsidRPr="00D72F12">
                    <w:rPr>
                      <w:rFonts w:eastAsiaTheme="minorEastAsia" w:hint="eastAsia"/>
                      <w:bCs/>
                      <w:spacing w:val="-8"/>
                      <w:szCs w:val="21"/>
                    </w:rPr>
                    <w:t>场</w:t>
                  </w:r>
                  <w:r w:rsidR="00D72F12" w:rsidRPr="00D72F12">
                    <w:rPr>
                      <w:rFonts w:eastAsiaTheme="minorEastAsia"/>
                      <w:bCs/>
                      <w:spacing w:val="-8"/>
                      <w:szCs w:val="21"/>
                    </w:rPr>
                    <w:t>前，冲洗轮胎及车身措施；</w:t>
                  </w:r>
                  <w:r w:rsidR="00D72F12" w:rsidRPr="00D72F12">
                    <w:rPr>
                      <w:rFonts w:eastAsiaTheme="minorEastAsia" w:hint="eastAsia"/>
                      <w:bCs/>
                      <w:spacing w:val="-8"/>
                      <w:szCs w:val="21"/>
                    </w:rPr>
                    <w:t>上料口设置喷淋抑尘装置；石粉仓采取密闭措施</w:t>
                  </w:r>
                  <w:r w:rsidR="00D72F12">
                    <w:rPr>
                      <w:rFonts w:eastAsiaTheme="minorEastAsia" w:hint="eastAsia"/>
                      <w:spacing w:val="-8"/>
                      <w:szCs w:val="21"/>
                    </w:rPr>
                    <w:t>，</w:t>
                  </w:r>
                  <w:r w:rsidRPr="006E190C">
                    <w:rPr>
                      <w:rFonts w:eastAsiaTheme="minorEastAsia"/>
                      <w:spacing w:val="-8"/>
                      <w:szCs w:val="21"/>
                    </w:rPr>
                    <w:t>因此符合空间布局约束要求。</w:t>
                  </w:r>
                </w:p>
              </w:tc>
            </w:tr>
          </w:tbl>
          <w:p w:rsidR="00982224" w:rsidRDefault="00982224" w:rsidP="00982224">
            <w:pPr>
              <w:autoSpaceDE w:val="0"/>
              <w:autoSpaceDN w:val="0"/>
              <w:adjustRightInd w:val="0"/>
              <w:snapToGrid w:val="0"/>
              <w:spacing w:line="360" w:lineRule="auto"/>
              <w:ind w:firstLineChars="200" w:firstLine="480"/>
              <w:jc w:val="left"/>
              <w:rPr>
                <w:kern w:val="0"/>
                <w:sz w:val="24"/>
                <w:szCs w:val="21"/>
              </w:rPr>
            </w:pPr>
            <w:r w:rsidRPr="00C53D4C">
              <w:rPr>
                <w:rFonts w:hint="eastAsia"/>
                <w:kern w:val="0"/>
                <w:sz w:val="24"/>
                <w:szCs w:val="21"/>
              </w:rPr>
              <w:t>本项目采取了有效、可行的污染治理措施，各项污染物均可</w:t>
            </w:r>
            <w:r w:rsidRPr="00C53D4C">
              <w:rPr>
                <w:rFonts w:hint="eastAsia"/>
                <w:kern w:val="0"/>
                <w:sz w:val="24"/>
                <w:szCs w:val="21"/>
              </w:rPr>
              <w:lastRenderedPageBreak/>
              <w:t>达标排放，本项目建设对周围环境影响较小，因此本项目符合</w:t>
            </w:r>
            <w:r w:rsidRPr="00633C26">
              <w:rPr>
                <w:sz w:val="24"/>
              </w:rPr>
              <w:t>哈政规〔</w:t>
            </w:r>
            <w:r w:rsidRPr="00633C26">
              <w:rPr>
                <w:sz w:val="24"/>
              </w:rPr>
              <w:t>2021</w:t>
            </w:r>
            <w:r w:rsidRPr="00633C26">
              <w:rPr>
                <w:sz w:val="24"/>
              </w:rPr>
              <w:t>〕</w:t>
            </w:r>
            <w:r w:rsidRPr="00633C26">
              <w:rPr>
                <w:sz w:val="24"/>
              </w:rPr>
              <w:t>7</w:t>
            </w:r>
            <w:r w:rsidRPr="00633C26">
              <w:rPr>
                <w:sz w:val="24"/>
              </w:rPr>
              <w:t>号哈尔滨市人民政府关于实施</w:t>
            </w:r>
            <w:r w:rsidRPr="00633C26">
              <w:rPr>
                <w:sz w:val="24"/>
              </w:rPr>
              <w:t>“</w:t>
            </w:r>
            <w:r w:rsidRPr="00633C26">
              <w:rPr>
                <w:sz w:val="24"/>
              </w:rPr>
              <w:t>三线一单</w:t>
            </w:r>
            <w:r w:rsidRPr="00633C26">
              <w:rPr>
                <w:sz w:val="24"/>
              </w:rPr>
              <w:t>”</w:t>
            </w:r>
            <w:r w:rsidRPr="00633C26">
              <w:rPr>
                <w:sz w:val="24"/>
              </w:rPr>
              <w:t>生态环境分区管控的意见要求中要求</w:t>
            </w:r>
            <w:r w:rsidRPr="00C53D4C">
              <w:rPr>
                <w:rFonts w:hint="eastAsia"/>
                <w:kern w:val="0"/>
                <w:sz w:val="24"/>
                <w:szCs w:val="21"/>
              </w:rPr>
              <w:t>。</w:t>
            </w:r>
          </w:p>
          <w:p w:rsidR="006C5847" w:rsidRPr="00EF23FC" w:rsidRDefault="006C5847" w:rsidP="00982224">
            <w:pPr>
              <w:autoSpaceDE w:val="0"/>
              <w:autoSpaceDN w:val="0"/>
              <w:adjustRightInd w:val="0"/>
              <w:snapToGrid w:val="0"/>
              <w:spacing w:line="360" w:lineRule="auto"/>
              <w:ind w:firstLineChars="200" w:firstLine="482"/>
              <w:jc w:val="left"/>
              <w:rPr>
                <w:b/>
                <w:bCs/>
                <w:kern w:val="0"/>
                <w:sz w:val="24"/>
                <w:szCs w:val="21"/>
              </w:rPr>
            </w:pPr>
            <w:r w:rsidRPr="00EF23FC">
              <w:rPr>
                <w:rFonts w:hint="eastAsia"/>
                <w:b/>
                <w:kern w:val="0"/>
                <w:sz w:val="24"/>
                <w:szCs w:val="21"/>
              </w:rPr>
              <w:t>2</w:t>
            </w:r>
            <w:r w:rsidRPr="00EF23FC">
              <w:rPr>
                <w:rFonts w:hint="eastAsia"/>
                <w:b/>
                <w:kern w:val="0"/>
                <w:sz w:val="24"/>
                <w:szCs w:val="21"/>
              </w:rPr>
              <w:t>、与</w:t>
            </w:r>
            <w:r w:rsidRPr="00EF23FC">
              <w:rPr>
                <w:rFonts w:hint="eastAsia"/>
                <w:b/>
                <w:bCs/>
                <w:kern w:val="0"/>
                <w:sz w:val="24"/>
                <w:szCs w:val="21"/>
              </w:rPr>
              <w:t>《环境空气细颗粒物污染综合防治技术政策》</w:t>
            </w:r>
            <w:r w:rsidRPr="00EF23FC">
              <w:rPr>
                <w:b/>
                <w:bCs/>
                <w:kern w:val="0"/>
                <w:sz w:val="24"/>
                <w:szCs w:val="21"/>
              </w:rPr>
              <w:t>符合性分析</w:t>
            </w:r>
          </w:p>
          <w:p w:rsidR="006C5847" w:rsidRPr="00EF23FC" w:rsidRDefault="006C5847" w:rsidP="006C5847">
            <w:pPr>
              <w:autoSpaceDE w:val="0"/>
              <w:autoSpaceDN w:val="0"/>
              <w:adjustRightInd w:val="0"/>
              <w:snapToGrid w:val="0"/>
              <w:spacing w:line="360" w:lineRule="auto"/>
              <w:ind w:firstLineChars="200" w:firstLine="480"/>
              <w:rPr>
                <w:sz w:val="24"/>
              </w:rPr>
            </w:pPr>
            <w:r w:rsidRPr="00EF23FC">
              <w:rPr>
                <w:rFonts w:hint="eastAsia"/>
                <w:sz w:val="24"/>
              </w:rPr>
              <w:t>（</w:t>
            </w:r>
            <w:r w:rsidRPr="00EF23FC">
              <w:rPr>
                <w:rFonts w:hint="eastAsia"/>
                <w:sz w:val="24"/>
              </w:rPr>
              <w:t>1</w:t>
            </w:r>
            <w:r w:rsidRPr="00EF23FC">
              <w:rPr>
                <w:rFonts w:hint="eastAsia"/>
                <w:sz w:val="24"/>
              </w:rPr>
              <w:t>）</w:t>
            </w:r>
            <w:r w:rsidRPr="00EF23FC">
              <w:rPr>
                <w:rFonts w:hint="eastAsia"/>
                <w:bCs/>
                <w:sz w:val="24"/>
              </w:rPr>
              <w:t>三、防治工业污染要求：（十一）</w:t>
            </w:r>
            <w:r w:rsidRPr="00EF23FC">
              <w:rPr>
                <w:rFonts w:hint="eastAsia"/>
                <w:sz w:val="24"/>
              </w:rPr>
              <w:t>应加强对各类污染源的监管，确保污染治理设施稳定运行，切实落实企业环保责任。鼓励采用低能耗、低污染的生产工艺，提高各个行业的清洁生产水平，降低污染物产生量。（十二）应制定严格、完善的国家和地方工业污染物排放标准，明确各行业排放控制要求。在环境污染严重、污染物排放量大的地区，应制定实施严格的地方排放标准或国家排放标准特别排放限值。（十三）对于排放细颗粒物的工业污染源，应按照生产工艺、排放方式和烟（废）气组成的特点，选取适用的污染防治技术。工业污染源有组织排放的颗粒物，宜采取袋除尘、电除尘、电袋除尘等高效除尘技术，鼓励火电机组和大型燃煤锅炉采用湿式电除尘等新技术。（十五）产生大气颗粒物及其前体物污染物的生产活动应尽量采用密闭装置，避免无组织排放；无法完全密闭的，应安装集气装置收集逸散的污染物，经净化后排放。</w:t>
            </w:r>
          </w:p>
          <w:p w:rsidR="00FF4B90" w:rsidRPr="000B0AAB" w:rsidRDefault="00CC6E0E" w:rsidP="00FF4B90">
            <w:pPr>
              <w:autoSpaceDE w:val="0"/>
              <w:autoSpaceDN w:val="0"/>
              <w:adjustRightInd w:val="0"/>
              <w:snapToGrid w:val="0"/>
              <w:spacing w:line="360" w:lineRule="auto"/>
              <w:ind w:firstLineChars="200" w:firstLine="480"/>
              <w:jc w:val="left"/>
              <w:rPr>
                <w:sz w:val="24"/>
              </w:rPr>
            </w:pPr>
            <w:r w:rsidRPr="00EF23FC">
              <w:rPr>
                <w:rFonts w:hint="eastAsia"/>
                <w:sz w:val="24"/>
              </w:rPr>
              <w:t>符合性分析：</w:t>
            </w:r>
            <w:r w:rsidR="00FF4B90" w:rsidRPr="00EF23FC">
              <w:rPr>
                <w:rFonts w:hint="eastAsia"/>
                <w:sz w:val="24"/>
              </w:rPr>
              <w:t>本项目为</w:t>
            </w:r>
            <w:r w:rsidR="00EF23FC" w:rsidRPr="00EF23FC">
              <w:rPr>
                <w:rFonts w:hint="eastAsia"/>
                <w:sz w:val="24"/>
              </w:rPr>
              <w:t>碎石加工技改</w:t>
            </w:r>
            <w:r w:rsidR="00FF4B90" w:rsidRPr="00EF23FC">
              <w:rPr>
                <w:rFonts w:hint="eastAsia"/>
                <w:sz w:val="24"/>
              </w:rPr>
              <w:t>项目。冬季采用电取暖。生产采用低能耗、低污染的工艺。</w:t>
            </w:r>
            <w:r w:rsidR="000B0AAB" w:rsidRPr="000B0AAB">
              <w:rPr>
                <w:rFonts w:hint="eastAsia"/>
                <w:sz w:val="24"/>
              </w:rPr>
              <w:t>本项目</w:t>
            </w:r>
            <w:r w:rsidR="000B0AAB" w:rsidRPr="000B0AAB">
              <w:rPr>
                <w:bCs/>
                <w:sz w:val="24"/>
              </w:rPr>
              <w:t>YA</w:t>
            </w:r>
            <w:r w:rsidR="000B0AAB" w:rsidRPr="000B0AAB">
              <w:rPr>
                <w:rFonts w:hint="eastAsia"/>
                <w:bCs/>
                <w:sz w:val="24"/>
              </w:rPr>
              <w:t>2</w:t>
            </w:r>
            <w:r w:rsidR="000B0AAB" w:rsidRPr="000B0AAB">
              <w:rPr>
                <w:bCs/>
                <w:sz w:val="24"/>
              </w:rPr>
              <w:t>455</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DA001</w:t>
            </w:r>
            <w:r w:rsidR="000B0AAB" w:rsidRPr="000B0AAB">
              <w:rPr>
                <w:rFonts w:hint="eastAsia"/>
                <w:sz w:val="24"/>
              </w:rPr>
              <w:t>排气筒排放；粗圆锥破碎机及细圆锥破碎机采取集气罩收集，配备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DA002</w:t>
            </w:r>
            <w:r w:rsidR="000B0AAB" w:rsidRPr="000B0AAB">
              <w:rPr>
                <w:rFonts w:hint="eastAsia"/>
                <w:sz w:val="24"/>
              </w:rPr>
              <w:t>排气筒排放；</w:t>
            </w:r>
            <w:r w:rsidR="000B0AAB" w:rsidRPr="000B0AAB">
              <w:rPr>
                <w:rFonts w:hint="eastAsia"/>
                <w:bCs/>
                <w:sz w:val="24"/>
              </w:rPr>
              <w:t>Y</w:t>
            </w:r>
            <w:r w:rsidR="000B0AAB" w:rsidRPr="000B0AAB">
              <w:rPr>
                <w:bCs/>
                <w:sz w:val="24"/>
              </w:rPr>
              <w:t>A2460</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DA003</w:t>
            </w:r>
            <w:r w:rsidR="000B0AAB" w:rsidRPr="000B0AAB">
              <w:rPr>
                <w:rFonts w:hint="eastAsia"/>
                <w:sz w:val="24"/>
              </w:rPr>
              <w:t>排气筒排放；</w:t>
            </w:r>
            <w:r w:rsidR="004547BA" w:rsidRPr="004547BA">
              <w:rPr>
                <w:bCs/>
                <w:sz w:val="24"/>
              </w:rPr>
              <w:t>YA3075</w:t>
            </w:r>
            <w:r w:rsidR="000B0AAB" w:rsidRPr="000B0AAB">
              <w:rPr>
                <w:rFonts w:hint="eastAsia"/>
                <w:sz w:val="24"/>
              </w:rPr>
              <w:t>振动筛采取集气罩收集，配备</w:t>
            </w:r>
            <w:r w:rsidR="000B0AAB" w:rsidRPr="000B0AAB">
              <w:rPr>
                <w:rFonts w:hint="eastAsia"/>
                <w:sz w:val="24"/>
              </w:rPr>
              <w:t>1</w:t>
            </w:r>
            <w:r w:rsidR="000B0AAB" w:rsidRPr="000B0AAB">
              <w:rPr>
                <w:rFonts w:hint="eastAsia"/>
                <w:sz w:val="24"/>
              </w:rPr>
              <w:t>台布袋除尘器，废气经处理后，由</w:t>
            </w:r>
            <w:r w:rsidR="00EA613E">
              <w:rPr>
                <w:rFonts w:hint="eastAsia"/>
                <w:sz w:val="24"/>
              </w:rPr>
              <w:t>30</w:t>
            </w:r>
            <w:r w:rsidR="000B0AAB" w:rsidRPr="000B0AAB">
              <w:rPr>
                <w:rFonts w:hint="eastAsia"/>
                <w:sz w:val="24"/>
              </w:rPr>
              <w:t>m</w:t>
            </w:r>
            <w:r w:rsidR="000B0AAB" w:rsidRPr="000B0AAB">
              <w:rPr>
                <w:rFonts w:hint="eastAsia"/>
                <w:sz w:val="24"/>
              </w:rPr>
              <w:t>高</w:t>
            </w:r>
            <w:r w:rsidR="000B0AAB" w:rsidRPr="000B0AAB">
              <w:rPr>
                <w:rFonts w:hint="eastAsia"/>
                <w:sz w:val="24"/>
              </w:rPr>
              <w:t>DA004</w:t>
            </w:r>
            <w:r w:rsidR="000B0AAB" w:rsidRPr="000B0AAB">
              <w:rPr>
                <w:rFonts w:hint="eastAsia"/>
                <w:sz w:val="24"/>
              </w:rPr>
              <w:t>排气筒排放。有组织粉尘排放速率及浓度均满足</w:t>
            </w:r>
            <w:r w:rsidR="000B0AAB" w:rsidRPr="000B0AAB">
              <w:rPr>
                <w:bCs/>
                <w:sz w:val="24"/>
              </w:rPr>
              <w:t>《大气污染物综合排放标准》（</w:t>
            </w:r>
            <w:r w:rsidR="000B0AAB" w:rsidRPr="000B0AAB">
              <w:rPr>
                <w:sz w:val="24"/>
              </w:rPr>
              <w:t>GB16297</w:t>
            </w:r>
            <w:r w:rsidR="000B0AAB" w:rsidRPr="000B0AAB">
              <w:rPr>
                <w:bCs/>
                <w:sz w:val="24"/>
              </w:rPr>
              <w:t>-1996</w:t>
            </w:r>
            <w:r w:rsidR="000B0AAB" w:rsidRPr="000B0AAB">
              <w:rPr>
                <w:bCs/>
                <w:sz w:val="24"/>
              </w:rPr>
              <w:t>）表</w:t>
            </w:r>
            <w:r w:rsidR="000B0AAB" w:rsidRPr="000B0AAB">
              <w:rPr>
                <w:bCs/>
                <w:sz w:val="24"/>
              </w:rPr>
              <w:t>2</w:t>
            </w:r>
            <w:r w:rsidR="000B0AAB" w:rsidRPr="000B0AAB">
              <w:rPr>
                <w:bCs/>
                <w:sz w:val="24"/>
              </w:rPr>
              <w:t>中</w:t>
            </w:r>
            <w:r w:rsidR="000B0AAB" w:rsidRPr="000B0AAB">
              <w:rPr>
                <w:rFonts w:hint="eastAsia"/>
                <w:bCs/>
                <w:sz w:val="24"/>
              </w:rPr>
              <w:t>二级标准要求，</w:t>
            </w:r>
            <w:r w:rsidR="00FF4B90" w:rsidRPr="000B0AAB">
              <w:rPr>
                <w:rFonts w:hint="eastAsia"/>
                <w:bCs/>
                <w:sz w:val="24"/>
              </w:rPr>
              <w:t>符合《环境空气细</w:t>
            </w:r>
            <w:r w:rsidR="00FF4B90" w:rsidRPr="000B0AAB">
              <w:rPr>
                <w:rFonts w:hint="eastAsia"/>
                <w:bCs/>
                <w:sz w:val="24"/>
              </w:rPr>
              <w:lastRenderedPageBreak/>
              <w:t>颗粒物污染综合防治技术政策》中</w:t>
            </w:r>
            <w:r w:rsidR="00D156FC" w:rsidRPr="000B0AAB">
              <w:rPr>
                <w:rFonts w:hint="eastAsia"/>
                <w:bCs/>
                <w:sz w:val="24"/>
              </w:rPr>
              <w:t>三、防治工业污染要求</w:t>
            </w:r>
            <w:r w:rsidR="00FF4B90" w:rsidRPr="000B0AAB">
              <w:rPr>
                <w:rFonts w:hint="eastAsia"/>
                <w:bCs/>
                <w:sz w:val="24"/>
              </w:rPr>
              <w:t>。</w:t>
            </w:r>
          </w:p>
          <w:p w:rsidR="004746C5" w:rsidRPr="000B0AAB" w:rsidRDefault="006C5847" w:rsidP="004746C5">
            <w:pPr>
              <w:autoSpaceDE w:val="0"/>
              <w:autoSpaceDN w:val="0"/>
              <w:adjustRightInd w:val="0"/>
              <w:snapToGrid w:val="0"/>
              <w:spacing w:line="360" w:lineRule="auto"/>
              <w:ind w:firstLineChars="200" w:firstLine="480"/>
              <w:rPr>
                <w:bCs/>
                <w:sz w:val="24"/>
              </w:rPr>
            </w:pPr>
            <w:r w:rsidRPr="000B0AAB">
              <w:rPr>
                <w:rFonts w:hint="eastAsia"/>
                <w:sz w:val="24"/>
              </w:rPr>
              <w:t>（</w:t>
            </w:r>
            <w:r w:rsidRPr="000B0AAB">
              <w:rPr>
                <w:rFonts w:hint="eastAsia"/>
                <w:sz w:val="24"/>
              </w:rPr>
              <w:t>2</w:t>
            </w:r>
            <w:r w:rsidRPr="000B0AAB">
              <w:rPr>
                <w:rFonts w:hint="eastAsia"/>
                <w:sz w:val="24"/>
              </w:rPr>
              <w:t>）</w:t>
            </w:r>
            <w:r w:rsidR="004746C5" w:rsidRPr="000B0AAB">
              <w:rPr>
                <w:rFonts w:hint="eastAsia"/>
                <w:bCs/>
                <w:sz w:val="24"/>
              </w:rPr>
              <w:t>五、防治扬尘污染要求：（二十二）扬尘污染源应以道路扬尘、施工扬尘、粉状物料贮存场扬尘、城市裸土起尘等为防治重点。应参照《防治城市扬尘污染技术规范》，开展城市扬尘综合整治，减少城市裸地面积，采取植树种草等措施提高绿化率，或适当采用地面硬化措施，遏止扬尘污染。（二十三）对各种施工工地、各种粉状物料贮存场、各种港口装卸码头等，应采取设置围挡墙、防尘网和喷洒抑尘剂等有效的防尘、抑尘措施，防止颗粒物逸散；设置车辆清洗装置，保持上路行驶车辆的清洁；鼓励各类土建工程使用预搅拌的商品混凝土。（二十四）实行粉状物料及渣土车辆密闭运输，加强监管，防止遗撒。及时进行道路清扫、冲洗、洒水作业，减少道路扬尘。规范园林绿化设计和施工管理，防止园林绿地土壤向道路流失。</w:t>
            </w:r>
          </w:p>
          <w:p w:rsidR="00FF4B90" w:rsidRPr="000B0AAB" w:rsidRDefault="00CC6E0E" w:rsidP="00811985">
            <w:pPr>
              <w:autoSpaceDE w:val="0"/>
              <w:autoSpaceDN w:val="0"/>
              <w:adjustRightInd w:val="0"/>
              <w:snapToGrid w:val="0"/>
              <w:spacing w:line="360" w:lineRule="auto"/>
              <w:ind w:firstLineChars="200" w:firstLine="480"/>
              <w:rPr>
                <w:bCs/>
                <w:sz w:val="24"/>
              </w:rPr>
            </w:pPr>
            <w:r w:rsidRPr="000B0AAB">
              <w:rPr>
                <w:rFonts w:hint="eastAsia"/>
                <w:sz w:val="24"/>
              </w:rPr>
              <w:t>符合性分析：</w:t>
            </w:r>
            <w:r w:rsidR="00FF4B90" w:rsidRPr="000B0AAB">
              <w:rPr>
                <w:rFonts w:hint="eastAsia"/>
                <w:bCs/>
                <w:sz w:val="24"/>
              </w:rPr>
              <w:t>本项目</w:t>
            </w:r>
            <w:r w:rsidR="000B0AAB" w:rsidRPr="000B0AAB">
              <w:rPr>
                <w:rFonts w:hint="eastAsia"/>
                <w:bCs/>
                <w:sz w:val="24"/>
              </w:rPr>
              <w:t>施工期仅为设备安装调试及碎石加工生产车间</w:t>
            </w:r>
            <w:r w:rsidR="00FF4B90" w:rsidRPr="000B0AAB">
              <w:rPr>
                <w:rFonts w:hint="eastAsia"/>
                <w:bCs/>
                <w:sz w:val="24"/>
              </w:rPr>
              <w:t>，无大型土建工程。</w:t>
            </w:r>
            <w:r w:rsidR="000B0AAB" w:rsidRPr="000B0AAB">
              <w:rPr>
                <w:bCs/>
                <w:sz w:val="24"/>
              </w:rPr>
              <w:t>颚式</w:t>
            </w:r>
            <w:r w:rsidR="000B0AAB" w:rsidRPr="000B0AAB">
              <w:rPr>
                <w:rFonts w:hint="eastAsia"/>
                <w:bCs/>
                <w:sz w:val="24"/>
              </w:rPr>
              <w:t>破碎机采取</w:t>
            </w:r>
            <w:r w:rsidR="000B0AAB" w:rsidRPr="000B0AAB">
              <w:rPr>
                <w:bCs/>
                <w:sz w:val="24"/>
              </w:rPr>
              <w:t>设置喷淋装置</w:t>
            </w:r>
            <w:r w:rsidR="000B0AAB" w:rsidRPr="000B0AAB">
              <w:rPr>
                <w:rFonts w:hint="eastAsia"/>
                <w:bCs/>
                <w:sz w:val="24"/>
              </w:rPr>
              <w:t>；成品堆场采用洒水抑尘；铲装集堆粉尘采取加装临时水管洒水抑尘的方式可使粉尘排放量降低；运输车辆采用苫布遮盖，</w:t>
            </w:r>
            <w:r w:rsidR="000B0AAB" w:rsidRPr="000B0AAB">
              <w:rPr>
                <w:bCs/>
                <w:sz w:val="24"/>
              </w:rPr>
              <w:t>定期清扫道路地面，车辆离</w:t>
            </w:r>
            <w:r w:rsidR="000B0AAB" w:rsidRPr="000B0AAB">
              <w:rPr>
                <w:rFonts w:hint="eastAsia"/>
                <w:bCs/>
                <w:sz w:val="24"/>
              </w:rPr>
              <w:t>场</w:t>
            </w:r>
            <w:r w:rsidR="000B0AAB" w:rsidRPr="000B0AAB">
              <w:rPr>
                <w:bCs/>
                <w:sz w:val="24"/>
              </w:rPr>
              <w:t>前，冲洗轮胎及车身措施；</w:t>
            </w:r>
            <w:r w:rsidR="000B0AAB" w:rsidRPr="000B0AAB">
              <w:rPr>
                <w:rFonts w:hint="eastAsia"/>
                <w:bCs/>
                <w:sz w:val="24"/>
              </w:rPr>
              <w:t>上料口设置喷淋抑尘装置；石粉仓采取密闭措施。厂界颗粒物排放浓度满足</w:t>
            </w:r>
            <w:r w:rsidR="000B0AAB" w:rsidRPr="000B0AAB">
              <w:rPr>
                <w:bCs/>
                <w:sz w:val="24"/>
              </w:rPr>
              <w:t>《大气污染物综合排放标准》</w:t>
            </w:r>
            <w:r w:rsidR="000B0AAB" w:rsidRPr="000B0AAB">
              <w:rPr>
                <w:bCs/>
                <w:sz w:val="24"/>
              </w:rPr>
              <w:t>(GB16297-1996)</w:t>
            </w:r>
            <w:r w:rsidR="000B0AAB" w:rsidRPr="000B0AAB">
              <w:rPr>
                <w:bCs/>
                <w:sz w:val="24"/>
              </w:rPr>
              <w:t>中表</w:t>
            </w:r>
            <w:r w:rsidR="000B0AAB" w:rsidRPr="000B0AAB">
              <w:rPr>
                <w:bCs/>
                <w:sz w:val="24"/>
              </w:rPr>
              <w:t>2</w:t>
            </w:r>
            <w:r w:rsidR="000B0AAB" w:rsidRPr="000B0AAB">
              <w:rPr>
                <w:bCs/>
                <w:sz w:val="24"/>
              </w:rPr>
              <w:t>无组织排放浓度限值</w:t>
            </w:r>
            <w:r w:rsidR="000B0AAB" w:rsidRPr="000B0AAB">
              <w:rPr>
                <w:rFonts w:hint="eastAsia"/>
                <w:bCs/>
                <w:sz w:val="24"/>
              </w:rPr>
              <w:t>，</w:t>
            </w:r>
            <w:r w:rsidR="00FF4B90" w:rsidRPr="000B0AAB">
              <w:rPr>
                <w:rFonts w:hint="eastAsia"/>
                <w:bCs/>
                <w:sz w:val="24"/>
              </w:rPr>
              <w:t>符合《环境空气细颗粒物污染综合防治技术政策》中</w:t>
            </w:r>
            <w:r w:rsidR="00D156FC" w:rsidRPr="000B0AAB">
              <w:rPr>
                <w:rFonts w:hint="eastAsia"/>
                <w:bCs/>
                <w:sz w:val="24"/>
              </w:rPr>
              <w:t>五、防治扬尘污染要求</w:t>
            </w:r>
            <w:r w:rsidR="00FF4B90" w:rsidRPr="000B0AAB">
              <w:rPr>
                <w:rFonts w:hint="eastAsia"/>
                <w:bCs/>
                <w:sz w:val="24"/>
              </w:rPr>
              <w:t>。</w:t>
            </w:r>
          </w:p>
          <w:p w:rsidR="004746C5" w:rsidRPr="000B0AAB" w:rsidRDefault="004746C5" w:rsidP="004746C5">
            <w:pPr>
              <w:autoSpaceDE w:val="0"/>
              <w:autoSpaceDN w:val="0"/>
              <w:adjustRightInd w:val="0"/>
              <w:snapToGrid w:val="0"/>
              <w:spacing w:line="360" w:lineRule="auto"/>
              <w:ind w:firstLineChars="200" w:firstLine="480"/>
            </w:pPr>
            <w:r w:rsidRPr="000B0AAB">
              <w:rPr>
                <w:rFonts w:hint="eastAsia"/>
                <w:sz w:val="24"/>
              </w:rPr>
              <w:t>（</w:t>
            </w:r>
            <w:r w:rsidRPr="000B0AAB">
              <w:rPr>
                <w:rFonts w:hint="eastAsia"/>
                <w:sz w:val="24"/>
              </w:rPr>
              <w:t>3</w:t>
            </w:r>
            <w:r w:rsidRPr="000B0AAB">
              <w:rPr>
                <w:rFonts w:hint="eastAsia"/>
                <w:sz w:val="24"/>
              </w:rPr>
              <w:t>）</w:t>
            </w:r>
            <w:r w:rsidRPr="000B0AAB">
              <w:rPr>
                <w:rFonts w:hint="eastAsia"/>
                <w:bCs/>
                <w:sz w:val="24"/>
              </w:rPr>
              <w:t>六、防治生活污染</w:t>
            </w:r>
            <w:r w:rsidR="00FF4B90" w:rsidRPr="000B0AAB">
              <w:rPr>
                <w:rFonts w:hint="eastAsia"/>
                <w:bCs/>
                <w:sz w:val="24"/>
              </w:rPr>
              <w:t>要求</w:t>
            </w:r>
            <w:r w:rsidRPr="000B0AAB">
              <w:rPr>
                <w:rFonts w:hint="eastAsia"/>
                <w:sz w:val="24"/>
              </w:rPr>
              <w:t>：（二十五）生活污染来源复杂、分布广泛，治理工作应调动社会各界的积极性，鼓励公众参与。应在全社会倡导形成节俭、绿色生活方式，摒弃奢侈、浪费、炫耀的消费习惯。倡导绿色消费，通过消费者选择和市场竞争，促使企业生产环境友好型消费品。（二十六）治理饮食业、干洗业、小型燃煤燃油锅炉等生活污染源，严格控制油烟、挥发性有机物、烟尘等污染物排放。推广使用具备溶剂回收功能的封闭式干洗</w:t>
            </w:r>
            <w:r w:rsidRPr="000B0AAB">
              <w:rPr>
                <w:rFonts w:hint="eastAsia"/>
                <w:sz w:val="24"/>
              </w:rPr>
              <w:lastRenderedPageBreak/>
              <w:t>机。应有效控制城市露天烧烤。生活垃圾和城市园林绿化废物应及时清运，进行无害化处理，防止露天焚烧。（二十八）在城市郊区和农村地区，推广使用清洁能源和高效节能锅炉，有条件的地区宜发展集中供暖或地热等采暖方式，以替代小型燃煤、燃油取暖炉，减轻面源污染。（二十九）开展环境文化建设，形成有益于环境保护的公序良俗，倡导良好生活习惯。倡导有益于健康的饮食习惯和低油烟、低污染、低能耗的烹调方式。提倡以无烟方式进行祭扫等礼仪活动，减少燃放烟花爆竹。</w:t>
            </w:r>
          </w:p>
          <w:p w:rsidR="006C5847" w:rsidRPr="000B0AAB" w:rsidRDefault="00CC6E0E" w:rsidP="00CC6E0E">
            <w:pPr>
              <w:autoSpaceDE w:val="0"/>
              <w:autoSpaceDN w:val="0"/>
              <w:adjustRightInd w:val="0"/>
              <w:snapToGrid w:val="0"/>
              <w:spacing w:line="360" w:lineRule="auto"/>
              <w:ind w:firstLineChars="200" w:firstLine="480"/>
              <w:jc w:val="left"/>
              <w:rPr>
                <w:b/>
                <w:sz w:val="24"/>
              </w:rPr>
            </w:pPr>
            <w:r w:rsidRPr="000B0AAB">
              <w:rPr>
                <w:rFonts w:hint="eastAsia"/>
                <w:sz w:val="24"/>
              </w:rPr>
              <w:t>符合性分析：</w:t>
            </w:r>
            <w:r w:rsidR="000B0AAB" w:rsidRPr="000B0AAB">
              <w:rPr>
                <w:rFonts w:hint="eastAsia"/>
                <w:sz w:val="24"/>
              </w:rPr>
              <w:t>本项目为碎石加工技改项目</w:t>
            </w:r>
            <w:r w:rsidR="00FF4B90" w:rsidRPr="000B0AAB">
              <w:rPr>
                <w:rFonts w:hint="eastAsia"/>
                <w:sz w:val="24"/>
              </w:rPr>
              <w:t>，不建设食堂及宿舍，冬季取暖采用电取暖，</w:t>
            </w:r>
            <w:r w:rsidR="00FF4B90" w:rsidRPr="000B0AAB">
              <w:rPr>
                <w:rFonts w:hint="eastAsia"/>
                <w:bCs/>
                <w:sz w:val="24"/>
              </w:rPr>
              <w:t>符合《环境空气细颗粒物污染综合防治技术政策》中六、防治生活污染要求。</w:t>
            </w:r>
          </w:p>
          <w:p w:rsidR="00182CC4" w:rsidRPr="00EF23FC" w:rsidRDefault="000941C3" w:rsidP="00C53D4C">
            <w:pPr>
              <w:autoSpaceDE w:val="0"/>
              <w:autoSpaceDN w:val="0"/>
              <w:adjustRightInd w:val="0"/>
              <w:snapToGrid w:val="0"/>
              <w:spacing w:line="360" w:lineRule="auto"/>
              <w:ind w:firstLineChars="200" w:firstLine="482"/>
              <w:jc w:val="left"/>
              <w:rPr>
                <w:b/>
                <w:kern w:val="0"/>
                <w:sz w:val="24"/>
                <w:szCs w:val="21"/>
              </w:rPr>
            </w:pPr>
            <w:r>
              <w:rPr>
                <w:rFonts w:hint="eastAsia"/>
                <w:b/>
                <w:kern w:val="0"/>
                <w:sz w:val="24"/>
                <w:szCs w:val="21"/>
              </w:rPr>
              <w:t>3</w:t>
            </w:r>
            <w:r w:rsidR="00493D70" w:rsidRPr="00EF23FC">
              <w:rPr>
                <w:b/>
                <w:kern w:val="0"/>
                <w:sz w:val="24"/>
                <w:szCs w:val="21"/>
              </w:rPr>
              <w:t>、</w:t>
            </w:r>
            <w:r w:rsidR="0005188E" w:rsidRPr="00EF23FC">
              <w:rPr>
                <w:b/>
                <w:bCs/>
                <w:kern w:val="0"/>
                <w:sz w:val="24"/>
                <w:szCs w:val="21"/>
              </w:rPr>
              <w:t>产业政策符合性分析</w:t>
            </w:r>
          </w:p>
          <w:p w:rsidR="0005188E" w:rsidRPr="00EF23FC" w:rsidRDefault="0005188E" w:rsidP="0005188E">
            <w:pPr>
              <w:autoSpaceDE w:val="0"/>
              <w:autoSpaceDN w:val="0"/>
              <w:adjustRightInd w:val="0"/>
              <w:snapToGrid w:val="0"/>
              <w:spacing w:line="360" w:lineRule="auto"/>
              <w:ind w:firstLineChars="200" w:firstLine="480"/>
              <w:jc w:val="left"/>
              <w:rPr>
                <w:sz w:val="24"/>
              </w:rPr>
            </w:pPr>
            <w:r w:rsidRPr="00EF23FC">
              <w:rPr>
                <w:sz w:val="24"/>
              </w:rPr>
              <w:t>本项目不属于《产业结构调整指导目录（</w:t>
            </w:r>
            <w:r w:rsidRPr="00EF23FC">
              <w:rPr>
                <w:sz w:val="24"/>
              </w:rPr>
              <w:t>2019</w:t>
            </w:r>
            <w:r w:rsidRPr="00EF23FC">
              <w:rPr>
                <w:sz w:val="24"/>
              </w:rPr>
              <w:t>年本）》</w:t>
            </w:r>
            <w:r w:rsidR="00150407" w:rsidRPr="00EF23FC">
              <w:rPr>
                <w:sz w:val="24"/>
              </w:rPr>
              <w:t>（</w:t>
            </w:r>
            <w:r w:rsidR="00150407" w:rsidRPr="00EF23FC">
              <w:rPr>
                <w:rFonts w:hint="eastAsia"/>
                <w:sz w:val="24"/>
              </w:rPr>
              <w:t>2021</w:t>
            </w:r>
            <w:r w:rsidR="00150407" w:rsidRPr="00EF23FC">
              <w:rPr>
                <w:rFonts w:hint="eastAsia"/>
                <w:sz w:val="24"/>
              </w:rPr>
              <w:t>年修改</w:t>
            </w:r>
            <w:r w:rsidR="00150407" w:rsidRPr="00EF23FC">
              <w:rPr>
                <w:sz w:val="24"/>
              </w:rPr>
              <w:t>）</w:t>
            </w:r>
            <w:r w:rsidRPr="00EF23FC">
              <w:rPr>
                <w:sz w:val="24"/>
              </w:rPr>
              <w:t>中限制类和淘汰类项目，属于允许类，符合国家产业政策。</w:t>
            </w:r>
          </w:p>
          <w:p w:rsidR="009747AA" w:rsidRPr="00EF23FC" w:rsidRDefault="000941C3" w:rsidP="009747AA">
            <w:pPr>
              <w:autoSpaceDE w:val="0"/>
              <w:autoSpaceDN w:val="0"/>
              <w:adjustRightInd w:val="0"/>
              <w:snapToGrid w:val="0"/>
              <w:spacing w:line="360" w:lineRule="auto"/>
              <w:ind w:firstLineChars="200" w:firstLine="482"/>
              <w:jc w:val="left"/>
              <w:rPr>
                <w:b/>
                <w:kern w:val="0"/>
                <w:sz w:val="24"/>
                <w:szCs w:val="21"/>
              </w:rPr>
            </w:pPr>
            <w:r>
              <w:rPr>
                <w:rFonts w:hint="eastAsia"/>
                <w:b/>
                <w:kern w:val="0"/>
                <w:sz w:val="24"/>
                <w:szCs w:val="21"/>
              </w:rPr>
              <w:t>4</w:t>
            </w:r>
            <w:r w:rsidR="009747AA" w:rsidRPr="00EF23FC">
              <w:rPr>
                <w:rFonts w:hint="eastAsia"/>
                <w:b/>
                <w:kern w:val="0"/>
                <w:sz w:val="24"/>
                <w:szCs w:val="21"/>
              </w:rPr>
              <w:t>、选址合理性分析</w:t>
            </w:r>
          </w:p>
          <w:p w:rsidR="00EF23FC" w:rsidRPr="00EF23FC" w:rsidRDefault="00073229" w:rsidP="00EF23FC">
            <w:pPr>
              <w:autoSpaceDE w:val="0"/>
              <w:autoSpaceDN w:val="0"/>
              <w:adjustRightInd w:val="0"/>
              <w:snapToGrid w:val="0"/>
              <w:spacing w:line="360" w:lineRule="auto"/>
              <w:ind w:firstLineChars="200" w:firstLine="480"/>
              <w:jc w:val="left"/>
              <w:rPr>
                <w:bCs/>
                <w:sz w:val="24"/>
              </w:rPr>
            </w:pPr>
            <w:r w:rsidRPr="00EF23FC">
              <w:rPr>
                <w:rFonts w:hint="eastAsia"/>
                <w:kern w:val="0"/>
                <w:sz w:val="24"/>
                <w:szCs w:val="21"/>
              </w:rPr>
              <w:t>（</w:t>
            </w:r>
            <w:r w:rsidRPr="00EF23FC">
              <w:rPr>
                <w:rFonts w:hint="eastAsia"/>
                <w:kern w:val="0"/>
                <w:sz w:val="24"/>
                <w:szCs w:val="21"/>
              </w:rPr>
              <w:t>1</w:t>
            </w:r>
            <w:r w:rsidRPr="00EF23FC">
              <w:rPr>
                <w:rFonts w:hint="eastAsia"/>
                <w:kern w:val="0"/>
                <w:sz w:val="24"/>
                <w:szCs w:val="21"/>
              </w:rPr>
              <w:t>）</w:t>
            </w:r>
            <w:r w:rsidR="009747AA" w:rsidRPr="00EF23FC">
              <w:rPr>
                <w:kern w:val="0"/>
                <w:sz w:val="24"/>
                <w:szCs w:val="21"/>
              </w:rPr>
              <w:t>本项目</w:t>
            </w:r>
            <w:r w:rsidR="00150407" w:rsidRPr="00EF23FC">
              <w:rPr>
                <w:rFonts w:hint="eastAsia"/>
                <w:sz w:val="24"/>
              </w:rPr>
              <w:t>位于</w:t>
            </w:r>
            <w:r w:rsidR="002E1E95" w:rsidRPr="00EF23FC">
              <w:rPr>
                <w:rFonts w:hint="eastAsia"/>
                <w:bCs/>
                <w:sz w:val="24"/>
              </w:rPr>
              <w:t>阿城区玉泉街道老营村，</w:t>
            </w:r>
            <w:r w:rsidR="00EF23FC" w:rsidRPr="00EF23FC">
              <w:rPr>
                <w:rFonts w:hint="eastAsia"/>
                <w:bCs/>
                <w:sz w:val="24"/>
              </w:rPr>
              <w:t>根据采矿许可证</w:t>
            </w:r>
            <w:r w:rsidR="00D72F12">
              <w:rPr>
                <w:rFonts w:hint="eastAsia"/>
                <w:bCs/>
                <w:sz w:val="24"/>
              </w:rPr>
              <w:t>知</w:t>
            </w:r>
            <w:r w:rsidR="00D72F12" w:rsidRPr="00EF23FC">
              <w:rPr>
                <w:rFonts w:hint="eastAsia"/>
                <w:bCs/>
                <w:sz w:val="24"/>
              </w:rPr>
              <w:t>（具体见附件</w:t>
            </w:r>
            <w:r w:rsidR="00D72F12" w:rsidRPr="00EF23FC">
              <w:rPr>
                <w:rFonts w:hint="eastAsia"/>
                <w:bCs/>
                <w:sz w:val="24"/>
              </w:rPr>
              <w:t>2</w:t>
            </w:r>
            <w:r w:rsidR="00D72F12" w:rsidRPr="00EF23FC">
              <w:rPr>
                <w:rFonts w:hint="eastAsia"/>
                <w:bCs/>
                <w:sz w:val="24"/>
              </w:rPr>
              <w:t>）</w:t>
            </w:r>
            <w:r w:rsidR="00EF23FC" w:rsidRPr="00EF23FC">
              <w:rPr>
                <w:rFonts w:hint="eastAsia"/>
                <w:bCs/>
                <w:sz w:val="24"/>
              </w:rPr>
              <w:t>，</w:t>
            </w:r>
            <w:r w:rsidR="00D72F12" w:rsidRPr="00D72F12">
              <w:rPr>
                <w:rFonts w:hint="eastAsia"/>
                <w:bCs/>
                <w:sz w:val="24"/>
              </w:rPr>
              <w:t>开采矿种</w:t>
            </w:r>
            <w:r w:rsidR="00D72F12">
              <w:rPr>
                <w:rFonts w:hint="eastAsia"/>
                <w:bCs/>
                <w:sz w:val="24"/>
              </w:rPr>
              <w:t>为建筑用石料（凝灰岩），</w:t>
            </w:r>
            <w:r w:rsidR="00D72F12" w:rsidRPr="00D72F12">
              <w:rPr>
                <w:rFonts w:hint="eastAsia"/>
                <w:bCs/>
                <w:sz w:val="24"/>
              </w:rPr>
              <w:t>哈尔滨市鑫佑采石有限责任公司</w:t>
            </w:r>
            <w:r w:rsidR="00D72F12">
              <w:rPr>
                <w:rFonts w:hint="eastAsia"/>
                <w:bCs/>
                <w:sz w:val="24"/>
              </w:rPr>
              <w:t>开采后，在开采范围内进行碎石加工，便于运输和售卖</w:t>
            </w:r>
            <w:r w:rsidR="00EF23FC" w:rsidRPr="00EF23FC">
              <w:rPr>
                <w:rFonts w:hint="eastAsia"/>
                <w:bCs/>
                <w:sz w:val="24"/>
              </w:rPr>
              <w:t>，</w:t>
            </w:r>
            <w:r w:rsidR="00EF23FC" w:rsidRPr="00EF23FC">
              <w:rPr>
                <w:bCs/>
                <w:sz w:val="24"/>
              </w:rPr>
              <w:t>符合当地土地利用规划</w:t>
            </w:r>
            <w:r w:rsidR="00EF23FC" w:rsidRPr="00EF23FC">
              <w:rPr>
                <w:rFonts w:hint="eastAsia"/>
                <w:bCs/>
                <w:sz w:val="24"/>
              </w:rPr>
              <w:t>。</w:t>
            </w:r>
          </w:p>
          <w:p w:rsidR="00073229" w:rsidRPr="00EF23FC" w:rsidRDefault="00073229" w:rsidP="00073229">
            <w:pPr>
              <w:autoSpaceDE w:val="0"/>
              <w:autoSpaceDN w:val="0"/>
              <w:adjustRightInd w:val="0"/>
              <w:snapToGrid w:val="0"/>
              <w:spacing w:line="360" w:lineRule="auto"/>
              <w:ind w:firstLineChars="200" w:firstLine="480"/>
              <w:jc w:val="left"/>
              <w:rPr>
                <w:bCs/>
                <w:kern w:val="0"/>
                <w:sz w:val="24"/>
                <w:szCs w:val="21"/>
              </w:rPr>
            </w:pPr>
            <w:r w:rsidRPr="00EF23FC">
              <w:rPr>
                <w:bCs/>
                <w:kern w:val="0"/>
                <w:sz w:val="24"/>
                <w:szCs w:val="21"/>
              </w:rPr>
              <w:t>（</w:t>
            </w:r>
            <w:r w:rsidRPr="00EF23FC">
              <w:rPr>
                <w:rFonts w:hint="eastAsia"/>
                <w:bCs/>
                <w:kern w:val="0"/>
                <w:sz w:val="24"/>
                <w:szCs w:val="21"/>
              </w:rPr>
              <w:t>2</w:t>
            </w:r>
            <w:r w:rsidRPr="00EF23FC">
              <w:rPr>
                <w:bCs/>
                <w:kern w:val="0"/>
                <w:sz w:val="24"/>
                <w:szCs w:val="21"/>
              </w:rPr>
              <w:t>）项目运营过程中产生的设备噪声</w:t>
            </w:r>
            <w:r w:rsidRPr="00EF23FC">
              <w:rPr>
                <w:rFonts w:hint="eastAsia"/>
                <w:bCs/>
                <w:kern w:val="0"/>
                <w:sz w:val="24"/>
                <w:szCs w:val="21"/>
              </w:rPr>
              <w:t>、工业粉尘</w:t>
            </w:r>
            <w:r w:rsidRPr="00EF23FC">
              <w:rPr>
                <w:bCs/>
                <w:kern w:val="0"/>
                <w:sz w:val="24"/>
                <w:szCs w:val="21"/>
              </w:rPr>
              <w:t>对周围环境将产生一定影响，但通过采取相应的环保措施可使该项目的环境影响降低。</w:t>
            </w:r>
          </w:p>
          <w:p w:rsidR="00B8427A" w:rsidRPr="00E85B69" w:rsidRDefault="00B3273D" w:rsidP="00073229">
            <w:pPr>
              <w:spacing w:line="360" w:lineRule="auto"/>
              <w:ind w:firstLineChars="200" w:firstLine="480"/>
              <w:contextualSpacing/>
              <w:rPr>
                <w:bCs/>
                <w:kern w:val="0"/>
                <w:sz w:val="24"/>
                <w:szCs w:val="21"/>
              </w:rPr>
            </w:pPr>
            <w:r w:rsidRPr="00E85B69">
              <w:rPr>
                <w:bCs/>
                <w:kern w:val="0"/>
                <w:sz w:val="24"/>
                <w:szCs w:val="21"/>
              </w:rPr>
              <w:t>（</w:t>
            </w:r>
            <w:r w:rsidRPr="00E85B69">
              <w:rPr>
                <w:rFonts w:hint="eastAsia"/>
                <w:bCs/>
                <w:kern w:val="0"/>
                <w:sz w:val="24"/>
                <w:szCs w:val="21"/>
              </w:rPr>
              <w:t>3</w:t>
            </w:r>
            <w:r w:rsidRPr="00E85B69">
              <w:rPr>
                <w:bCs/>
                <w:kern w:val="0"/>
                <w:sz w:val="24"/>
                <w:szCs w:val="21"/>
              </w:rPr>
              <w:t>）</w:t>
            </w:r>
            <w:r w:rsidR="00073229" w:rsidRPr="00E85B69">
              <w:rPr>
                <w:rFonts w:hint="eastAsia"/>
                <w:bCs/>
                <w:kern w:val="0"/>
                <w:sz w:val="24"/>
                <w:szCs w:val="21"/>
              </w:rPr>
              <w:t>本项目</w:t>
            </w:r>
            <w:r w:rsidR="003A050F" w:rsidRPr="00E85B69">
              <w:rPr>
                <w:rFonts w:hint="eastAsia"/>
                <w:bCs/>
                <w:kern w:val="0"/>
                <w:sz w:val="24"/>
                <w:szCs w:val="21"/>
              </w:rPr>
              <w:t>东侧</w:t>
            </w:r>
            <w:r w:rsidR="00E85B69" w:rsidRPr="00E85B69">
              <w:rPr>
                <w:rFonts w:hint="eastAsia"/>
                <w:bCs/>
                <w:kern w:val="0"/>
                <w:sz w:val="24"/>
                <w:szCs w:val="21"/>
              </w:rPr>
              <w:t>、南侧、西侧、北侧均</w:t>
            </w:r>
            <w:r w:rsidR="003A050F" w:rsidRPr="00E85B69">
              <w:rPr>
                <w:rFonts w:hint="eastAsia"/>
                <w:bCs/>
                <w:kern w:val="0"/>
                <w:sz w:val="24"/>
                <w:szCs w:val="21"/>
              </w:rPr>
              <w:t>为</w:t>
            </w:r>
            <w:r w:rsidR="00E85B69" w:rsidRPr="00E85B69">
              <w:rPr>
                <w:rFonts w:hint="eastAsia"/>
                <w:bCs/>
                <w:kern w:val="0"/>
                <w:sz w:val="24"/>
                <w:szCs w:val="21"/>
              </w:rPr>
              <w:t>树林</w:t>
            </w:r>
            <w:r w:rsidR="00073229" w:rsidRPr="00E85B69">
              <w:rPr>
                <w:rFonts w:hint="eastAsia"/>
                <w:bCs/>
                <w:kern w:val="0"/>
                <w:sz w:val="24"/>
                <w:szCs w:val="21"/>
              </w:rPr>
              <w:t>。</w:t>
            </w:r>
            <w:r w:rsidR="00DC7219" w:rsidRPr="00E85B69">
              <w:rPr>
                <w:rFonts w:hint="eastAsia"/>
                <w:bCs/>
                <w:kern w:val="0"/>
                <w:sz w:val="24"/>
                <w:szCs w:val="21"/>
              </w:rPr>
              <w:t>本项目</w:t>
            </w:r>
            <w:r w:rsidR="000F2774" w:rsidRPr="00E85B69">
              <w:rPr>
                <w:rFonts w:hint="eastAsia"/>
                <w:bCs/>
                <w:kern w:val="0"/>
                <w:sz w:val="24"/>
                <w:szCs w:val="21"/>
              </w:rPr>
              <w:t>四</w:t>
            </w:r>
            <w:r w:rsidR="00073229" w:rsidRPr="00E85B69">
              <w:rPr>
                <w:rFonts w:hint="eastAsia"/>
                <w:bCs/>
                <w:kern w:val="0"/>
                <w:sz w:val="24"/>
                <w:szCs w:val="21"/>
              </w:rPr>
              <w:t>周照片见附图</w:t>
            </w:r>
            <w:r w:rsidR="003A050F" w:rsidRPr="00E85B69">
              <w:rPr>
                <w:rFonts w:hint="eastAsia"/>
                <w:bCs/>
                <w:kern w:val="0"/>
                <w:sz w:val="24"/>
                <w:szCs w:val="21"/>
              </w:rPr>
              <w:t>3</w:t>
            </w:r>
            <w:r w:rsidR="00073229" w:rsidRPr="00E85B69">
              <w:rPr>
                <w:rFonts w:hint="eastAsia"/>
                <w:bCs/>
                <w:kern w:val="0"/>
                <w:sz w:val="24"/>
                <w:szCs w:val="21"/>
              </w:rPr>
              <w:t>。</w:t>
            </w:r>
          </w:p>
          <w:p w:rsidR="00704CBC" w:rsidRPr="00EF23FC" w:rsidRDefault="00073229" w:rsidP="00B41067">
            <w:pPr>
              <w:spacing w:line="360" w:lineRule="auto"/>
              <w:ind w:firstLineChars="200" w:firstLine="480"/>
              <w:contextualSpacing/>
              <w:rPr>
                <w:bCs/>
                <w:kern w:val="0"/>
                <w:sz w:val="24"/>
                <w:szCs w:val="21"/>
              </w:rPr>
            </w:pPr>
            <w:r w:rsidRPr="00EF23FC">
              <w:rPr>
                <w:bCs/>
                <w:kern w:val="0"/>
                <w:sz w:val="24"/>
                <w:szCs w:val="21"/>
              </w:rPr>
              <w:t>在落实本报告提出的污染防治措施前提，确保各项污染物稳定达标排放，选址可行</w:t>
            </w:r>
            <w:r w:rsidRPr="00EF23FC">
              <w:rPr>
                <w:rFonts w:hint="eastAsia"/>
                <w:bCs/>
                <w:kern w:val="0"/>
                <w:sz w:val="24"/>
                <w:szCs w:val="21"/>
              </w:rPr>
              <w:t>。</w:t>
            </w:r>
          </w:p>
          <w:p w:rsidR="00724641" w:rsidRDefault="00724641" w:rsidP="00AB3E3F">
            <w:pPr>
              <w:spacing w:line="360" w:lineRule="auto"/>
              <w:contextualSpacing/>
              <w:rPr>
                <w:bCs/>
                <w:color w:val="FF0000"/>
                <w:kern w:val="0"/>
                <w:sz w:val="24"/>
                <w:szCs w:val="21"/>
              </w:rPr>
            </w:pPr>
          </w:p>
          <w:p w:rsidR="00D27507" w:rsidRPr="00EA68D1" w:rsidRDefault="00D27507" w:rsidP="00AB3E3F">
            <w:pPr>
              <w:spacing w:line="360" w:lineRule="auto"/>
              <w:contextualSpacing/>
              <w:rPr>
                <w:bCs/>
                <w:color w:val="FF0000"/>
                <w:kern w:val="0"/>
                <w:sz w:val="24"/>
                <w:szCs w:val="21"/>
              </w:rPr>
            </w:pPr>
          </w:p>
        </w:tc>
      </w:tr>
    </w:tbl>
    <w:p w:rsidR="005401AE" w:rsidRPr="00EA68D1" w:rsidRDefault="005401AE">
      <w:pPr>
        <w:spacing w:line="360" w:lineRule="auto"/>
        <w:outlineLvl w:val="0"/>
        <w:rPr>
          <w:rFonts w:eastAsia="黑体"/>
          <w:color w:val="FF0000"/>
          <w:sz w:val="30"/>
        </w:rPr>
        <w:sectPr w:rsidR="005401AE" w:rsidRPr="00EA68D1" w:rsidSect="00B16765">
          <w:footerReference w:type="default" r:id="rId11"/>
          <w:pgSz w:w="11906" w:h="16838"/>
          <w:pgMar w:top="1701" w:right="1531" w:bottom="1701" w:left="1531" w:header="851" w:footer="1077" w:gutter="0"/>
          <w:pgNumType w:start="1"/>
          <w:cols w:space="720"/>
          <w:docGrid w:linePitch="312"/>
        </w:sectPr>
      </w:pPr>
    </w:p>
    <w:p w:rsidR="005401AE" w:rsidRPr="004A3262" w:rsidRDefault="005401AE" w:rsidP="0018781E">
      <w:pPr>
        <w:pStyle w:val="a8"/>
        <w:jc w:val="center"/>
        <w:outlineLvl w:val="0"/>
        <w:rPr>
          <w:rFonts w:ascii="黑体" w:eastAsia="黑体" w:hAnsi="黑体"/>
          <w:snapToGrid w:val="0"/>
          <w:sz w:val="30"/>
          <w:szCs w:val="30"/>
        </w:rPr>
      </w:pPr>
      <w:bookmarkStart w:id="5" w:name="_Toc68775753"/>
      <w:r w:rsidRPr="004A3262">
        <w:rPr>
          <w:rFonts w:ascii="黑体" w:eastAsia="黑体" w:hAnsi="黑体" w:hint="eastAsia"/>
          <w:snapToGrid w:val="0"/>
          <w:sz w:val="30"/>
          <w:szCs w:val="30"/>
        </w:rPr>
        <w:lastRenderedPageBreak/>
        <w:t>二、建设项目工程分析</w:t>
      </w:r>
      <w:bookmarkEnd w:id="5"/>
    </w:p>
    <w:tbl>
      <w:tblPr>
        <w:tblW w:w="0" w:type="auto"/>
        <w:jc w:val="center"/>
        <w:tblInd w:w="-39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431"/>
        <w:gridCol w:w="9025"/>
      </w:tblGrid>
      <w:tr w:rsidR="005401AE" w:rsidRPr="00EA68D1" w:rsidTr="00AB1708">
        <w:trPr>
          <w:trHeight w:val="977"/>
          <w:jc w:val="center"/>
        </w:trPr>
        <w:tc>
          <w:tcPr>
            <w:tcW w:w="431" w:type="dxa"/>
            <w:vAlign w:val="center"/>
          </w:tcPr>
          <w:p w:rsidR="005401AE" w:rsidRPr="00117BDC" w:rsidRDefault="005401AE">
            <w:pPr>
              <w:pStyle w:val="a8"/>
              <w:adjustRightInd w:val="0"/>
              <w:snapToGrid w:val="0"/>
              <w:spacing w:before="0" w:beforeAutospacing="0" w:after="0" w:afterAutospacing="0"/>
              <w:jc w:val="center"/>
              <w:rPr>
                <w:rFonts w:cs="宋体"/>
                <w:szCs w:val="24"/>
              </w:rPr>
            </w:pPr>
            <w:r w:rsidRPr="00117BDC">
              <w:rPr>
                <w:rFonts w:cs="宋体" w:hint="eastAsia"/>
                <w:szCs w:val="24"/>
              </w:rPr>
              <w:t>建设内容</w:t>
            </w:r>
          </w:p>
        </w:tc>
        <w:tc>
          <w:tcPr>
            <w:tcW w:w="9025" w:type="dxa"/>
          </w:tcPr>
          <w:p w:rsidR="00B16765" w:rsidRPr="0039077D" w:rsidRDefault="00B16765" w:rsidP="00B16765">
            <w:pPr>
              <w:spacing w:line="360" w:lineRule="auto"/>
              <w:ind w:firstLineChars="200" w:firstLine="482"/>
              <w:contextualSpacing/>
              <w:jc w:val="left"/>
              <w:rPr>
                <w:b/>
                <w:kern w:val="0"/>
                <w:sz w:val="24"/>
              </w:rPr>
            </w:pPr>
            <w:r w:rsidRPr="0039077D">
              <w:rPr>
                <w:rFonts w:hint="eastAsia"/>
                <w:b/>
                <w:kern w:val="0"/>
                <w:sz w:val="24"/>
              </w:rPr>
              <w:t>1</w:t>
            </w:r>
            <w:r w:rsidRPr="0039077D">
              <w:rPr>
                <w:rFonts w:hint="eastAsia"/>
                <w:b/>
                <w:kern w:val="0"/>
                <w:sz w:val="24"/>
              </w:rPr>
              <w:t>、工程概况及项目组成</w:t>
            </w:r>
          </w:p>
          <w:p w:rsidR="000941C3" w:rsidRPr="000941C3" w:rsidRDefault="004A3262" w:rsidP="000941C3">
            <w:pPr>
              <w:spacing w:line="360" w:lineRule="auto"/>
              <w:ind w:firstLineChars="200" w:firstLine="480"/>
              <w:contextualSpacing/>
              <w:rPr>
                <w:bCs/>
                <w:sz w:val="24"/>
              </w:rPr>
            </w:pPr>
            <w:r w:rsidRPr="0039077D">
              <w:rPr>
                <w:rFonts w:hAnsi="宋体"/>
                <w:bCs/>
                <w:sz w:val="24"/>
              </w:rPr>
              <w:t>本</w:t>
            </w:r>
            <w:r w:rsidRPr="0039077D">
              <w:rPr>
                <w:rFonts w:hAnsi="宋体" w:hint="eastAsia"/>
                <w:bCs/>
                <w:sz w:val="24"/>
              </w:rPr>
              <w:t>项目</w:t>
            </w:r>
            <w:r w:rsidRPr="0039077D">
              <w:rPr>
                <w:rFonts w:hAnsi="宋体"/>
                <w:bCs/>
                <w:sz w:val="24"/>
              </w:rPr>
              <w:t>为</w:t>
            </w:r>
            <w:r w:rsidRPr="0039077D">
              <w:rPr>
                <w:rFonts w:hAnsi="宋体" w:hint="eastAsia"/>
                <w:bCs/>
                <w:sz w:val="24"/>
              </w:rPr>
              <w:t>碎石加工技改项目，年加工碎石</w:t>
            </w:r>
            <w:r w:rsidR="0039077D" w:rsidRPr="0039077D">
              <w:rPr>
                <w:rFonts w:hAnsi="宋体" w:hint="eastAsia"/>
                <w:bCs/>
                <w:sz w:val="24"/>
              </w:rPr>
              <w:t>90</w:t>
            </w:r>
            <w:r w:rsidRPr="0039077D">
              <w:rPr>
                <w:rFonts w:hAnsi="宋体" w:hint="eastAsia"/>
                <w:bCs/>
                <w:sz w:val="24"/>
              </w:rPr>
              <w:t>万</w:t>
            </w:r>
            <w:r w:rsidRPr="0039077D">
              <w:rPr>
                <w:rFonts w:hAnsi="宋体"/>
                <w:bCs/>
                <w:sz w:val="24"/>
              </w:rPr>
              <w:t>m</w:t>
            </w:r>
            <w:r w:rsidRPr="0039077D">
              <w:rPr>
                <w:rFonts w:hAnsi="宋体"/>
                <w:bCs/>
                <w:sz w:val="24"/>
                <w:vertAlign w:val="superscript"/>
              </w:rPr>
              <w:t>3</w:t>
            </w:r>
            <w:r w:rsidRPr="0039077D">
              <w:rPr>
                <w:rFonts w:hAnsi="宋体" w:hint="eastAsia"/>
                <w:bCs/>
                <w:sz w:val="24"/>
              </w:rPr>
              <w:t>。本项目建设一条碎石加工生产线，不涉及原料开采。原有</w:t>
            </w:r>
            <w:r w:rsidRPr="0039077D">
              <w:rPr>
                <w:rFonts w:hAnsi="宋体" w:hint="eastAsia"/>
                <w:bCs/>
                <w:sz w:val="24"/>
              </w:rPr>
              <w:t>1</w:t>
            </w:r>
            <w:r w:rsidRPr="0039077D">
              <w:rPr>
                <w:rFonts w:hAnsi="宋体" w:hint="eastAsia"/>
                <w:bCs/>
                <w:sz w:val="24"/>
              </w:rPr>
              <w:t>台颚式破</w:t>
            </w:r>
            <w:r w:rsidRPr="000941C3">
              <w:rPr>
                <w:rFonts w:hAnsi="宋体" w:hint="eastAsia"/>
                <w:bCs/>
                <w:sz w:val="24"/>
              </w:rPr>
              <w:t>碎机、</w:t>
            </w:r>
            <w:r w:rsidR="0039077D" w:rsidRPr="000941C3">
              <w:rPr>
                <w:rFonts w:hAnsi="宋体" w:hint="eastAsia"/>
                <w:bCs/>
                <w:sz w:val="24"/>
              </w:rPr>
              <w:t>3</w:t>
            </w:r>
            <w:r w:rsidRPr="000941C3">
              <w:rPr>
                <w:rFonts w:hAnsi="宋体" w:hint="eastAsia"/>
                <w:bCs/>
                <w:sz w:val="24"/>
              </w:rPr>
              <w:t>台</w:t>
            </w:r>
            <w:r w:rsidR="0039077D" w:rsidRPr="000941C3">
              <w:rPr>
                <w:rFonts w:hAnsi="宋体"/>
                <w:bCs/>
                <w:sz w:val="24"/>
              </w:rPr>
              <w:t>圆锥破碎机、</w:t>
            </w:r>
            <w:r w:rsidR="0039077D" w:rsidRPr="000941C3">
              <w:rPr>
                <w:rFonts w:hAnsi="宋体" w:hint="eastAsia"/>
                <w:bCs/>
                <w:sz w:val="24"/>
              </w:rPr>
              <w:t>6</w:t>
            </w:r>
            <w:r w:rsidRPr="000941C3">
              <w:rPr>
                <w:rFonts w:hAnsi="宋体" w:hint="eastAsia"/>
                <w:bCs/>
                <w:sz w:val="24"/>
              </w:rPr>
              <w:t>台振动筛</w:t>
            </w:r>
            <w:r w:rsidR="0039077D" w:rsidRPr="000941C3">
              <w:rPr>
                <w:rFonts w:hAnsi="宋体" w:hint="eastAsia"/>
                <w:bCs/>
                <w:sz w:val="24"/>
              </w:rPr>
              <w:t>、</w:t>
            </w:r>
            <w:r w:rsidR="00D72F12">
              <w:rPr>
                <w:rFonts w:hAnsi="宋体" w:hint="eastAsia"/>
                <w:bCs/>
                <w:sz w:val="24"/>
              </w:rPr>
              <w:t>1</w:t>
            </w:r>
            <w:r w:rsidR="00D72F12">
              <w:rPr>
                <w:rFonts w:hAnsi="宋体" w:hint="eastAsia"/>
                <w:bCs/>
                <w:sz w:val="24"/>
              </w:rPr>
              <w:t>台</w:t>
            </w:r>
            <w:r w:rsidR="0039077D" w:rsidRPr="000941C3">
              <w:rPr>
                <w:rFonts w:hAnsi="宋体" w:hint="eastAsia"/>
                <w:bCs/>
                <w:sz w:val="24"/>
              </w:rPr>
              <w:t>反击式破碎机、</w:t>
            </w:r>
            <w:r w:rsidR="002A79E8" w:rsidRPr="000941C3">
              <w:rPr>
                <w:rFonts w:hAnsi="宋体" w:hint="eastAsia"/>
                <w:bCs/>
                <w:sz w:val="24"/>
              </w:rPr>
              <w:t>1</w:t>
            </w:r>
            <w:r w:rsidR="002A79E8" w:rsidRPr="000941C3">
              <w:rPr>
                <w:rFonts w:hAnsi="宋体" w:hint="eastAsia"/>
                <w:bCs/>
                <w:sz w:val="24"/>
              </w:rPr>
              <w:t>台水洗筛、</w:t>
            </w:r>
            <w:r w:rsidR="00D72F12" w:rsidRPr="000941C3">
              <w:rPr>
                <w:rFonts w:hAnsi="宋体" w:hint="eastAsia"/>
                <w:bCs/>
                <w:sz w:val="24"/>
              </w:rPr>
              <w:t>1</w:t>
            </w:r>
            <w:r w:rsidR="00D72F12" w:rsidRPr="000941C3">
              <w:rPr>
                <w:rFonts w:hAnsi="宋体" w:hint="eastAsia"/>
                <w:bCs/>
                <w:sz w:val="24"/>
              </w:rPr>
              <w:t>台</w:t>
            </w:r>
            <w:r w:rsidR="0039077D" w:rsidRPr="000941C3">
              <w:rPr>
                <w:rFonts w:hAnsi="宋体"/>
                <w:bCs/>
                <w:sz w:val="24"/>
              </w:rPr>
              <w:t>给料机</w:t>
            </w:r>
            <w:r w:rsidR="0039077D" w:rsidRPr="000941C3">
              <w:rPr>
                <w:rFonts w:hAnsi="宋体" w:hint="eastAsia"/>
                <w:bCs/>
                <w:sz w:val="24"/>
              </w:rPr>
              <w:t>、</w:t>
            </w:r>
            <w:r w:rsidR="0039077D" w:rsidRPr="000941C3">
              <w:rPr>
                <w:rFonts w:hAnsi="宋体"/>
                <w:bCs/>
                <w:sz w:val="24"/>
              </w:rPr>
              <w:t>皮带输送机</w:t>
            </w:r>
            <w:r w:rsidRPr="000941C3">
              <w:rPr>
                <w:rFonts w:hAnsi="宋体" w:hint="eastAsia"/>
                <w:bCs/>
                <w:sz w:val="24"/>
              </w:rPr>
              <w:t>，</w:t>
            </w:r>
            <w:r w:rsidRPr="000941C3">
              <w:rPr>
                <w:rFonts w:hAnsi="宋体"/>
                <w:bCs/>
                <w:sz w:val="24"/>
              </w:rPr>
              <w:t>根据市场需求，</w:t>
            </w:r>
            <w:r w:rsidR="002A79E8" w:rsidRPr="000941C3">
              <w:rPr>
                <w:rFonts w:hAnsi="宋体" w:hint="eastAsia"/>
                <w:bCs/>
                <w:sz w:val="24"/>
              </w:rPr>
              <w:t>为</w:t>
            </w:r>
            <w:r w:rsidRPr="000941C3">
              <w:rPr>
                <w:rFonts w:hAnsi="宋体"/>
                <w:bCs/>
                <w:sz w:val="24"/>
              </w:rPr>
              <w:t>改变</w:t>
            </w:r>
            <w:r w:rsidR="000941C3" w:rsidRPr="000941C3">
              <w:rPr>
                <w:rFonts w:hAnsi="宋体" w:hint="eastAsia"/>
                <w:bCs/>
                <w:sz w:val="24"/>
              </w:rPr>
              <w:t>产品规格及产品性能</w:t>
            </w:r>
            <w:r w:rsidRPr="000941C3">
              <w:rPr>
                <w:rFonts w:hAnsi="宋体" w:hint="eastAsia"/>
                <w:bCs/>
                <w:sz w:val="24"/>
              </w:rPr>
              <w:t>，因此在采石场内建设一条碎石生产线，</w:t>
            </w:r>
            <w:r w:rsidRPr="000941C3">
              <w:rPr>
                <w:rFonts w:hAnsi="宋体"/>
                <w:bCs/>
                <w:sz w:val="24"/>
              </w:rPr>
              <w:t>原生产线</w:t>
            </w:r>
            <w:r w:rsidR="002A79E8" w:rsidRPr="000941C3">
              <w:rPr>
                <w:rFonts w:hAnsi="宋体" w:hint="eastAsia"/>
                <w:bCs/>
                <w:sz w:val="24"/>
              </w:rPr>
              <w:t>闲置</w:t>
            </w:r>
            <w:r w:rsidRPr="000941C3">
              <w:rPr>
                <w:rFonts w:hAnsi="宋体"/>
                <w:bCs/>
                <w:sz w:val="24"/>
              </w:rPr>
              <w:t>，总产生</w:t>
            </w:r>
            <w:r w:rsidRPr="000941C3">
              <w:rPr>
                <w:rFonts w:hAnsi="宋体" w:hint="eastAsia"/>
                <w:bCs/>
                <w:sz w:val="24"/>
              </w:rPr>
              <w:t>量</w:t>
            </w:r>
            <w:r w:rsidRPr="000941C3">
              <w:rPr>
                <w:rFonts w:hAnsi="宋体"/>
                <w:bCs/>
                <w:sz w:val="24"/>
              </w:rPr>
              <w:t>不变</w:t>
            </w:r>
            <w:r w:rsidR="002A79E8" w:rsidRPr="000941C3">
              <w:rPr>
                <w:rFonts w:hAnsi="宋体" w:hint="eastAsia"/>
                <w:bCs/>
                <w:sz w:val="24"/>
              </w:rPr>
              <w:t>。本项目</w:t>
            </w:r>
            <w:r w:rsidRPr="000941C3">
              <w:rPr>
                <w:rFonts w:hAnsi="宋体" w:hint="eastAsia"/>
                <w:bCs/>
                <w:sz w:val="24"/>
              </w:rPr>
              <w:t>设置</w:t>
            </w:r>
            <w:r w:rsidRPr="000941C3">
              <w:rPr>
                <w:rFonts w:hAnsi="宋体" w:hint="eastAsia"/>
                <w:bCs/>
                <w:sz w:val="24"/>
              </w:rPr>
              <w:t>1</w:t>
            </w:r>
            <w:r w:rsidRPr="000941C3">
              <w:rPr>
                <w:rFonts w:hAnsi="宋体" w:hint="eastAsia"/>
                <w:bCs/>
                <w:sz w:val="24"/>
              </w:rPr>
              <w:t>台颚式破碎机、</w:t>
            </w:r>
            <w:r w:rsidR="00900B11" w:rsidRPr="000941C3">
              <w:rPr>
                <w:rFonts w:hAnsi="宋体" w:hint="eastAsia"/>
                <w:bCs/>
                <w:sz w:val="24"/>
              </w:rPr>
              <w:t>3</w:t>
            </w:r>
            <w:r w:rsidRPr="000941C3">
              <w:rPr>
                <w:rFonts w:hAnsi="宋体" w:hint="eastAsia"/>
                <w:bCs/>
                <w:sz w:val="24"/>
              </w:rPr>
              <w:t>台圆锥破碎机、</w:t>
            </w:r>
            <w:r w:rsidRPr="000941C3">
              <w:rPr>
                <w:rFonts w:hAnsi="宋体" w:hint="eastAsia"/>
                <w:bCs/>
                <w:sz w:val="24"/>
              </w:rPr>
              <w:t>1</w:t>
            </w:r>
            <w:r w:rsidRPr="000941C3">
              <w:rPr>
                <w:rFonts w:hAnsi="宋体" w:hint="eastAsia"/>
                <w:bCs/>
                <w:sz w:val="24"/>
              </w:rPr>
              <w:t>台冲击整形机、</w:t>
            </w:r>
            <w:r w:rsidR="00900B11" w:rsidRPr="000941C3">
              <w:rPr>
                <w:rFonts w:hAnsi="宋体" w:hint="eastAsia"/>
                <w:bCs/>
                <w:sz w:val="24"/>
              </w:rPr>
              <w:t>5</w:t>
            </w:r>
            <w:r w:rsidRPr="000941C3">
              <w:rPr>
                <w:rFonts w:hAnsi="宋体" w:hint="eastAsia"/>
                <w:bCs/>
                <w:sz w:val="24"/>
              </w:rPr>
              <w:t>台振动筛</w:t>
            </w:r>
            <w:r w:rsidR="00900B11" w:rsidRPr="000941C3">
              <w:rPr>
                <w:rFonts w:hAnsi="宋体" w:hint="eastAsia"/>
                <w:bCs/>
                <w:sz w:val="24"/>
              </w:rPr>
              <w:t>、</w:t>
            </w:r>
            <w:r w:rsidR="00900B11" w:rsidRPr="000941C3">
              <w:rPr>
                <w:rFonts w:hAnsi="宋体" w:hint="eastAsia"/>
                <w:bCs/>
                <w:sz w:val="24"/>
              </w:rPr>
              <w:t>1</w:t>
            </w:r>
            <w:r w:rsidR="00900B11" w:rsidRPr="000941C3">
              <w:rPr>
                <w:rFonts w:hAnsi="宋体" w:hint="eastAsia"/>
                <w:bCs/>
                <w:sz w:val="24"/>
              </w:rPr>
              <w:t>台给料机</w:t>
            </w:r>
            <w:r w:rsidRPr="000941C3">
              <w:rPr>
                <w:rFonts w:hAnsi="宋体" w:hint="eastAsia"/>
                <w:bCs/>
                <w:sz w:val="24"/>
              </w:rPr>
              <w:t>等。总建筑面积</w:t>
            </w:r>
            <w:r w:rsidR="00900B11" w:rsidRPr="000941C3">
              <w:rPr>
                <w:rFonts w:hAnsi="宋体" w:hint="eastAsia"/>
                <w:bCs/>
                <w:sz w:val="24"/>
              </w:rPr>
              <w:t>7000</w:t>
            </w:r>
            <w:r w:rsidRPr="000941C3">
              <w:rPr>
                <w:rFonts w:hAnsi="宋体"/>
                <w:bCs/>
                <w:sz w:val="24"/>
              </w:rPr>
              <w:t>m</w:t>
            </w:r>
            <w:r w:rsidRPr="000941C3">
              <w:rPr>
                <w:rFonts w:hAnsi="宋体"/>
                <w:bCs/>
                <w:sz w:val="24"/>
                <w:vertAlign w:val="superscript"/>
              </w:rPr>
              <w:t>2</w:t>
            </w:r>
            <w:r w:rsidRPr="000941C3">
              <w:rPr>
                <w:rFonts w:hAnsi="宋体" w:hint="eastAsia"/>
                <w:bCs/>
                <w:sz w:val="24"/>
              </w:rPr>
              <w:t>。</w:t>
            </w:r>
            <w:r w:rsidRPr="000941C3">
              <w:rPr>
                <w:rFonts w:hAnsi="宋体"/>
                <w:bCs/>
                <w:sz w:val="24"/>
              </w:rPr>
              <w:t>具体工程组成见下表</w:t>
            </w:r>
            <w:r w:rsidRPr="000941C3">
              <w:rPr>
                <w:bCs/>
                <w:sz w:val="24"/>
              </w:rPr>
              <w:t>。</w:t>
            </w:r>
          </w:p>
          <w:p w:rsidR="00ED1251" w:rsidRPr="00117BDC" w:rsidRDefault="00ED1251" w:rsidP="001C0A99">
            <w:pPr>
              <w:pStyle w:val="af3"/>
              <w:spacing w:beforeLines="0" w:afterLines="0" w:line="360" w:lineRule="auto"/>
              <w:ind w:firstLineChars="0" w:firstLine="0"/>
              <w:contextualSpacing/>
              <w:jc w:val="center"/>
              <w:textAlignment w:val="baseline"/>
              <w:rPr>
                <w:b/>
                <w:color w:val="auto"/>
              </w:rPr>
            </w:pPr>
            <w:r w:rsidRPr="00117BDC">
              <w:rPr>
                <w:b/>
                <w:color w:val="auto"/>
              </w:rPr>
              <w:t>表</w:t>
            </w:r>
            <w:r w:rsidR="00F759BC" w:rsidRPr="00117BDC">
              <w:rPr>
                <w:rFonts w:hint="eastAsia"/>
                <w:b/>
                <w:color w:val="auto"/>
              </w:rPr>
              <w:t>2-</w:t>
            </w:r>
            <w:r w:rsidR="006A57ED" w:rsidRPr="00117BDC">
              <w:rPr>
                <w:rFonts w:hint="eastAsia"/>
                <w:b/>
                <w:color w:val="auto"/>
              </w:rPr>
              <w:t>1</w:t>
            </w:r>
            <w:r w:rsidRPr="00117BDC">
              <w:rPr>
                <w:b/>
                <w:color w:val="auto"/>
              </w:rPr>
              <w:t xml:space="preserve"> </w:t>
            </w:r>
            <w:r w:rsidRPr="00117BDC">
              <w:rPr>
                <w:b/>
                <w:color w:val="auto"/>
              </w:rPr>
              <w:t>项目工程组成一览表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759"/>
              <w:gridCol w:w="851"/>
              <w:gridCol w:w="6237"/>
              <w:gridCol w:w="962"/>
            </w:tblGrid>
            <w:tr w:rsidR="000B3517" w:rsidRPr="00D27507" w:rsidTr="005A73A3">
              <w:trPr>
                <w:trHeight w:val="36"/>
                <w:jc w:val="center"/>
              </w:trPr>
              <w:tc>
                <w:tcPr>
                  <w:tcW w:w="914" w:type="pct"/>
                  <w:gridSpan w:val="2"/>
                  <w:vAlign w:val="center"/>
                </w:tcPr>
                <w:p w:rsidR="000B3517" w:rsidRPr="00D27507" w:rsidRDefault="000B3517" w:rsidP="00FD46C5">
                  <w:pPr>
                    <w:contextualSpacing/>
                    <w:jc w:val="center"/>
                    <w:rPr>
                      <w:szCs w:val="21"/>
                    </w:rPr>
                  </w:pPr>
                  <w:r w:rsidRPr="00D27507">
                    <w:rPr>
                      <w:szCs w:val="21"/>
                    </w:rPr>
                    <w:t>建设内容</w:t>
                  </w:r>
                </w:p>
              </w:tc>
              <w:tc>
                <w:tcPr>
                  <w:tcW w:w="3540" w:type="pct"/>
                  <w:vAlign w:val="center"/>
                </w:tcPr>
                <w:p w:rsidR="000B3517" w:rsidRPr="00D27507" w:rsidRDefault="000B3517" w:rsidP="00FD46C5">
                  <w:pPr>
                    <w:contextualSpacing/>
                    <w:jc w:val="center"/>
                    <w:rPr>
                      <w:szCs w:val="21"/>
                    </w:rPr>
                  </w:pPr>
                  <w:r w:rsidRPr="00D27507">
                    <w:rPr>
                      <w:szCs w:val="21"/>
                    </w:rPr>
                    <w:t>建设规模及内容</w:t>
                  </w:r>
                </w:p>
              </w:tc>
              <w:tc>
                <w:tcPr>
                  <w:tcW w:w="546" w:type="pct"/>
                  <w:vAlign w:val="center"/>
                </w:tcPr>
                <w:p w:rsidR="000B3517" w:rsidRPr="00D27507" w:rsidRDefault="000B3517" w:rsidP="00FD46C5">
                  <w:pPr>
                    <w:contextualSpacing/>
                    <w:jc w:val="center"/>
                    <w:rPr>
                      <w:szCs w:val="21"/>
                    </w:rPr>
                  </w:pPr>
                  <w:r w:rsidRPr="00D27507">
                    <w:rPr>
                      <w:szCs w:val="21"/>
                    </w:rPr>
                    <w:t>备注</w:t>
                  </w:r>
                </w:p>
              </w:tc>
            </w:tr>
            <w:tr w:rsidR="00D27507" w:rsidRPr="00D27507" w:rsidTr="005A73A3">
              <w:trPr>
                <w:trHeight w:val="569"/>
                <w:jc w:val="center"/>
              </w:trPr>
              <w:tc>
                <w:tcPr>
                  <w:tcW w:w="431" w:type="pct"/>
                  <w:shd w:val="clear" w:color="auto" w:fill="auto"/>
                  <w:vAlign w:val="center"/>
                </w:tcPr>
                <w:p w:rsidR="00D27507" w:rsidRPr="00D27507" w:rsidRDefault="00D27507" w:rsidP="00FD46C5">
                  <w:pPr>
                    <w:contextualSpacing/>
                    <w:jc w:val="center"/>
                    <w:rPr>
                      <w:szCs w:val="21"/>
                    </w:rPr>
                  </w:pPr>
                  <w:r w:rsidRPr="00D27507">
                    <w:rPr>
                      <w:szCs w:val="21"/>
                    </w:rPr>
                    <w:t>主体工程</w:t>
                  </w:r>
                </w:p>
              </w:tc>
              <w:tc>
                <w:tcPr>
                  <w:tcW w:w="483" w:type="pct"/>
                  <w:shd w:val="clear" w:color="auto" w:fill="FFFFFF"/>
                  <w:vAlign w:val="center"/>
                </w:tcPr>
                <w:p w:rsidR="00D27507" w:rsidRPr="00D27507" w:rsidRDefault="00D27507" w:rsidP="00FD46C5">
                  <w:pPr>
                    <w:contextualSpacing/>
                    <w:jc w:val="center"/>
                    <w:rPr>
                      <w:szCs w:val="21"/>
                    </w:rPr>
                  </w:pPr>
                  <w:r w:rsidRPr="00D27507">
                    <w:rPr>
                      <w:rFonts w:hint="eastAsia"/>
                      <w:bCs/>
                      <w:szCs w:val="21"/>
                    </w:rPr>
                    <w:t>碎石加工生产车间</w:t>
                  </w:r>
                </w:p>
              </w:tc>
              <w:tc>
                <w:tcPr>
                  <w:tcW w:w="3540" w:type="pct"/>
                  <w:tcBorders>
                    <w:bottom w:val="single" w:sz="4" w:space="0" w:color="auto"/>
                  </w:tcBorders>
                  <w:shd w:val="clear" w:color="auto" w:fill="FFFFFF"/>
                  <w:vAlign w:val="center"/>
                </w:tcPr>
                <w:p w:rsidR="00D27507" w:rsidRPr="00D27507" w:rsidRDefault="00D27507" w:rsidP="002A79E8">
                  <w:pPr>
                    <w:contextualSpacing/>
                    <w:jc w:val="left"/>
                    <w:rPr>
                      <w:szCs w:val="21"/>
                    </w:rPr>
                  </w:pPr>
                  <w:r w:rsidRPr="00D27507">
                    <w:rPr>
                      <w:rFonts w:hint="eastAsia"/>
                      <w:bCs/>
                      <w:szCs w:val="21"/>
                    </w:rPr>
                    <w:t>建筑面积为</w:t>
                  </w:r>
                  <w:r w:rsidRPr="00D27507">
                    <w:rPr>
                      <w:rFonts w:hint="eastAsia"/>
                      <w:bCs/>
                      <w:szCs w:val="21"/>
                    </w:rPr>
                    <w:t>7000m</w:t>
                  </w:r>
                  <w:r w:rsidRPr="00D27507">
                    <w:rPr>
                      <w:rFonts w:hint="eastAsia"/>
                      <w:bCs/>
                      <w:szCs w:val="21"/>
                      <w:vertAlign w:val="superscript"/>
                    </w:rPr>
                    <w:t>2</w:t>
                  </w:r>
                  <w:r w:rsidRPr="00D27507">
                    <w:rPr>
                      <w:rFonts w:hint="eastAsia"/>
                      <w:bCs/>
                      <w:szCs w:val="21"/>
                    </w:rPr>
                    <w:t>，设置</w:t>
                  </w:r>
                  <w:r w:rsidRPr="00D27507">
                    <w:rPr>
                      <w:rFonts w:hint="eastAsia"/>
                      <w:bCs/>
                      <w:szCs w:val="21"/>
                    </w:rPr>
                    <w:t>1</w:t>
                  </w:r>
                  <w:r w:rsidRPr="00D27507">
                    <w:rPr>
                      <w:rFonts w:hint="eastAsia"/>
                      <w:bCs/>
                      <w:szCs w:val="21"/>
                    </w:rPr>
                    <w:t>条破碎筛分生产线（原料→给料→鄂破→振动筛筛分→粗</w:t>
                  </w:r>
                  <w:r w:rsidRPr="00D27507">
                    <w:rPr>
                      <w:bCs/>
                      <w:szCs w:val="21"/>
                    </w:rPr>
                    <w:t>圆锥破碎机破碎</w:t>
                  </w:r>
                  <w:r w:rsidRPr="00D27507">
                    <w:rPr>
                      <w:rFonts w:hint="eastAsia"/>
                      <w:bCs/>
                      <w:szCs w:val="21"/>
                    </w:rPr>
                    <w:t>→细</w:t>
                  </w:r>
                  <w:r w:rsidRPr="00D27507">
                    <w:rPr>
                      <w:bCs/>
                      <w:szCs w:val="21"/>
                    </w:rPr>
                    <w:t>圆锥破碎机破碎</w:t>
                  </w:r>
                  <w:r w:rsidRPr="00D27507">
                    <w:rPr>
                      <w:rFonts w:hint="eastAsia"/>
                      <w:bCs/>
                      <w:szCs w:val="21"/>
                    </w:rPr>
                    <w:t>→振动筛筛分→成品），设置设置</w:t>
                  </w:r>
                  <w:r w:rsidRPr="00D27507">
                    <w:rPr>
                      <w:rFonts w:hint="eastAsia"/>
                      <w:bCs/>
                      <w:szCs w:val="21"/>
                    </w:rPr>
                    <w:t>1</w:t>
                  </w:r>
                  <w:r w:rsidRPr="00D27507">
                    <w:rPr>
                      <w:rFonts w:hint="eastAsia"/>
                      <w:bCs/>
                      <w:szCs w:val="21"/>
                    </w:rPr>
                    <w:t>台颚式破碎机、</w:t>
                  </w:r>
                  <w:r w:rsidRPr="00D27507">
                    <w:rPr>
                      <w:rFonts w:hint="eastAsia"/>
                      <w:bCs/>
                      <w:szCs w:val="21"/>
                    </w:rPr>
                    <w:t>3</w:t>
                  </w:r>
                  <w:r w:rsidRPr="00D27507">
                    <w:rPr>
                      <w:rFonts w:hint="eastAsia"/>
                      <w:bCs/>
                      <w:szCs w:val="21"/>
                    </w:rPr>
                    <w:t>台圆锥破碎机、</w:t>
                  </w:r>
                  <w:r w:rsidRPr="00D27507">
                    <w:rPr>
                      <w:rFonts w:hint="eastAsia"/>
                      <w:bCs/>
                      <w:szCs w:val="21"/>
                    </w:rPr>
                    <w:t>1</w:t>
                  </w:r>
                  <w:r w:rsidRPr="00D27507">
                    <w:rPr>
                      <w:rFonts w:hint="eastAsia"/>
                      <w:bCs/>
                      <w:szCs w:val="21"/>
                    </w:rPr>
                    <w:t>台冲击整形机、</w:t>
                  </w:r>
                  <w:r w:rsidRPr="00D27507">
                    <w:rPr>
                      <w:rFonts w:hint="eastAsia"/>
                      <w:bCs/>
                      <w:szCs w:val="21"/>
                    </w:rPr>
                    <w:t>5</w:t>
                  </w:r>
                  <w:r w:rsidRPr="00D27507">
                    <w:rPr>
                      <w:rFonts w:hint="eastAsia"/>
                      <w:bCs/>
                      <w:szCs w:val="21"/>
                    </w:rPr>
                    <w:t>台振动筛、</w:t>
                  </w:r>
                  <w:r w:rsidRPr="00D27507">
                    <w:rPr>
                      <w:rFonts w:hint="eastAsia"/>
                      <w:bCs/>
                      <w:szCs w:val="21"/>
                    </w:rPr>
                    <w:t>1</w:t>
                  </w:r>
                  <w:r w:rsidRPr="00D27507">
                    <w:rPr>
                      <w:rFonts w:hint="eastAsia"/>
                      <w:bCs/>
                      <w:szCs w:val="21"/>
                    </w:rPr>
                    <w:t>台给料机及配套皮带输送机</w:t>
                  </w:r>
                  <w:r w:rsidRPr="00D27507">
                    <w:rPr>
                      <w:bCs/>
                      <w:szCs w:val="21"/>
                    </w:rPr>
                    <w:t>。年加工碎石</w:t>
                  </w:r>
                  <w:r w:rsidRPr="00D27507">
                    <w:rPr>
                      <w:rFonts w:hint="eastAsia"/>
                      <w:bCs/>
                      <w:szCs w:val="21"/>
                    </w:rPr>
                    <w:t>90</w:t>
                  </w:r>
                  <w:r w:rsidRPr="00D27507">
                    <w:rPr>
                      <w:rFonts w:hint="eastAsia"/>
                      <w:bCs/>
                      <w:szCs w:val="21"/>
                    </w:rPr>
                    <w:t>万</w:t>
                  </w:r>
                  <w:r w:rsidRPr="00D27507">
                    <w:rPr>
                      <w:bCs/>
                      <w:szCs w:val="21"/>
                    </w:rPr>
                    <w:t>m</w:t>
                  </w:r>
                  <w:r w:rsidRPr="00D27507">
                    <w:rPr>
                      <w:bCs/>
                      <w:szCs w:val="21"/>
                      <w:vertAlign w:val="superscript"/>
                    </w:rPr>
                    <w:t>3</w:t>
                  </w:r>
                </w:p>
              </w:tc>
              <w:tc>
                <w:tcPr>
                  <w:tcW w:w="546" w:type="pct"/>
                  <w:tcBorders>
                    <w:bottom w:val="single" w:sz="4" w:space="0" w:color="auto"/>
                  </w:tcBorders>
                  <w:vAlign w:val="center"/>
                </w:tcPr>
                <w:p w:rsidR="00D27507" w:rsidRPr="00D27507" w:rsidRDefault="005A73A3" w:rsidP="00FD46C5">
                  <w:pPr>
                    <w:contextualSpacing/>
                    <w:jc w:val="center"/>
                    <w:rPr>
                      <w:szCs w:val="21"/>
                    </w:rPr>
                  </w:pPr>
                  <w:r>
                    <w:rPr>
                      <w:szCs w:val="21"/>
                    </w:rPr>
                    <w:t>生产设备已建成，车间未建</w:t>
                  </w:r>
                </w:p>
              </w:tc>
            </w:tr>
            <w:tr w:rsidR="00D27507" w:rsidRPr="00D27507" w:rsidTr="005A73A3">
              <w:trPr>
                <w:trHeight w:val="231"/>
                <w:jc w:val="center"/>
              </w:trPr>
              <w:tc>
                <w:tcPr>
                  <w:tcW w:w="431" w:type="pct"/>
                  <w:vMerge w:val="restart"/>
                  <w:shd w:val="clear" w:color="auto" w:fill="auto"/>
                  <w:vAlign w:val="center"/>
                </w:tcPr>
                <w:p w:rsidR="00D27507" w:rsidRPr="00D27507" w:rsidRDefault="00D27507" w:rsidP="00FD46C5">
                  <w:pPr>
                    <w:contextualSpacing/>
                    <w:jc w:val="center"/>
                    <w:rPr>
                      <w:szCs w:val="21"/>
                    </w:rPr>
                  </w:pPr>
                  <w:r w:rsidRPr="00D27507">
                    <w:rPr>
                      <w:szCs w:val="21"/>
                    </w:rPr>
                    <w:t>储运工程</w:t>
                  </w:r>
                </w:p>
              </w:tc>
              <w:tc>
                <w:tcPr>
                  <w:tcW w:w="483" w:type="pct"/>
                  <w:shd w:val="clear" w:color="auto" w:fill="FFFFFF"/>
                  <w:vAlign w:val="center"/>
                </w:tcPr>
                <w:p w:rsidR="00D27507" w:rsidRPr="00D27507" w:rsidRDefault="00D27507" w:rsidP="00640670">
                  <w:pPr>
                    <w:contextualSpacing/>
                    <w:jc w:val="center"/>
                    <w:rPr>
                      <w:szCs w:val="21"/>
                    </w:rPr>
                  </w:pPr>
                  <w:r w:rsidRPr="00D27507">
                    <w:rPr>
                      <w:rFonts w:hint="eastAsia"/>
                      <w:szCs w:val="21"/>
                    </w:rPr>
                    <w:t>原料</w:t>
                  </w:r>
                </w:p>
                <w:p w:rsidR="00D27507" w:rsidRPr="00D27507" w:rsidRDefault="00D27507" w:rsidP="00640670">
                  <w:pPr>
                    <w:contextualSpacing/>
                    <w:jc w:val="center"/>
                    <w:rPr>
                      <w:szCs w:val="21"/>
                    </w:rPr>
                  </w:pPr>
                  <w:r w:rsidRPr="00D27507">
                    <w:rPr>
                      <w:rFonts w:hint="eastAsia"/>
                      <w:szCs w:val="21"/>
                    </w:rPr>
                    <w:t>堆场</w:t>
                  </w:r>
                </w:p>
              </w:tc>
              <w:tc>
                <w:tcPr>
                  <w:tcW w:w="3540" w:type="pct"/>
                  <w:tcBorders>
                    <w:top w:val="single" w:sz="4" w:space="0" w:color="auto"/>
                    <w:bottom w:val="single" w:sz="4" w:space="0" w:color="auto"/>
                  </w:tcBorders>
                  <w:shd w:val="clear" w:color="auto" w:fill="FFFFFF"/>
                  <w:vAlign w:val="center"/>
                </w:tcPr>
                <w:p w:rsidR="00D27507" w:rsidRPr="00D27507" w:rsidRDefault="00D27507" w:rsidP="00525593">
                  <w:pPr>
                    <w:pStyle w:val="aff0"/>
                    <w:snapToGrid w:val="0"/>
                    <w:spacing w:line="240" w:lineRule="auto"/>
                    <w:ind w:firstLine="0"/>
                    <w:rPr>
                      <w:szCs w:val="21"/>
                    </w:rPr>
                  </w:pPr>
                  <w:r w:rsidRPr="00D27507">
                    <w:rPr>
                      <w:rFonts w:ascii="Times New Roman" w:hAnsi="Times New Roman"/>
                      <w:sz w:val="21"/>
                      <w:szCs w:val="21"/>
                    </w:rPr>
                    <w:t>依托</w:t>
                  </w:r>
                  <w:r w:rsidRPr="00D27507">
                    <w:rPr>
                      <w:rFonts w:ascii="Times New Roman" w:hAnsi="Times New Roman" w:hint="eastAsia"/>
                      <w:sz w:val="21"/>
                      <w:szCs w:val="21"/>
                    </w:rPr>
                    <w:t>鑫佑采石</w:t>
                  </w:r>
                  <w:r w:rsidRPr="00D27507">
                    <w:rPr>
                      <w:rFonts w:ascii="Times New Roman" w:hAnsi="Times New Roman"/>
                      <w:sz w:val="21"/>
                      <w:szCs w:val="21"/>
                    </w:rPr>
                    <w:t>场原料堆场，本项目不单独设置</w:t>
                  </w:r>
                  <w:r w:rsidRPr="00D27507">
                    <w:rPr>
                      <w:rFonts w:ascii="Times New Roman" w:hAnsi="Times New Roman" w:hint="eastAsia"/>
                      <w:sz w:val="21"/>
                      <w:szCs w:val="21"/>
                    </w:rPr>
                    <w:t>。</w:t>
                  </w:r>
                  <w:r w:rsidRPr="00D27507">
                    <w:rPr>
                      <w:rFonts w:ascii="Times New Roman" w:hAnsi="Times New Roman"/>
                      <w:bCs/>
                      <w:sz w:val="21"/>
                      <w:szCs w:val="21"/>
                    </w:rPr>
                    <w:t>本项目原料为</w:t>
                  </w:r>
                  <w:r w:rsidRPr="00D27507">
                    <w:rPr>
                      <w:rFonts w:ascii="Times New Roman" w:hAnsi="Times New Roman" w:hint="eastAsia"/>
                      <w:bCs/>
                      <w:sz w:val="21"/>
                      <w:szCs w:val="21"/>
                    </w:rPr>
                    <w:t>凝灰岩</w:t>
                  </w:r>
                  <w:r w:rsidRPr="00D27507">
                    <w:rPr>
                      <w:rFonts w:ascii="Times New Roman" w:hAnsi="Times New Roman"/>
                      <w:bCs/>
                      <w:sz w:val="21"/>
                      <w:szCs w:val="21"/>
                    </w:rPr>
                    <w:t>，年加工碎石</w:t>
                  </w:r>
                  <w:r w:rsidRPr="00D27507">
                    <w:rPr>
                      <w:rFonts w:ascii="Times New Roman" w:hAnsi="Times New Roman" w:hint="eastAsia"/>
                      <w:bCs/>
                      <w:sz w:val="21"/>
                      <w:szCs w:val="21"/>
                    </w:rPr>
                    <w:t>90</w:t>
                  </w:r>
                  <w:r w:rsidRPr="00D27507">
                    <w:rPr>
                      <w:rFonts w:ascii="Times New Roman" w:hAnsi="Times New Roman"/>
                      <w:bCs/>
                      <w:sz w:val="21"/>
                      <w:szCs w:val="21"/>
                    </w:rPr>
                    <w:t>万</w:t>
                  </w:r>
                  <w:r w:rsidRPr="00D27507">
                    <w:rPr>
                      <w:rFonts w:ascii="Times New Roman" w:hAnsi="Times New Roman"/>
                      <w:bCs/>
                      <w:sz w:val="21"/>
                      <w:szCs w:val="21"/>
                    </w:rPr>
                    <w:t>m</w:t>
                  </w:r>
                  <w:r w:rsidRPr="00D27507">
                    <w:rPr>
                      <w:rFonts w:ascii="Times New Roman" w:hAnsi="Times New Roman"/>
                      <w:bCs/>
                      <w:sz w:val="21"/>
                      <w:szCs w:val="21"/>
                      <w:vertAlign w:val="superscript"/>
                    </w:rPr>
                    <w:t>3</w:t>
                  </w:r>
                  <w:r w:rsidRPr="00D27507">
                    <w:rPr>
                      <w:rFonts w:ascii="Times New Roman" w:hAnsi="Times New Roman"/>
                      <w:bCs/>
                      <w:sz w:val="21"/>
                      <w:szCs w:val="21"/>
                    </w:rPr>
                    <w:t>（</w:t>
                  </w:r>
                  <w:r w:rsidRPr="00D27507">
                    <w:rPr>
                      <w:rFonts w:ascii="Times New Roman" w:hAnsi="Times New Roman" w:hint="eastAsia"/>
                      <w:bCs/>
                      <w:sz w:val="21"/>
                      <w:szCs w:val="21"/>
                    </w:rPr>
                    <w:t>60.07</w:t>
                  </w:r>
                  <w:r w:rsidRPr="00D27507">
                    <w:rPr>
                      <w:rFonts w:ascii="Times New Roman" w:hAnsi="Times New Roman"/>
                      <w:bCs/>
                      <w:sz w:val="21"/>
                      <w:szCs w:val="21"/>
                    </w:rPr>
                    <w:t>万吨），原料量未发生变化。本项目仅为碎石加工，不涉及原料开采</w:t>
                  </w:r>
                </w:p>
              </w:tc>
              <w:tc>
                <w:tcPr>
                  <w:tcW w:w="546" w:type="pct"/>
                  <w:tcBorders>
                    <w:top w:val="single" w:sz="4" w:space="0" w:color="auto"/>
                    <w:bottom w:val="single" w:sz="4" w:space="0" w:color="auto"/>
                  </w:tcBorders>
                  <w:vAlign w:val="center"/>
                </w:tcPr>
                <w:p w:rsidR="00D27507" w:rsidRPr="00D27507" w:rsidRDefault="005A73A3" w:rsidP="00FD46C5">
                  <w:pPr>
                    <w:contextualSpacing/>
                    <w:jc w:val="center"/>
                    <w:rPr>
                      <w:szCs w:val="21"/>
                    </w:rPr>
                  </w:pPr>
                  <w:r w:rsidRPr="00D27507">
                    <w:rPr>
                      <w:szCs w:val="21"/>
                    </w:rPr>
                    <w:t>依托</w:t>
                  </w:r>
                </w:p>
              </w:tc>
            </w:tr>
            <w:tr w:rsidR="00D27507" w:rsidRPr="00D27507" w:rsidTr="005A73A3">
              <w:trPr>
                <w:trHeight w:val="250"/>
                <w:jc w:val="center"/>
              </w:trPr>
              <w:tc>
                <w:tcPr>
                  <w:tcW w:w="431" w:type="pct"/>
                  <w:vMerge/>
                  <w:shd w:val="clear" w:color="auto" w:fill="auto"/>
                  <w:vAlign w:val="center"/>
                </w:tcPr>
                <w:p w:rsidR="00D27507" w:rsidRPr="00D27507" w:rsidRDefault="00D27507" w:rsidP="00FD46C5">
                  <w:pPr>
                    <w:contextualSpacing/>
                    <w:jc w:val="center"/>
                    <w:rPr>
                      <w:szCs w:val="21"/>
                    </w:rPr>
                  </w:pPr>
                </w:p>
              </w:tc>
              <w:tc>
                <w:tcPr>
                  <w:tcW w:w="483" w:type="pct"/>
                  <w:shd w:val="clear" w:color="auto" w:fill="FFFFFF"/>
                  <w:vAlign w:val="center"/>
                </w:tcPr>
                <w:p w:rsidR="00D27507" w:rsidRPr="00D27507" w:rsidRDefault="00D27507" w:rsidP="00644F49">
                  <w:pPr>
                    <w:contextualSpacing/>
                    <w:jc w:val="center"/>
                    <w:rPr>
                      <w:szCs w:val="21"/>
                    </w:rPr>
                  </w:pPr>
                  <w:r w:rsidRPr="00D27507">
                    <w:rPr>
                      <w:rFonts w:hint="eastAsia"/>
                      <w:szCs w:val="21"/>
                    </w:rPr>
                    <w:t>成品库</w:t>
                  </w:r>
                </w:p>
              </w:tc>
              <w:tc>
                <w:tcPr>
                  <w:tcW w:w="3540" w:type="pct"/>
                  <w:tcBorders>
                    <w:top w:val="single" w:sz="4" w:space="0" w:color="auto"/>
                  </w:tcBorders>
                  <w:shd w:val="clear" w:color="auto" w:fill="FFFFFF"/>
                  <w:vAlign w:val="center"/>
                </w:tcPr>
                <w:p w:rsidR="00D27507" w:rsidRPr="00D27507" w:rsidRDefault="00D27507" w:rsidP="002A79E8">
                  <w:pPr>
                    <w:pStyle w:val="aff0"/>
                    <w:snapToGrid w:val="0"/>
                    <w:spacing w:line="240" w:lineRule="auto"/>
                    <w:ind w:firstLine="0"/>
                    <w:rPr>
                      <w:b/>
                      <w:szCs w:val="21"/>
                    </w:rPr>
                  </w:pPr>
                  <w:r w:rsidRPr="00D27507">
                    <w:rPr>
                      <w:rFonts w:ascii="Times New Roman" w:hAnsi="Times New Roman" w:hint="eastAsia"/>
                      <w:sz w:val="21"/>
                      <w:szCs w:val="21"/>
                    </w:rPr>
                    <w:t>1</w:t>
                  </w:r>
                  <w:r w:rsidRPr="00D27507">
                    <w:rPr>
                      <w:rFonts w:ascii="Times New Roman" w:hAnsi="Times New Roman" w:hint="eastAsia"/>
                      <w:sz w:val="21"/>
                      <w:szCs w:val="21"/>
                    </w:rPr>
                    <w:t>个，位于碎石加工生产车间内，建筑地面积为</w:t>
                  </w:r>
                  <w:r w:rsidRPr="00D27507">
                    <w:rPr>
                      <w:rFonts w:ascii="Times New Roman" w:hAnsi="Times New Roman" w:hint="eastAsia"/>
                      <w:sz w:val="21"/>
                      <w:szCs w:val="21"/>
                    </w:rPr>
                    <w:t>2400m</w:t>
                  </w:r>
                  <w:r w:rsidRPr="00D27507">
                    <w:rPr>
                      <w:rFonts w:ascii="Times New Roman" w:hAnsi="Times New Roman" w:hint="eastAsia"/>
                      <w:sz w:val="21"/>
                      <w:szCs w:val="21"/>
                      <w:vertAlign w:val="superscript"/>
                    </w:rPr>
                    <w:t>2</w:t>
                  </w:r>
                  <w:r w:rsidRPr="00D27507">
                    <w:rPr>
                      <w:rFonts w:ascii="Times New Roman" w:hAnsi="Times New Roman" w:hint="eastAsia"/>
                      <w:sz w:val="21"/>
                      <w:szCs w:val="21"/>
                    </w:rPr>
                    <w:t>，用于暂存成品，堆高</w:t>
                  </w:r>
                  <w:r w:rsidRPr="00D27507">
                    <w:rPr>
                      <w:rFonts w:ascii="Times New Roman" w:hAnsi="Times New Roman" w:hint="eastAsia"/>
                      <w:sz w:val="21"/>
                      <w:szCs w:val="21"/>
                    </w:rPr>
                    <w:t>3m</w:t>
                  </w:r>
                  <w:r w:rsidRPr="00D27507">
                    <w:rPr>
                      <w:rFonts w:ascii="Times New Roman" w:hAnsi="Times New Roman" w:hint="eastAsia"/>
                      <w:sz w:val="21"/>
                      <w:szCs w:val="21"/>
                    </w:rPr>
                    <w:t>，最大存储量为</w:t>
                  </w:r>
                  <w:r w:rsidRPr="00D27507">
                    <w:rPr>
                      <w:rFonts w:ascii="Times New Roman" w:hAnsi="Times New Roman" w:hint="eastAsia"/>
                      <w:sz w:val="21"/>
                      <w:szCs w:val="21"/>
                    </w:rPr>
                    <w:t>1</w:t>
                  </w:r>
                  <w:r w:rsidRPr="00D27507">
                    <w:rPr>
                      <w:rFonts w:ascii="Times New Roman" w:hAnsi="Times New Roman" w:hint="eastAsia"/>
                      <w:sz w:val="21"/>
                      <w:szCs w:val="21"/>
                    </w:rPr>
                    <w:t>万</w:t>
                  </w:r>
                  <w:r w:rsidRPr="00D27507">
                    <w:rPr>
                      <w:rFonts w:ascii="Times New Roman" w:hAnsi="Times New Roman" w:hint="eastAsia"/>
                      <w:sz w:val="21"/>
                      <w:szCs w:val="21"/>
                    </w:rPr>
                    <w:t>t</w:t>
                  </w:r>
                </w:p>
              </w:tc>
              <w:tc>
                <w:tcPr>
                  <w:tcW w:w="546" w:type="pct"/>
                  <w:vMerge w:val="restart"/>
                  <w:tcBorders>
                    <w:top w:val="single" w:sz="4" w:space="0" w:color="auto"/>
                  </w:tcBorders>
                  <w:vAlign w:val="center"/>
                </w:tcPr>
                <w:p w:rsidR="00D27507" w:rsidRPr="00D27507" w:rsidRDefault="005A73A3" w:rsidP="00FD46C5">
                  <w:pPr>
                    <w:contextualSpacing/>
                    <w:jc w:val="center"/>
                    <w:rPr>
                      <w:szCs w:val="21"/>
                    </w:rPr>
                  </w:pPr>
                  <w:r w:rsidRPr="00D27507">
                    <w:rPr>
                      <w:rFonts w:hint="eastAsia"/>
                      <w:szCs w:val="21"/>
                    </w:rPr>
                    <w:t>新建</w:t>
                  </w:r>
                </w:p>
              </w:tc>
            </w:tr>
            <w:tr w:rsidR="00D27507" w:rsidRPr="00D27507" w:rsidTr="005A73A3">
              <w:trPr>
                <w:trHeight w:val="250"/>
                <w:jc w:val="center"/>
              </w:trPr>
              <w:tc>
                <w:tcPr>
                  <w:tcW w:w="431" w:type="pct"/>
                  <w:vMerge/>
                  <w:shd w:val="clear" w:color="auto" w:fill="auto"/>
                  <w:vAlign w:val="center"/>
                </w:tcPr>
                <w:p w:rsidR="00D27507" w:rsidRPr="00D27507" w:rsidRDefault="00D27507" w:rsidP="00FD46C5">
                  <w:pPr>
                    <w:contextualSpacing/>
                    <w:jc w:val="center"/>
                    <w:rPr>
                      <w:szCs w:val="21"/>
                    </w:rPr>
                  </w:pPr>
                </w:p>
              </w:tc>
              <w:tc>
                <w:tcPr>
                  <w:tcW w:w="483" w:type="pct"/>
                  <w:shd w:val="clear" w:color="auto" w:fill="FFFFFF"/>
                  <w:vAlign w:val="center"/>
                </w:tcPr>
                <w:p w:rsidR="00D27507" w:rsidRPr="00D27507" w:rsidRDefault="00D27507" w:rsidP="00DA2203">
                  <w:pPr>
                    <w:contextualSpacing/>
                    <w:jc w:val="center"/>
                    <w:rPr>
                      <w:szCs w:val="21"/>
                    </w:rPr>
                  </w:pPr>
                  <w:r w:rsidRPr="00D27507">
                    <w:rPr>
                      <w:rFonts w:hint="eastAsia"/>
                      <w:szCs w:val="21"/>
                    </w:rPr>
                    <w:t>储料仓</w:t>
                  </w:r>
                </w:p>
              </w:tc>
              <w:tc>
                <w:tcPr>
                  <w:tcW w:w="3540" w:type="pct"/>
                  <w:tcBorders>
                    <w:bottom w:val="single" w:sz="4" w:space="0" w:color="auto"/>
                  </w:tcBorders>
                  <w:shd w:val="clear" w:color="auto" w:fill="FFFFFF"/>
                  <w:vAlign w:val="center"/>
                </w:tcPr>
                <w:p w:rsidR="00D27507" w:rsidRPr="00D27507" w:rsidRDefault="00D27507" w:rsidP="00117BDC">
                  <w:pPr>
                    <w:pStyle w:val="aff0"/>
                    <w:snapToGrid w:val="0"/>
                    <w:spacing w:line="240" w:lineRule="auto"/>
                    <w:ind w:firstLine="0"/>
                    <w:rPr>
                      <w:rFonts w:ascii="Times New Roman" w:hAnsi="Times New Roman"/>
                      <w:sz w:val="21"/>
                      <w:szCs w:val="21"/>
                    </w:rPr>
                  </w:pPr>
                  <w:r w:rsidRPr="00D27507">
                    <w:rPr>
                      <w:rFonts w:ascii="Times New Roman" w:hAnsi="Times New Roman" w:hint="eastAsia"/>
                      <w:sz w:val="21"/>
                      <w:szCs w:val="21"/>
                    </w:rPr>
                    <w:t>1</w:t>
                  </w:r>
                  <w:r w:rsidRPr="00D27507">
                    <w:rPr>
                      <w:rFonts w:ascii="Times New Roman" w:hAnsi="Times New Roman" w:hint="eastAsia"/>
                      <w:sz w:val="21"/>
                      <w:szCs w:val="21"/>
                    </w:rPr>
                    <w:t>个</w:t>
                  </w:r>
                  <w:r w:rsidRPr="00D27507">
                    <w:rPr>
                      <w:rFonts w:ascii="Times New Roman" w:hAnsi="Times New Roman"/>
                      <w:sz w:val="21"/>
                      <w:szCs w:val="21"/>
                    </w:rPr>
                    <w:t>500</w:t>
                  </w:r>
                  <w:r w:rsidRPr="00D27507">
                    <w:rPr>
                      <w:rFonts w:ascii="Times New Roman" w:hAnsi="Times New Roman"/>
                      <w:bCs/>
                      <w:sz w:val="21"/>
                      <w:szCs w:val="21"/>
                    </w:rPr>
                    <w:t xml:space="preserve"> m</w:t>
                  </w:r>
                  <w:r w:rsidRPr="00D27507">
                    <w:rPr>
                      <w:rFonts w:ascii="Times New Roman" w:hAnsi="Times New Roman"/>
                      <w:bCs/>
                      <w:sz w:val="21"/>
                      <w:szCs w:val="21"/>
                      <w:vertAlign w:val="superscript"/>
                    </w:rPr>
                    <w:t>3</w:t>
                  </w:r>
                  <w:r w:rsidRPr="00D27507">
                    <w:rPr>
                      <w:rFonts w:ascii="Times New Roman" w:hAnsi="Times New Roman" w:hint="eastAsia"/>
                      <w:sz w:val="21"/>
                      <w:szCs w:val="21"/>
                    </w:rPr>
                    <w:t>全封闭储料仓，用于暂存</w:t>
                  </w:r>
                  <w:r w:rsidRPr="00D27507">
                    <w:rPr>
                      <w:rFonts w:ascii="Times New Roman" w:hAnsi="Times New Roman" w:hint="eastAsia"/>
                      <w:sz w:val="21"/>
                      <w:szCs w:val="21"/>
                    </w:rPr>
                    <w:t>1#</w:t>
                  </w:r>
                  <w:r w:rsidRPr="00D27507">
                    <w:rPr>
                      <w:rFonts w:ascii="Times New Roman" w:hAnsi="Times New Roman" w:hint="eastAsia"/>
                      <w:sz w:val="21"/>
                      <w:szCs w:val="21"/>
                    </w:rPr>
                    <w:t>筛分后的粒料</w:t>
                  </w:r>
                </w:p>
              </w:tc>
              <w:tc>
                <w:tcPr>
                  <w:tcW w:w="546" w:type="pct"/>
                  <w:vMerge/>
                  <w:tcBorders>
                    <w:bottom w:val="single" w:sz="4" w:space="0" w:color="auto"/>
                  </w:tcBorders>
                  <w:vAlign w:val="center"/>
                </w:tcPr>
                <w:p w:rsidR="00D27507" w:rsidRPr="00D27507" w:rsidRDefault="00D27507" w:rsidP="00FD46C5">
                  <w:pPr>
                    <w:contextualSpacing/>
                    <w:jc w:val="center"/>
                    <w:rPr>
                      <w:szCs w:val="21"/>
                    </w:rPr>
                  </w:pPr>
                </w:p>
              </w:tc>
            </w:tr>
            <w:tr w:rsidR="00D27507" w:rsidRPr="00D27507" w:rsidTr="005A73A3">
              <w:trPr>
                <w:trHeight w:val="250"/>
                <w:jc w:val="center"/>
              </w:trPr>
              <w:tc>
                <w:tcPr>
                  <w:tcW w:w="431" w:type="pct"/>
                  <w:vMerge/>
                  <w:shd w:val="clear" w:color="auto" w:fill="auto"/>
                  <w:vAlign w:val="center"/>
                </w:tcPr>
                <w:p w:rsidR="00D27507" w:rsidRPr="00D27507" w:rsidRDefault="00D27507" w:rsidP="00FD46C5">
                  <w:pPr>
                    <w:contextualSpacing/>
                    <w:jc w:val="center"/>
                    <w:rPr>
                      <w:szCs w:val="21"/>
                    </w:rPr>
                  </w:pPr>
                </w:p>
              </w:tc>
              <w:tc>
                <w:tcPr>
                  <w:tcW w:w="483" w:type="pct"/>
                  <w:shd w:val="clear" w:color="auto" w:fill="FFFFFF"/>
                  <w:vAlign w:val="center"/>
                </w:tcPr>
                <w:p w:rsidR="00D27507" w:rsidRPr="00D27507" w:rsidRDefault="00D27507" w:rsidP="005624A7">
                  <w:pPr>
                    <w:contextualSpacing/>
                    <w:jc w:val="center"/>
                    <w:rPr>
                      <w:szCs w:val="21"/>
                    </w:rPr>
                  </w:pPr>
                  <w:r w:rsidRPr="00D27507">
                    <w:rPr>
                      <w:rFonts w:hint="eastAsia"/>
                      <w:szCs w:val="21"/>
                    </w:rPr>
                    <w:t>石粉仓</w:t>
                  </w:r>
                </w:p>
              </w:tc>
              <w:tc>
                <w:tcPr>
                  <w:tcW w:w="3540" w:type="pct"/>
                  <w:tcBorders>
                    <w:top w:val="single" w:sz="4" w:space="0" w:color="auto"/>
                  </w:tcBorders>
                  <w:shd w:val="clear" w:color="auto" w:fill="FFFFFF"/>
                  <w:vAlign w:val="center"/>
                </w:tcPr>
                <w:p w:rsidR="00D27507" w:rsidRPr="00D27507" w:rsidRDefault="00D27507" w:rsidP="003515D6">
                  <w:pPr>
                    <w:contextualSpacing/>
                    <w:jc w:val="left"/>
                    <w:rPr>
                      <w:szCs w:val="21"/>
                    </w:rPr>
                  </w:pPr>
                  <w:r w:rsidRPr="00D27507">
                    <w:rPr>
                      <w:rFonts w:hint="eastAsia"/>
                      <w:szCs w:val="21"/>
                    </w:rPr>
                    <w:t>1</w:t>
                  </w:r>
                  <w:r w:rsidRPr="00D27507">
                    <w:rPr>
                      <w:rFonts w:hint="eastAsia"/>
                      <w:szCs w:val="21"/>
                    </w:rPr>
                    <w:t>个</w:t>
                  </w:r>
                  <w:r w:rsidRPr="00D27507">
                    <w:rPr>
                      <w:rFonts w:hint="eastAsia"/>
                      <w:szCs w:val="21"/>
                    </w:rPr>
                    <w:t>120t</w:t>
                  </w:r>
                  <w:r w:rsidRPr="00D27507">
                    <w:rPr>
                      <w:rFonts w:hint="eastAsia"/>
                      <w:szCs w:val="21"/>
                    </w:rPr>
                    <w:t>全封闭石粉仓，</w:t>
                  </w:r>
                  <w:r w:rsidRPr="00D27507">
                    <w:rPr>
                      <w:kern w:val="0"/>
                      <w:szCs w:val="21"/>
                    </w:rPr>
                    <w:t>建筑面积为</w:t>
                  </w:r>
                  <w:r w:rsidRPr="00D27507">
                    <w:rPr>
                      <w:rFonts w:hint="eastAsia"/>
                      <w:kern w:val="0"/>
                      <w:szCs w:val="21"/>
                    </w:rPr>
                    <w:t>70</w:t>
                  </w:r>
                  <w:r w:rsidRPr="00D27507">
                    <w:rPr>
                      <w:kern w:val="0"/>
                      <w:szCs w:val="21"/>
                    </w:rPr>
                    <w:t>m</w:t>
                  </w:r>
                  <w:r w:rsidRPr="00D27507">
                    <w:rPr>
                      <w:kern w:val="0"/>
                      <w:szCs w:val="21"/>
                      <w:vertAlign w:val="superscript"/>
                    </w:rPr>
                    <w:t>2</w:t>
                  </w:r>
                  <w:r w:rsidRPr="00D27507">
                    <w:rPr>
                      <w:kern w:val="0"/>
                      <w:szCs w:val="21"/>
                    </w:rPr>
                    <w:t>，用于</w:t>
                  </w:r>
                  <w:r w:rsidRPr="00D27507">
                    <w:rPr>
                      <w:rFonts w:hint="eastAsia"/>
                      <w:szCs w:val="21"/>
                    </w:rPr>
                    <w:t>存储筛分产生的石粉</w:t>
                  </w:r>
                </w:p>
              </w:tc>
              <w:tc>
                <w:tcPr>
                  <w:tcW w:w="546" w:type="pct"/>
                  <w:tcBorders>
                    <w:top w:val="single" w:sz="4" w:space="0" w:color="auto"/>
                  </w:tcBorders>
                  <w:vAlign w:val="center"/>
                </w:tcPr>
                <w:p w:rsidR="00D27507" w:rsidRPr="00D27507" w:rsidRDefault="005A73A3" w:rsidP="00FD46C5">
                  <w:pPr>
                    <w:contextualSpacing/>
                    <w:jc w:val="center"/>
                    <w:rPr>
                      <w:szCs w:val="21"/>
                    </w:rPr>
                  </w:pPr>
                  <w:r w:rsidRPr="00D27507">
                    <w:rPr>
                      <w:szCs w:val="21"/>
                    </w:rPr>
                    <w:t>依托</w:t>
                  </w:r>
                </w:p>
              </w:tc>
            </w:tr>
            <w:tr w:rsidR="00D27507" w:rsidRPr="00D27507" w:rsidTr="005A73A3">
              <w:trPr>
                <w:trHeight w:val="250"/>
                <w:jc w:val="center"/>
              </w:trPr>
              <w:tc>
                <w:tcPr>
                  <w:tcW w:w="431" w:type="pct"/>
                  <w:vMerge/>
                  <w:shd w:val="clear" w:color="auto" w:fill="auto"/>
                  <w:vAlign w:val="center"/>
                </w:tcPr>
                <w:p w:rsidR="00D27507" w:rsidRPr="00D27507" w:rsidRDefault="00D27507" w:rsidP="00FD46C5">
                  <w:pPr>
                    <w:contextualSpacing/>
                    <w:jc w:val="center"/>
                    <w:rPr>
                      <w:szCs w:val="21"/>
                    </w:rPr>
                  </w:pPr>
                </w:p>
              </w:tc>
              <w:tc>
                <w:tcPr>
                  <w:tcW w:w="483" w:type="pct"/>
                  <w:shd w:val="clear" w:color="auto" w:fill="FFFFFF"/>
                  <w:vAlign w:val="center"/>
                </w:tcPr>
                <w:p w:rsidR="00D27507" w:rsidRPr="00D27507" w:rsidRDefault="00D27507" w:rsidP="005624A7">
                  <w:pPr>
                    <w:contextualSpacing/>
                    <w:jc w:val="center"/>
                    <w:rPr>
                      <w:szCs w:val="21"/>
                    </w:rPr>
                  </w:pPr>
                  <w:r w:rsidRPr="00D27507">
                    <w:rPr>
                      <w:rFonts w:hint="eastAsia"/>
                      <w:szCs w:val="21"/>
                    </w:rPr>
                    <w:t>液压站</w:t>
                  </w:r>
                </w:p>
              </w:tc>
              <w:tc>
                <w:tcPr>
                  <w:tcW w:w="3540" w:type="pct"/>
                  <w:shd w:val="clear" w:color="auto" w:fill="FFFFFF"/>
                  <w:vAlign w:val="center"/>
                </w:tcPr>
                <w:p w:rsidR="00D27507" w:rsidRPr="00D27507" w:rsidRDefault="00D27507" w:rsidP="00D60B66">
                  <w:pPr>
                    <w:contextualSpacing/>
                    <w:jc w:val="left"/>
                    <w:rPr>
                      <w:szCs w:val="21"/>
                    </w:rPr>
                  </w:pPr>
                  <w:r w:rsidRPr="00D27507">
                    <w:rPr>
                      <w:rFonts w:hint="eastAsia"/>
                      <w:szCs w:val="21"/>
                    </w:rPr>
                    <w:t>1</w:t>
                  </w:r>
                  <w:r w:rsidRPr="00D27507">
                    <w:rPr>
                      <w:rFonts w:hint="eastAsia"/>
                      <w:szCs w:val="21"/>
                    </w:rPr>
                    <w:t>个，位于碎石加工生产车间内</w:t>
                  </w:r>
                  <w:r w:rsidRPr="00D60B66">
                    <w:rPr>
                      <w:rFonts w:hint="eastAsia"/>
                      <w:szCs w:val="21"/>
                    </w:rPr>
                    <w:t>，建筑面积为</w:t>
                  </w:r>
                  <w:r w:rsidR="00D60B66" w:rsidRPr="00D60B66">
                    <w:rPr>
                      <w:rFonts w:hint="eastAsia"/>
                      <w:szCs w:val="21"/>
                    </w:rPr>
                    <w:t>26</w:t>
                  </w:r>
                  <w:r w:rsidRPr="00D60B66">
                    <w:rPr>
                      <w:kern w:val="0"/>
                      <w:szCs w:val="21"/>
                    </w:rPr>
                    <w:t>m</w:t>
                  </w:r>
                  <w:r w:rsidRPr="00D60B66">
                    <w:rPr>
                      <w:kern w:val="0"/>
                      <w:szCs w:val="21"/>
                      <w:vertAlign w:val="superscript"/>
                    </w:rPr>
                    <w:t>2</w:t>
                  </w:r>
                  <w:r w:rsidRPr="00D60B66">
                    <w:rPr>
                      <w:kern w:val="0"/>
                      <w:szCs w:val="21"/>
                    </w:rPr>
                    <w:t>，内设</w:t>
                  </w:r>
                  <w:r w:rsidRPr="00D60B66">
                    <w:rPr>
                      <w:rFonts w:hint="eastAsia"/>
                      <w:kern w:val="0"/>
                      <w:szCs w:val="21"/>
                    </w:rPr>
                    <w:t>3</w:t>
                  </w:r>
                  <w:r w:rsidRPr="00D60B66">
                    <w:rPr>
                      <w:rFonts w:hint="eastAsia"/>
                      <w:kern w:val="0"/>
                      <w:szCs w:val="21"/>
                    </w:rPr>
                    <w:t>个液压油箱，每个液压油箱最大存储能力为</w:t>
                  </w:r>
                  <w:r w:rsidRPr="00D60B66">
                    <w:rPr>
                      <w:rFonts w:hint="eastAsia"/>
                      <w:kern w:val="0"/>
                      <w:szCs w:val="21"/>
                    </w:rPr>
                    <w:t>0.4t</w:t>
                  </w:r>
                  <w:r w:rsidRPr="00D60B66">
                    <w:rPr>
                      <w:rFonts w:hint="eastAsia"/>
                      <w:kern w:val="0"/>
                      <w:szCs w:val="21"/>
                    </w:rPr>
                    <w:t>，用于供给破</w:t>
                  </w:r>
                  <w:r w:rsidRPr="00D27507">
                    <w:rPr>
                      <w:rFonts w:hint="eastAsia"/>
                      <w:kern w:val="0"/>
                      <w:szCs w:val="21"/>
                    </w:rPr>
                    <w:t>碎设备使用，液压油站地面</w:t>
                  </w:r>
                  <w:r w:rsidRPr="00D27507">
                    <w:rPr>
                      <w:rFonts w:hint="eastAsia"/>
                      <w:bCs/>
                      <w:kern w:val="0"/>
                      <w:szCs w:val="21"/>
                    </w:rPr>
                    <w:t>采取</w:t>
                  </w:r>
                  <w:r w:rsidRPr="00D27507">
                    <w:rPr>
                      <w:bCs/>
                      <w:kern w:val="0"/>
                      <w:szCs w:val="21"/>
                    </w:rPr>
                    <w:t>地面和裙脚采用</w:t>
                  </w:r>
                  <w:r w:rsidRPr="00D27507">
                    <w:rPr>
                      <w:bCs/>
                      <w:kern w:val="0"/>
                      <w:szCs w:val="21"/>
                    </w:rPr>
                    <w:t>2mm</w:t>
                  </w:r>
                  <w:r w:rsidRPr="00D27507">
                    <w:rPr>
                      <w:bCs/>
                      <w:kern w:val="0"/>
                      <w:szCs w:val="21"/>
                    </w:rPr>
                    <w:t>厚的高密度聚乙烯土工膜及混凝土地面，渗透系数</w:t>
                  </w:r>
                  <w:r w:rsidRPr="00D27507">
                    <w:rPr>
                      <w:bCs/>
                      <w:kern w:val="0"/>
                      <w:szCs w:val="21"/>
                    </w:rPr>
                    <w:t>≤10</w:t>
                  </w:r>
                  <w:r w:rsidRPr="00D27507">
                    <w:rPr>
                      <w:bCs/>
                      <w:kern w:val="0"/>
                      <w:szCs w:val="21"/>
                      <w:vertAlign w:val="superscript"/>
                    </w:rPr>
                    <w:t>-10</w:t>
                  </w:r>
                  <w:r w:rsidRPr="00D27507">
                    <w:rPr>
                      <w:bCs/>
                      <w:kern w:val="0"/>
                      <w:szCs w:val="21"/>
                    </w:rPr>
                    <w:t>cm/s</w:t>
                  </w:r>
                </w:p>
              </w:tc>
              <w:tc>
                <w:tcPr>
                  <w:tcW w:w="546" w:type="pct"/>
                  <w:vAlign w:val="center"/>
                </w:tcPr>
                <w:p w:rsidR="00D27507" w:rsidRPr="00D27507" w:rsidRDefault="005A73A3" w:rsidP="00FD46C5">
                  <w:pPr>
                    <w:contextualSpacing/>
                    <w:jc w:val="center"/>
                    <w:rPr>
                      <w:szCs w:val="21"/>
                    </w:rPr>
                  </w:pPr>
                  <w:r>
                    <w:rPr>
                      <w:szCs w:val="21"/>
                    </w:rPr>
                    <w:t>已建成</w:t>
                  </w:r>
                </w:p>
              </w:tc>
            </w:tr>
            <w:tr w:rsidR="004124D7" w:rsidRPr="00D27507" w:rsidTr="005A73A3">
              <w:trPr>
                <w:trHeight w:val="318"/>
                <w:jc w:val="center"/>
              </w:trPr>
              <w:tc>
                <w:tcPr>
                  <w:tcW w:w="431" w:type="pct"/>
                  <w:vMerge w:val="restart"/>
                  <w:shd w:val="clear" w:color="auto" w:fill="auto"/>
                  <w:vAlign w:val="center"/>
                </w:tcPr>
                <w:p w:rsidR="004124D7" w:rsidRPr="00D27507" w:rsidRDefault="004124D7" w:rsidP="00B50BD8">
                  <w:pPr>
                    <w:contextualSpacing/>
                    <w:jc w:val="center"/>
                    <w:rPr>
                      <w:szCs w:val="21"/>
                    </w:rPr>
                  </w:pPr>
                  <w:r w:rsidRPr="00D27507">
                    <w:rPr>
                      <w:szCs w:val="21"/>
                    </w:rPr>
                    <w:t>辅助工程</w:t>
                  </w:r>
                </w:p>
              </w:tc>
              <w:tc>
                <w:tcPr>
                  <w:tcW w:w="483" w:type="pct"/>
                  <w:shd w:val="clear" w:color="auto" w:fill="FFFFFF"/>
                  <w:vAlign w:val="center"/>
                </w:tcPr>
                <w:p w:rsidR="004124D7" w:rsidRPr="00D27507" w:rsidRDefault="004124D7" w:rsidP="00FD46C5">
                  <w:pPr>
                    <w:contextualSpacing/>
                    <w:jc w:val="center"/>
                    <w:rPr>
                      <w:szCs w:val="21"/>
                    </w:rPr>
                  </w:pPr>
                  <w:r w:rsidRPr="00D27507">
                    <w:rPr>
                      <w:rFonts w:hint="eastAsia"/>
                      <w:szCs w:val="21"/>
                    </w:rPr>
                    <w:t>办公室</w:t>
                  </w:r>
                </w:p>
              </w:tc>
              <w:tc>
                <w:tcPr>
                  <w:tcW w:w="3540" w:type="pct"/>
                  <w:tcBorders>
                    <w:bottom w:val="single" w:sz="4" w:space="0" w:color="auto"/>
                  </w:tcBorders>
                  <w:shd w:val="clear" w:color="auto" w:fill="FFFFFF"/>
                  <w:vAlign w:val="center"/>
                </w:tcPr>
                <w:p w:rsidR="004124D7" w:rsidRPr="00D27507" w:rsidRDefault="00667BAD" w:rsidP="001B5825">
                  <w:pPr>
                    <w:contextualSpacing/>
                    <w:jc w:val="left"/>
                    <w:rPr>
                      <w:kern w:val="0"/>
                      <w:szCs w:val="21"/>
                    </w:rPr>
                  </w:pPr>
                  <w:r w:rsidRPr="00D27507">
                    <w:rPr>
                      <w:rFonts w:hint="eastAsia"/>
                      <w:bCs/>
                      <w:kern w:val="0"/>
                      <w:szCs w:val="21"/>
                    </w:rPr>
                    <w:t>依托现有办公室</w:t>
                  </w:r>
                </w:p>
              </w:tc>
              <w:tc>
                <w:tcPr>
                  <w:tcW w:w="546" w:type="pct"/>
                  <w:tcBorders>
                    <w:bottom w:val="single" w:sz="4" w:space="0" w:color="auto"/>
                  </w:tcBorders>
                  <w:vAlign w:val="center"/>
                </w:tcPr>
                <w:p w:rsidR="004124D7" w:rsidRPr="00D27507" w:rsidRDefault="00667BAD" w:rsidP="008B019E">
                  <w:pPr>
                    <w:contextualSpacing/>
                    <w:jc w:val="center"/>
                    <w:rPr>
                      <w:szCs w:val="21"/>
                    </w:rPr>
                  </w:pPr>
                  <w:r w:rsidRPr="00D27507">
                    <w:rPr>
                      <w:szCs w:val="21"/>
                    </w:rPr>
                    <w:t>依托</w:t>
                  </w:r>
                </w:p>
              </w:tc>
            </w:tr>
            <w:tr w:rsidR="00D27507" w:rsidRPr="00D27507" w:rsidTr="005A73A3">
              <w:trPr>
                <w:trHeight w:val="318"/>
                <w:jc w:val="center"/>
              </w:trPr>
              <w:tc>
                <w:tcPr>
                  <w:tcW w:w="431" w:type="pct"/>
                  <w:vMerge/>
                  <w:shd w:val="clear" w:color="auto" w:fill="auto"/>
                  <w:vAlign w:val="center"/>
                </w:tcPr>
                <w:p w:rsidR="00D27507" w:rsidRPr="00D27507" w:rsidRDefault="00D27507" w:rsidP="00B50BD8">
                  <w:pPr>
                    <w:contextualSpacing/>
                    <w:jc w:val="center"/>
                    <w:rPr>
                      <w:szCs w:val="21"/>
                    </w:rPr>
                  </w:pPr>
                </w:p>
              </w:tc>
              <w:tc>
                <w:tcPr>
                  <w:tcW w:w="483" w:type="pct"/>
                  <w:shd w:val="clear" w:color="auto" w:fill="FFFFFF"/>
                  <w:vAlign w:val="center"/>
                </w:tcPr>
                <w:p w:rsidR="00D27507" w:rsidRPr="00D27507" w:rsidRDefault="00D27507" w:rsidP="00FD46C5">
                  <w:pPr>
                    <w:contextualSpacing/>
                    <w:jc w:val="center"/>
                    <w:rPr>
                      <w:szCs w:val="21"/>
                    </w:rPr>
                  </w:pPr>
                  <w:r w:rsidRPr="00D27507">
                    <w:rPr>
                      <w:rFonts w:hint="eastAsia"/>
                      <w:szCs w:val="21"/>
                    </w:rPr>
                    <w:t>控制室</w:t>
                  </w:r>
                </w:p>
              </w:tc>
              <w:tc>
                <w:tcPr>
                  <w:tcW w:w="3540" w:type="pct"/>
                  <w:tcBorders>
                    <w:bottom w:val="single" w:sz="4" w:space="0" w:color="auto"/>
                  </w:tcBorders>
                  <w:shd w:val="clear" w:color="auto" w:fill="FFFFFF"/>
                  <w:vAlign w:val="center"/>
                </w:tcPr>
                <w:p w:rsidR="00D27507" w:rsidRPr="00D27507" w:rsidRDefault="00D27507" w:rsidP="00667BAD">
                  <w:pPr>
                    <w:contextualSpacing/>
                    <w:jc w:val="left"/>
                    <w:rPr>
                      <w:bCs/>
                      <w:kern w:val="0"/>
                      <w:szCs w:val="21"/>
                    </w:rPr>
                  </w:pPr>
                  <w:r w:rsidRPr="00D27507">
                    <w:rPr>
                      <w:rFonts w:hint="eastAsia"/>
                      <w:bCs/>
                      <w:kern w:val="0"/>
                      <w:szCs w:val="21"/>
                    </w:rPr>
                    <w:t>2</w:t>
                  </w:r>
                  <w:r w:rsidRPr="00D27507">
                    <w:rPr>
                      <w:rFonts w:hint="eastAsia"/>
                      <w:bCs/>
                      <w:kern w:val="0"/>
                      <w:szCs w:val="21"/>
                    </w:rPr>
                    <w:t>个，位于碎石加工生产车间内，建筑面积分别为</w:t>
                  </w:r>
                  <w:r w:rsidRPr="00D27507">
                    <w:rPr>
                      <w:rFonts w:hint="eastAsia"/>
                      <w:bCs/>
                      <w:kern w:val="0"/>
                      <w:szCs w:val="21"/>
                    </w:rPr>
                    <w:t>80m</w:t>
                  </w:r>
                  <w:r w:rsidRPr="00D27507">
                    <w:rPr>
                      <w:rFonts w:hint="eastAsia"/>
                      <w:bCs/>
                      <w:kern w:val="0"/>
                      <w:szCs w:val="21"/>
                      <w:vertAlign w:val="superscript"/>
                    </w:rPr>
                    <w:t>2</w:t>
                  </w:r>
                  <w:r w:rsidRPr="00D27507">
                    <w:rPr>
                      <w:rFonts w:hint="eastAsia"/>
                      <w:bCs/>
                      <w:kern w:val="0"/>
                      <w:szCs w:val="21"/>
                    </w:rPr>
                    <w:t>及</w:t>
                  </w:r>
                  <w:r w:rsidRPr="00D27507">
                    <w:rPr>
                      <w:rFonts w:hint="eastAsia"/>
                      <w:bCs/>
                      <w:kern w:val="0"/>
                      <w:szCs w:val="21"/>
                    </w:rPr>
                    <w:t>12m</w:t>
                  </w:r>
                  <w:r w:rsidRPr="00D27507">
                    <w:rPr>
                      <w:rFonts w:hint="eastAsia"/>
                      <w:bCs/>
                      <w:kern w:val="0"/>
                      <w:szCs w:val="21"/>
                      <w:vertAlign w:val="superscript"/>
                    </w:rPr>
                    <w:t>2</w:t>
                  </w:r>
                  <w:r w:rsidRPr="00D27507">
                    <w:rPr>
                      <w:rFonts w:hint="eastAsia"/>
                      <w:bCs/>
                      <w:kern w:val="0"/>
                      <w:szCs w:val="21"/>
                    </w:rPr>
                    <w:t>，分别控制</w:t>
                  </w:r>
                  <w:r w:rsidRPr="00D27507">
                    <w:rPr>
                      <w:bCs/>
                      <w:kern w:val="0"/>
                      <w:szCs w:val="21"/>
                    </w:rPr>
                    <w:t>圆锥破碎机</w:t>
                  </w:r>
                  <w:r w:rsidRPr="00D27507">
                    <w:rPr>
                      <w:rFonts w:hint="eastAsia"/>
                      <w:bCs/>
                      <w:kern w:val="0"/>
                      <w:szCs w:val="21"/>
                    </w:rPr>
                    <w:t>及颚式破碎机</w:t>
                  </w:r>
                </w:p>
              </w:tc>
              <w:tc>
                <w:tcPr>
                  <w:tcW w:w="546" w:type="pct"/>
                  <w:vMerge w:val="restart"/>
                  <w:vAlign w:val="center"/>
                </w:tcPr>
                <w:p w:rsidR="00D27507" w:rsidRPr="00D27507" w:rsidRDefault="00D27507" w:rsidP="00FD46C5">
                  <w:pPr>
                    <w:contextualSpacing/>
                    <w:jc w:val="center"/>
                    <w:rPr>
                      <w:szCs w:val="21"/>
                    </w:rPr>
                  </w:pPr>
                  <w:r w:rsidRPr="00D27507">
                    <w:rPr>
                      <w:rFonts w:hint="eastAsia"/>
                      <w:szCs w:val="21"/>
                    </w:rPr>
                    <w:t>新建</w:t>
                  </w:r>
                </w:p>
              </w:tc>
            </w:tr>
            <w:tr w:rsidR="00D27507" w:rsidRPr="00D27507" w:rsidTr="005A73A3">
              <w:trPr>
                <w:trHeight w:val="318"/>
                <w:jc w:val="center"/>
              </w:trPr>
              <w:tc>
                <w:tcPr>
                  <w:tcW w:w="431" w:type="pct"/>
                  <w:vMerge/>
                  <w:shd w:val="clear" w:color="auto" w:fill="auto"/>
                  <w:vAlign w:val="center"/>
                </w:tcPr>
                <w:p w:rsidR="00D27507" w:rsidRPr="00D27507" w:rsidRDefault="00D27507" w:rsidP="00FD46C5">
                  <w:pPr>
                    <w:contextualSpacing/>
                    <w:jc w:val="center"/>
                    <w:rPr>
                      <w:szCs w:val="21"/>
                    </w:rPr>
                  </w:pPr>
                </w:p>
              </w:tc>
              <w:tc>
                <w:tcPr>
                  <w:tcW w:w="483" w:type="pct"/>
                  <w:shd w:val="clear" w:color="auto" w:fill="FFFFFF"/>
                  <w:vAlign w:val="center"/>
                </w:tcPr>
                <w:p w:rsidR="00D27507" w:rsidRPr="00D27507" w:rsidRDefault="00D27507" w:rsidP="00FD46C5">
                  <w:pPr>
                    <w:contextualSpacing/>
                    <w:jc w:val="center"/>
                    <w:rPr>
                      <w:szCs w:val="21"/>
                    </w:rPr>
                  </w:pPr>
                  <w:r w:rsidRPr="00D27507">
                    <w:rPr>
                      <w:rFonts w:hint="eastAsia"/>
                      <w:szCs w:val="21"/>
                    </w:rPr>
                    <w:t>变电室</w:t>
                  </w:r>
                </w:p>
              </w:tc>
              <w:tc>
                <w:tcPr>
                  <w:tcW w:w="3540" w:type="pct"/>
                  <w:tcBorders>
                    <w:top w:val="single" w:sz="4" w:space="0" w:color="auto"/>
                  </w:tcBorders>
                  <w:shd w:val="clear" w:color="auto" w:fill="FFFFFF"/>
                  <w:vAlign w:val="center"/>
                </w:tcPr>
                <w:p w:rsidR="00D27507" w:rsidRPr="00D27507" w:rsidRDefault="00D27507" w:rsidP="00667BAD">
                  <w:pPr>
                    <w:contextualSpacing/>
                    <w:jc w:val="left"/>
                    <w:rPr>
                      <w:kern w:val="0"/>
                      <w:szCs w:val="21"/>
                    </w:rPr>
                  </w:pPr>
                  <w:r w:rsidRPr="00D27507">
                    <w:rPr>
                      <w:rFonts w:hint="eastAsia"/>
                      <w:bCs/>
                      <w:kern w:val="0"/>
                      <w:szCs w:val="21"/>
                    </w:rPr>
                    <w:t>1</w:t>
                  </w:r>
                  <w:r w:rsidRPr="00D27507">
                    <w:rPr>
                      <w:rFonts w:hint="eastAsia"/>
                      <w:bCs/>
                      <w:kern w:val="0"/>
                      <w:szCs w:val="21"/>
                    </w:rPr>
                    <w:t>个，位于碎石加工生产车间内，</w:t>
                  </w:r>
                  <w:r w:rsidRPr="00D27507">
                    <w:rPr>
                      <w:rFonts w:hint="eastAsia"/>
                      <w:kern w:val="0"/>
                      <w:szCs w:val="21"/>
                    </w:rPr>
                    <w:t>建筑面积为</w:t>
                  </w:r>
                  <w:r w:rsidRPr="00D27507">
                    <w:rPr>
                      <w:rFonts w:hint="eastAsia"/>
                      <w:kern w:val="0"/>
                      <w:szCs w:val="21"/>
                    </w:rPr>
                    <w:t>65m</w:t>
                  </w:r>
                  <w:r w:rsidRPr="00D27507">
                    <w:rPr>
                      <w:rFonts w:hint="eastAsia"/>
                      <w:kern w:val="0"/>
                      <w:szCs w:val="21"/>
                      <w:vertAlign w:val="superscript"/>
                    </w:rPr>
                    <w:t>2</w:t>
                  </w:r>
                  <w:r w:rsidRPr="00D27507">
                    <w:rPr>
                      <w:rFonts w:hint="eastAsia"/>
                      <w:kern w:val="0"/>
                      <w:szCs w:val="21"/>
                    </w:rPr>
                    <w:t>，内设</w:t>
                  </w:r>
                  <w:r w:rsidRPr="00D27507">
                    <w:rPr>
                      <w:rFonts w:hint="eastAsia"/>
                      <w:kern w:val="0"/>
                      <w:szCs w:val="21"/>
                    </w:rPr>
                    <w:t>2</w:t>
                  </w:r>
                  <w:r w:rsidRPr="00D27507">
                    <w:rPr>
                      <w:kern w:val="0"/>
                      <w:szCs w:val="21"/>
                    </w:rPr>
                    <w:t>台</w:t>
                  </w:r>
                  <w:r w:rsidRPr="00D27507">
                    <w:rPr>
                      <w:kern w:val="0"/>
                      <w:szCs w:val="21"/>
                    </w:rPr>
                    <w:t>1000KVA</w:t>
                  </w:r>
                  <w:r w:rsidRPr="00D27507">
                    <w:rPr>
                      <w:kern w:val="0"/>
                      <w:szCs w:val="21"/>
                    </w:rPr>
                    <w:t>干式变压器</w:t>
                  </w:r>
                  <w:r w:rsidRPr="00D27507">
                    <w:rPr>
                      <w:rFonts w:hint="eastAsia"/>
                      <w:kern w:val="0"/>
                      <w:szCs w:val="21"/>
                    </w:rPr>
                    <w:t>及</w:t>
                  </w:r>
                  <w:r w:rsidRPr="00D27507">
                    <w:rPr>
                      <w:rFonts w:hint="eastAsia"/>
                      <w:kern w:val="0"/>
                      <w:szCs w:val="21"/>
                    </w:rPr>
                    <w:t>1</w:t>
                  </w:r>
                  <w:r w:rsidRPr="00D27507">
                    <w:rPr>
                      <w:kern w:val="0"/>
                      <w:szCs w:val="21"/>
                    </w:rPr>
                    <w:t>台</w:t>
                  </w:r>
                  <w:r w:rsidRPr="00D27507">
                    <w:rPr>
                      <w:kern w:val="0"/>
                      <w:szCs w:val="21"/>
                    </w:rPr>
                    <w:t>80KVA</w:t>
                  </w:r>
                </w:p>
              </w:tc>
              <w:tc>
                <w:tcPr>
                  <w:tcW w:w="546" w:type="pct"/>
                  <w:vMerge/>
                  <w:vAlign w:val="center"/>
                </w:tcPr>
                <w:p w:rsidR="00D27507" w:rsidRPr="00D27507" w:rsidRDefault="00D27507" w:rsidP="00FD46C5">
                  <w:pPr>
                    <w:contextualSpacing/>
                    <w:jc w:val="center"/>
                    <w:rPr>
                      <w:szCs w:val="21"/>
                    </w:rPr>
                  </w:pPr>
                </w:p>
              </w:tc>
            </w:tr>
            <w:tr w:rsidR="009C6F09" w:rsidRPr="00D27507" w:rsidTr="005A73A3">
              <w:trPr>
                <w:trHeight w:val="52"/>
                <w:jc w:val="center"/>
              </w:trPr>
              <w:tc>
                <w:tcPr>
                  <w:tcW w:w="431" w:type="pct"/>
                  <w:vMerge w:val="restart"/>
                  <w:vAlign w:val="center"/>
                </w:tcPr>
                <w:p w:rsidR="009C6F09" w:rsidRPr="00D27507" w:rsidRDefault="009C6F09" w:rsidP="00FD46C5">
                  <w:pPr>
                    <w:contextualSpacing/>
                    <w:jc w:val="center"/>
                    <w:rPr>
                      <w:szCs w:val="21"/>
                    </w:rPr>
                  </w:pPr>
                  <w:r w:rsidRPr="00D27507">
                    <w:rPr>
                      <w:szCs w:val="21"/>
                    </w:rPr>
                    <w:t>公用工程</w:t>
                  </w:r>
                </w:p>
              </w:tc>
              <w:tc>
                <w:tcPr>
                  <w:tcW w:w="483" w:type="pct"/>
                  <w:vAlign w:val="center"/>
                </w:tcPr>
                <w:p w:rsidR="009C6F09" w:rsidRPr="00D27507" w:rsidRDefault="009C6F09" w:rsidP="00FD46C5">
                  <w:pPr>
                    <w:contextualSpacing/>
                    <w:jc w:val="center"/>
                    <w:rPr>
                      <w:szCs w:val="21"/>
                    </w:rPr>
                  </w:pPr>
                  <w:r w:rsidRPr="00D27507">
                    <w:rPr>
                      <w:szCs w:val="21"/>
                    </w:rPr>
                    <w:t>供水</w:t>
                  </w:r>
                </w:p>
              </w:tc>
              <w:tc>
                <w:tcPr>
                  <w:tcW w:w="3540" w:type="pct"/>
                  <w:vAlign w:val="center"/>
                </w:tcPr>
                <w:p w:rsidR="009C6F09" w:rsidRPr="00D27507" w:rsidRDefault="009C6F09" w:rsidP="000D7732">
                  <w:pPr>
                    <w:contextualSpacing/>
                    <w:jc w:val="left"/>
                    <w:rPr>
                      <w:kern w:val="0"/>
                      <w:szCs w:val="21"/>
                    </w:rPr>
                  </w:pPr>
                  <w:r w:rsidRPr="00D27507">
                    <w:rPr>
                      <w:rFonts w:hint="eastAsia"/>
                      <w:szCs w:val="21"/>
                    </w:rPr>
                    <w:t>本项目用水依托现有水井</w:t>
                  </w:r>
                </w:p>
              </w:tc>
              <w:tc>
                <w:tcPr>
                  <w:tcW w:w="546" w:type="pct"/>
                  <w:vMerge w:val="restart"/>
                  <w:vAlign w:val="center"/>
                </w:tcPr>
                <w:p w:rsidR="009C6F09" w:rsidRPr="00D27507" w:rsidRDefault="009C6F09" w:rsidP="004124D7">
                  <w:pPr>
                    <w:contextualSpacing/>
                    <w:jc w:val="center"/>
                    <w:rPr>
                      <w:szCs w:val="21"/>
                    </w:rPr>
                  </w:pPr>
                  <w:r w:rsidRPr="00D27507">
                    <w:rPr>
                      <w:rFonts w:hint="eastAsia"/>
                      <w:szCs w:val="21"/>
                    </w:rPr>
                    <w:t>依托</w:t>
                  </w:r>
                </w:p>
                <w:p w:rsidR="009C6F09" w:rsidRPr="00D27507" w:rsidRDefault="009C6F09" w:rsidP="004124D7">
                  <w:pPr>
                    <w:contextualSpacing/>
                    <w:jc w:val="center"/>
                    <w:rPr>
                      <w:szCs w:val="21"/>
                    </w:rPr>
                  </w:pPr>
                  <w:r w:rsidRPr="00D27507">
                    <w:rPr>
                      <w:rFonts w:hint="eastAsia"/>
                      <w:szCs w:val="21"/>
                    </w:rPr>
                    <w:t>原有</w:t>
                  </w:r>
                </w:p>
              </w:tc>
            </w:tr>
            <w:tr w:rsidR="009C6F09" w:rsidRPr="00D27507" w:rsidTr="005A73A3">
              <w:trPr>
                <w:trHeight w:val="226"/>
                <w:jc w:val="center"/>
              </w:trPr>
              <w:tc>
                <w:tcPr>
                  <w:tcW w:w="431" w:type="pct"/>
                  <w:vMerge/>
                  <w:vAlign w:val="center"/>
                </w:tcPr>
                <w:p w:rsidR="009C6F09" w:rsidRPr="00D27507" w:rsidRDefault="009C6F09" w:rsidP="00FD46C5">
                  <w:pPr>
                    <w:contextualSpacing/>
                    <w:jc w:val="center"/>
                    <w:rPr>
                      <w:szCs w:val="21"/>
                    </w:rPr>
                  </w:pPr>
                </w:p>
              </w:tc>
              <w:tc>
                <w:tcPr>
                  <w:tcW w:w="483" w:type="pct"/>
                  <w:vAlign w:val="center"/>
                </w:tcPr>
                <w:p w:rsidR="009C6F09" w:rsidRPr="00D27507" w:rsidRDefault="009C6F09" w:rsidP="00FD46C5">
                  <w:pPr>
                    <w:contextualSpacing/>
                    <w:jc w:val="center"/>
                    <w:rPr>
                      <w:szCs w:val="21"/>
                    </w:rPr>
                  </w:pPr>
                  <w:r w:rsidRPr="00D27507">
                    <w:rPr>
                      <w:szCs w:val="21"/>
                    </w:rPr>
                    <w:t>排水</w:t>
                  </w:r>
                </w:p>
              </w:tc>
              <w:tc>
                <w:tcPr>
                  <w:tcW w:w="3540" w:type="pct"/>
                  <w:vAlign w:val="center"/>
                </w:tcPr>
                <w:p w:rsidR="009C6F09" w:rsidRPr="00D27507" w:rsidRDefault="009C6F09" w:rsidP="00DE0619">
                  <w:pPr>
                    <w:contextualSpacing/>
                    <w:jc w:val="left"/>
                    <w:rPr>
                      <w:szCs w:val="21"/>
                    </w:rPr>
                  </w:pPr>
                  <w:r w:rsidRPr="00D27507">
                    <w:rPr>
                      <w:szCs w:val="21"/>
                    </w:rPr>
                    <w:t>本项目</w:t>
                  </w:r>
                  <w:r w:rsidRPr="00D27507">
                    <w:rPr>
                      <w:rFonts w:hint="eastAsia"/>
                      <w:szCs w:val="21"/>
                    </w:rPr>
                    <w:t>无生产废水产生；</w:t>
                  </w:r>
                  <w:r w:rsidR="002067E1" w:rsidRPr="00D27507">
                    <w:rPr>
                      <w:rFonts w:hint="eastAsia"/>
                      <w:szCs w:val="21"/>
                    </w:rPr>
                    <w:t>劳动定员不新增，生活污水不新增，</w:t>
                  </w:r>
                  <w:r w:rsidRPr="00D27507">
                    <w:rPr>
                      <w:rFonts w:hint="eastAsia"/>
                      <w:bCs/>
                      <w:szCs w:val="21"/>
                    </w:rPr>
                    <w:t>生活污水排入防渗旱厕，定期清掏，外运堆肥</w:t>
                  </w:r>
                </w:p>
              </w:tc>
              <w:tc>
                <w:tcPr>
                  <w:tcW w:w="546" w:type="pct"/>
                  <w:vMerge/>
                  <w:vAlign w:val="center"/>
                </w:tcPr>
                <w:p w:rsidR="009C6F09" w:rsidRPr="00D27507" w:rsidRDefault="009C6F09" w:rsidP="00FD46C5">
                  <w:pPr>
                    <w:contextualSpacing/>
                    <w:jc w:val="center"/>
                    <w:rPr>
                      <w:szCs w:val="21"/>
                    </w:rPr>
                  </w:pPr>
                </w:p>
              </w:tc>
            </w:tr>
            <w:tr w:rsidR="009C6F09" w:rsidRPr="00D27507" w:rsidTr="005A73A3">
              <w:trPr>
                <w:trHeight w:val="64"/>
                <w:jc w:val="center"/>
              </w:trPr>
              <w:tc>
                <w:tcPr>
                  <w:tcW w:w="431" w:type="pct"/>
                  <w:vMerge/>
                  <w:vAlign w:val="center"/>
                </w:tcPr>
                <w:p w:rsidR="009C6F09" w:rsidRPr="00D27507" w:rsidRDefault="009C6F09" w:rsidP="00FD46C5">
                  <w:pPr>
                    <w:contextualSpacing/>
                    <w:jc w:val="center"/>
                    <w:rPr>
                      <w:szCs w:val="21"/>
                    </w:rPr>
                  </w:pPr>
                </w:p>
              </w:tc>
              <w:tc>
                <w:tcPr>
                  <w:tcW w:w="483" w:type="pct"/>
                  <w:vAlign w:val="center"/>
                </w:tcPr>
                <w:p w:rsidR="009C6F09" w:rsidRPr="00D27507" w:rsidRDefault="009C6F09" w:rsidP="00FD46C5">
                  <w:pPr>
                    <w:contextualSpacing/>
                    <w:jc w:val="center"/>
                    <w:rPr>
                      <w:szCs w:val="21"/>
                    </w:rPr>
                  </w:pPr>
                  <w:r w:rsidRPr="00D27507">
                    <w:rPr>
                      <w:szCs w:val="21"/>
                    </w:rPr>
                    <w:t>供热</w:t>
                  </w:r>
                </w:p>
              </w:tc>
              <w:tc>
                <w:tcPr>
                  <w:tcW w:w="3540" w:type="pct"/>
                  <w:tcBorders>
                    <w:bottom w:val="single" w:sz="4" w:space="0" w:color="auto"/>
                  </w:tcBorders>
                  <w:vAlign w:val="center"/>
                </w:tcPr>
                <w:p w:rsidR="009C6F09" w:rsidRPr="00D27507" w:rsidRDefault="009C6F09" w:rsidP="00D27507">
                  <w:pPr>
                    <w:contextualSpacing/>
                    <w:jc w:val="left"/>
                    <w:rPr>
                      <w:szCs w:val="21"/>
                    </w:rPr>
                  </w:pPr>
                  <w:r w:rsidRPr="00D27507">
                    <w:rPr>
                      <w:szCs w:val="21"/>
                    </w:rPr>
                    <w:t>本项目</w:t>
                  </w:r>
                  <w:r w:rsidRPr="00D27507">
                    <w:rPr>
                      <w:rFonts w:hint="eastAsia"/>
                      <w:szCs w:val="21"/>
                    </w:rPr>
                    <w:t>冬季</w:t>
                  </w:r>
                  <w:r w:rsidR="00D27507" w:rsidRPr="00D27507">
                    <w:rPr>
                      <w:rFonts w:hint="eastAsia"/>
                      <w:bCs/>
                      <w:szCs w:val="21"/>
                    </w:rPr>
                    <w:t>碎石加工生产车间</w:t>
                  </w:r>
                  <w:r w:rsidR="00D27507" w:rsidRPr="00D27507">
                    <w:rPr>
                      <w:rFonts w:hint="eastAsia"/>
                      <w:szCs w:val="21"/>
                    </w:rPr>
                    <w:t>无需供暖</w:t>
                  </w:r>
                </w:p>
              </w:tc>
              <w:tc>
                <w:tcPr>
                  <w:tcW w:w="546" w:type="pct"/>
                  <w:vMerge/>
                  <w:tcBorders>
                    <w:bottom w:val="single" w:sz="4" w:space="0" w:color="auto"/>
                  </w:tcBorders>
                  <w:vAlign w:val="center"/>
                </w:tcPr>
                <w:p w:rsidR="009C6F09" w:rsidRPr="00D27507" w:rsidRDefault="009C6F09" w:rsidP="00FD46C5">
                  <w:pPr>
                    <w:contextualSpacing/>
                    <w:jc w:val="center"/>
                    <w:rPr>
                      <w:szCs w:val="21"/>
                    </w:rPr>
                  </w:pPr>
                </w:p>
              </w:tc>
            </w:tr>
            <w:tr w:rsidR="009C6F09" w:rsidRPr="00D27507" w:rsidTr="005A73A3">
              <w:trPr>
                <w:trHeight w:val="64"/>
                <w:jc w:val="center"/>
              </w:trPr>
              <w:tc>
                <w:tcPr>
                  <w:tcW w:w="431" w:type="pct"/>
                  <w:vMerge/>
                  <w:vAlign w:val="center"/>
                </w:tcPr>
                <w:p w:rsidR="009C6F09" w:rsidRPr="00D27507" w:rsidRDefault="009C6F09" w:rsidP="00FD46C5">
                  <w:pPr>
                    <w:contextualSpacing/>
                    <w:jc w:val="center"/>
                    <w:rPr>
                      <w:szCs w:val="21"/>
                    </w:rPr>
                  </w:pPr>
                </w:p>
              </w:tc>
              <w:tc>
                <w:tcPr>
                  <w:tcW w:w="483" w:type="pct"/>
                  <w:vAlign w:val="center"/>
                </w:tcPr>
                <w:p w:rsidR="009C6F09" w:rsidRPr="00D27507" w:rsidRDefault="009C6F09" w:rsidP="00FD46C5">
                  <w:pPr>
                    <w:contextualSpacing/>
                    <w:jc w:val="center"/>
                    <w:rPr>
                      <w:szCs w:val="21"/>
                    </w:rPr>
                  </w:pPr>
                  <w:r w:rsidRPr="00D27507">
                    <w:rPr>
                      <w:szCs w:val="21"/>
                    </w:rPr>
                    <w:t>供电</w:t>
                  </w:r>
                </w:p>
              </w:tc>
              <w:tc>
                <w:tcPr>
                  <w:tcW w:w="3540" w:type="pct"/>
                  <w:tcBorders>
                    <w:top w:val="single" w:sz="4" w:space="0" w:color="auto"/>
                    <w:bottom w:val="single" w:sz="4" w:space="0" w:color="auto"/>
                  </w:tcBorders>
                  <w:vAlign w:val="center"/>
                </w:tcPr>
                <w:p w:rsidR="009C6F09" w:rsidRPr="00D27507" w:rsidRDefault="009C6F09" w:rsidP="00FD46C5">
                  <w:pPr>
                    <w:contextualSpacing/>
                    <w:jc w:val="left"/>
                    <w:rPr>
                      <w:szCs w:val="21"/>
                    </w:rPr>
                  </w:pPr>
                  <w:r w:rsidRPr="00D27507">
                    <w:rPr>
                      <w:szCs w:val="21"/>
                    </w:rPr>
                    <w:t>由</w:t>
                  </w:r>
                  <w:r w:rsidRPr="00D27507">
                    <w:rPr>
                      <w:rFonts w:hint="eastAsia"/>
                      <w:szCs w:val="21"/>
                    </w:rPr>
                    <w:t>当地</w:t>
                  </w:r>
                  <w:r w:rsidRPr="00D27507">
                    <w:rPr>
                      <w:szCs w:val="21"/>
                    </w:rPr>
                    <w:t>供电系统提供</w:t>
                  </w:r>
                  <w:r w:rsidR="00D27507" w:rsidRPr="00D27507">
                    <w:rPr>
                      <w:szCs w:val="21"/>
                    </w:rPr>
                    <w:t>，</w:t>
                  </w:r>
                  <w:r w:rsidR="00D27507" w:rsidRPr="00D27507">
                    <w:rPr>
                      <w:rFonts w:hint="eastAsia"/>
                      <w:szCs w:val="21"/>
                    </w:rPr>
                    <w:t>变电室</w:t>
                  </w:r>
                  <w:r w:rsidR="00D27507" w:rsidRPr="00D27507">
                    <w:rPr>
                      <w:rFonts w:hint="eastAsia"/>
                      <w:kern w:val="0"/>
                      <w:szCs w:val="21"/>
                    </w:rPr>
                    <w:t>内设</w:t>
                  </w:r>
                  <w:r w:rsidR="00D27507" w:rsidRPr="00D27507">
                    <w:rPr>
                      <w:rFonts w:hint="eastAsia"/>
                      <w:kern w:val="0"/>
                      <w:szCs w:val="21"/>
                    </w:rPr>
                    <w:t>2</w:t>
                  </w:r>
                  <w:r w:rsidR="00D27507" w:rsidRPr="00D27507">
                    <w:rPr>
                      <w:kern w:val="0"/>
                      <w:szCs w:val="21"/>
                    </w:rPr>
                    <w:t>台</w:t>
                  </w:r>
                  <w:r w:rsidR="00D27507" w:rsidRPr="00D27507">
                    <w:rPr>
                      <w:kern w:val="0"/>
                      <w:szCs w:val="21"/>
                    </w:rPr>
                    <w:t>1000KVA</w:t>
                  </w:r>
                  <w:r w:rsidR="00D27507" w:rsidRPr="00D27507">
                    <w:rPr>
                      <w:kern w:val="0"/>
                      <w:szCs w:val="21"/>
                    </w:rPr>
                    <w:t>干式变压器</w:t>
                  </w:r>
                  <w:r w:rsidR="00D27507" w:rsidRPr="00D27507">
                    <w:rPr>
                      <w:rFonts w:hint="eastAsia"/>
                      <w:kern w:val="0"/>
                      <w:szCs w:val="21"/>
                    </w:rPr>
                    <w:t>及</w:t>
                  </w:r>
                  <w:r w:rsidR="00D27507" w:rsidRPr="00D27507">
                    <w:rPr>
                      <w:rFonts w:hint="eastAsia"/>
                      <w:kern w:val="0"/>
                      <w:szCs w:val="21"/>
                    </w:rPr>
                    <w:t>1</w:t>
                  </w:r>
                  <w:r w:rsidR="00D27507" w:rsidRPr="00D27507">
                    <w:rPr>
                      <w:kern w:val="0"/>
                      <w:szCs w:val="21"/>
                    </w:rPr>
                    <w:t>台</w:t>
                  </w:r>
                  <w:r w:rsidR="00D27507" w:rsidRPr="00D27507">
                    <w:rPr>
                      <w:kern w:val="0"/>
                      <w:szCs w:val="21"/>
                    </w:rPr>
                    <w:t>80KVA</w:t>
                  </w:r>
                </w:p>
              </w:tc>
              <w:tc>
                <w:tcPr>
                  <w:tcW w:w="546" w:type="pct"/>
                  <w:tcBorders>
                    <w:top w:val="single" w:sz="4" w:space="0" w:color="auto"/>
                    <w:bottom w:val="single" w:sz="4" w:space="0" w:color="auto"/>
                  </w:tcBorders>
                  <w:vAlign w:val="center"/>
                </w:tcPr>
                <w:p w:rsidR="009C6F09" w:rsidRPr="00D27507" w:rsidRDefault="00D27507" w:rsidP="00FD46C5">
                  <w:pPr>
                    <w:contextualSpacing/>
                    <w:jc w:val="center"/>
                    <w:rPr>
                      <w:szCs w:val="21"/>
                    </w:rPr>
                  </w:pPr>
                  <w:r w:rsidRPr="00D27507">
                    <w:rPr>
                      <w:rFonts w:hint="eastAsia"/>
                      <w:szCs w:val="21"/>
                    </w:rPr>
                    <w:t>新建</w:t>
                  </w:r>
                </w:p>
              </w:tc>
            </w:tr>
            <w:tr w:rsidR="00D27507" w:rsidRPr="00D27507" w:rsidTr="005A73A3">
              <w:trPr>
                <w:trHeight w:val="64"/>
                <w:jc w:val="center"/>
              </w:trPr>
              <w:tc>
                <w:tcPr>
                  <w:tcW w:w="431" w:type="pct"/>
                  <w:vAlign w:val="center"/>
                </w:tcPr>
                <w:p w:rsidR="00D27507" w:rsidRPr="00D27507" w:rsidRDefault="00D27507" w:rsidP="00FD46C5">
                  <w:pPr>
                    <w:contextualSpacing/>
                    <w:jc w:val="center"/>
                    <w:rPr>
                      <w:szCs w:val="21"/>
                    </w:rPr>
                  </w:pPr>
                  <w:r w:rsidRPr="00D27507">
                    <w:rPr>
                      <w:szCs w:val="21"/>
                    </w:rPr>
                    <w:t>环保工程</w:t>
                  </w:r>
                </w:p>
              </w:tc>
              <w:tc>
                <w:tcPr>
                  <w:tcW w:w="483" w:type="pct"/>
                  <w:vAlign w:val="center"/>
                </w:tcPr>
                <w:p w:rsidR="00D27507" w:rsidRPr="00D27507" w:rsidRDefault="00D27507" w:rsidP="00FD46C5">
                  <w:pPr>
                    <w:contextualSpacing/>
                    <w:jc w:val="center"/>
                    <w:rPr>
                      <w:szCs w:val="21"/>
                    </w:rPr>
                  </w:pPr>
                  <w:r w:rsidRPr="00D27507">
                    <w:rPr>
                      <w:szCs w:val="21"/>
                    </w:rPr>
                    <w:t>废水</w:t>
                  </w:r>
                </w:p>
              </w:tc>
              <w:tc>
                <w:tcPr>
                  <w:tcW w:w="3540" w:type="pct"/>
                  <w:tcBorders>
                    <w:top w:val="single" w:sz="4" w:space="0" w:color="auto"/>
                  </w:tcBorders>
                  <w:vAlign w:val="center"/>
                </w:tcPr>
                <w:p w:rsidR="00D27507" w:rsidRPr="00D27507" w:rsidRDefault="00D27507" w:rsidP="00FD46C5">
                  <w:pPr>
                    <w:contextualSpacing/>
                    <w:jc w:val="left"/>
                    <w:rPr>
                      <w:szCs w:val="21"/>
                    </w:rPr>
                  </w:pPr>
                  <w:r w:rsidRPr="00D27507">
                    <w:rPr>
                      <w:szCs w:val="21"/>
                    </w:rPr>
                    <w:t>本项目</w:t>
                  </w:r>
                  <w:r w:rsidRPr="00D27507">
                    <w:rPr>
                      <w:rFonts w:hint="eastAsia"/>
                      <w:szCs w:val="21"/>
                    </w:rPr>
                    <w:t>无生产废水产生；劳动定员不新增，生活污水不新增，</w:t>
                  </w:r>
                  <w:r w:rsidRPr="00D27507">
                    <w:rPr>
                      <w:rFonts w:hint="eastAsia"/>
                      <w:bCs/>
                      <w:szCs w:val="21"/>
                    </w:rPr>
                    <w:t>生活污水排入防渗旱厕，定期清掏，外运堆肥</w:t>
                  </w:r>
                </w:p>
              </w:tc>
              <w:tc>
                <w:tcPr>
                  <w:tcW w:w="546" w:type="pct"/>
                  <w:tcBorders>
                    <w:top w:val="single" w:sz="4" w:space="0" w:color="auto"/>
                  </w:tcBorders>
                  <w:vAlign w:val="center"/>
                </w:tcPr>
                <w:p w:rsidR="00D27507" w:rsidRPr="00D27507" w:rsidRDefault="00D27507" w:rsidP="00D27507">
                  <w:pPr>
                    <w:contextualSpacing/>
                    <w:jc w:val="center"/>
                    <w:rPr>
                      <w:szCs w:val="21"/>
                    </w:rPr>
                  </w:pPr>
                  <w:r w:rsidRPr="00D27507">
                    <w:rPr>
                      <w:rFonts w:hint="eastAsia"/>
                      <w:szCs w:val="21"/>
                    </w:rPr>
                    <w:t>依托</w:t>
                  </w:r>
                </w:p>
                <w:p w:rsidR="00D27507" w:rsidRPr="00D27507" w:rsidRDefault="00D27507" w:rsidP="00D27507">
                  <w:pPr>
                    <w:contextualSpacing/>
                    <w:jc w:val="center"/>
                    <w:rPr>
                      <w:szCs w:val="21"/>
                    </w:rPr>
                  </w:pPr>
                  <w:r w:rsidRPr="00D27507">
                    <w:rPr>
                      <w:rFonts w:hint="eastAsia"/>
                      <w:szCs w:val="21"/>
                    </w:rPr>
                    <w:t>原有</w:t>
                  </w:r>
                </w:p>
              </w:tc>
            </w:tr>
          </w:tbl>
          <w:p w:rsidR="005A73A3" w:rsidRPr="005A73A3" w:rsidRDefault="005A73A3" w:rsidP="005A73A3">
            <w:pPr>
              <w:pStyle w:val="af3"/>
              <w:spacing w:beforeLines="0" w:afterLines="0" w:line="360" w:lineRule="auto"/>
              <w:ind w:firstLineChars="0" w:firstLine="0"/>
              <w:contextualSpacing/>
              <w:jc w:val="center"/>
              <w:textAlignment w:val="baseline"/>
              <w:rPr>
                <w:b/>
                <w:color w:val="auto"/>
              </w:rPr>
            </w:pPr>
            <w:r w:rsidRPr="00D27507">
              <w:rPr>
                <w:b/>
                <w:color w:val="auto"/>
              </w:rPr>
              <w:lastRenderedPageBreak/>
              <w:t>表</w:t>
            </w:r>
            <w:r w:rsidRPr="00D27507">
              <w:rPr>
                <w:rFonts w:hint="eastAsia"/>
                <w:b/>
                <w:color w:val="auto"/>
              </w:rPr>
              <w:t>2-1</w:t>
            </w:r>
            <w:r w:rsidRPr="00D27507">
              <w:rPr>
                <w:b/>
                <w:color w:val="auto"/>
              </w:rPr>
              <w:t xml:space="preserve"> </w:t>
            </w:r>
            <w:r w:rsidRPr="00D27507">
              <w:rPr>
                <w:b/>
                <w:color w:val="auto"/>
              </w:rPr>
              <w:t>项目工程组成一览表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759"/>
              <w:gridCol w:w="851"/>
              <w:gridCol w:w="6237"/>
              <w:gridCol w:w="962"/>
            </w:tblGrid>
            <w:tr w:rsidR="005A73A3" w:rsidRPr="00D27507" w:rsidTr="005A73A3">
              <w:trPr>
                <w:trHeight w:val="64"/>
                <w:jc w:val="center"/>
              </w:trPr>
              <w:tc>
                <w:tcPr>
                  <w:tcW w:w="431" w:type="pct"/>
                  <w:vMerge w:val="restart"/>
                  <w:vAlign w:val="center"/>
                </w:tcPr>
                <w:p w:rsidR="005A73A3" w:rsidRPr="00D27507" w:rsidRDefault="005A73A3" w:rsidP="00260B04">
                  <w:pPr>
                    <w:contextualSpacing/>
                    <w:jc w:val="center"/>
                    <w:rPr>
                      <w:szCs w:val="21"/>
                    </w:rPr>
                  </w:pPr>
                  <w:r w:rsidRPr="00D27507">
                    <w:rPr>
                      <w:szCs w:val="21"/>
                    </w:rPr>
                    <w:t>环保工程</w:t>
                  </w:r>
                </w:p>
              </w:tc>
              <w:tc>
                <w:tcPr>
                  <w:tcW w:w="483" w:type="pct"/>
                  <w:vAlign w:val="center"/>
                </w:tcPr>
                <w:p w:rsidR="005A73A3" w:rsidRPr="00D27507" w:rsidRDefault="005A73A3" w:rsidP="00860751">
                  <w:pPr>
                    <w:contextualSpacing/>
                    <w:jc w:val="center"/>
                    <w:rPr>
                      <w:szCs w:val="21"/>
                    </w:rPr>
                  </w:pPr>
                  <w:r w:rsidRPr="00D27507">
                    <w:rPr>
                      <w:szCs w:val="21"/>
                    </w:rPr>
                    <w:t>噪声</w:t>
                  </w:r>
                </w:p>
              </w:tc>
              <w:tc>
                <w:tcPr>
                  <w:tcW w:w="3540" w:type="pct"/>
                  <w:vAlign w:val="center"/>
                </w:tcPr>
                <w:p w:rsidR="005A73A3" w:rsidRPr="00D27507" w:rsidRDefault="005A73A3" w:rsidP="00860751">
                  <w:pPr>
                    <w:contextualSpacing/>
                    <w:jc w:val="left"/>
                    <w:rPr>
                      <w:szCs w:val="21"/>
                    </w:rPr>
                  </w:pPr>
                  <w:r w:rsidRPr="00D27507">
                    <w:rPr>
                      <w:szCs w:val="21"/>
                    </w:rPr>
                    <w:t>采用低噪声设备、</w:t>
                  </w:r>
                  <w:r w:rsidRPr="00D27507">
                    <w:rPr>
                      <w:rFonts w:hint="eastAsia"/>
                      <w:szCs w:val="21"/>
                    </w:rPr>
                    <w:t>厂房隔声、</w:t>
                  </w:r>
                  <w:r w:rsidRPr="00D27507">
                    <w:rPr>
                      <w:szCs w:val="21"/>
                    </w:rPr>
                    <w:t>基础减振</w:t>
                  </w:r>
                </w:p>
              </w:tc>
              <w:tc>
                <w:tcPr>
                  <w:tcW w:w="546" w:type="pct"/>
                  <w:vAlign w:val="center"/>
                </w:tcPr>
                <w:p w:rsidR="005A73A3" w:rsidRPr="00D27507" w:rsidRDefault="005A73A3" w:rsidP="00FD46C5">
                  <w:pPr>
                    <w:contextualSpacing/>
                    <w:jc w:val="center"/>
                    <w:rPr>
                      <w:szCs w:val="21"/>
                    </w:rPr>
                  </w:pPr>
                  <w:r w:rsidRPr="00D27507">
                    <w:rPr>
                      <w:szCs w:val="21"/>
                    </w:rPr>
                    <w:t>新建</w:t>
                  </w:r>
                </w:p>
              </w:tc>
            </w:tr>
            <w:tr w:rsidR="005A73A3" w:rsidRPr="00D27507" w:rsidTr="005A73A3">
              <w:trPr>
                <w:trHeight w:val="60"/>
                <w:jc w:val="center"/>
              </w:trPr>
              <w:tc>
                <w:tcPr>
                  <w:tcW w:w="431" w:type="pct"/>
                  <w:vMerge/>
                  <w:vAlign w:val="center"/>
                </w:tcPr>
                <w:p w:rsidR="005A73A3" w:rsidRPr="00D27507" w:rsidRDefault="005A73A3" w:rsidP="00260B04">
                  <w:pPr>
                    <w:contextualSpacing/>
                    <w:jc w:val="center"/>
                    <w:rPr>
                      <w:szCs w:val="21"/>
                    </w:rPr>
                  </w:pPr>
                </w:p>
              </w:tc>
              <w:tc>
                <w:tcPr>
                  <w:tcW w:w="483" w:type="pct"/>
                  <w:vAlign w:val="center"/>
                </w:tcPr>
                <w:p w:rsidR="005A73A3" w:rsidRPr="00D27507" w:rsidRDefault="005A73A3" w:rsidP="00FD46C5">
                  <w:pPr>
                    <w:contextualSpacing/>
                    <w:jc w:val="center"/>
                    <w:rPr>
                      <w:szCs w:val="21"/>
                    </w:rPr>
                  </w:pPr>
                  <w:r w:rsidRPr="00D27507">
                    <w:rPr>
                      <w:szCs w:val="21"/>
                    </w:rPr>
                    <w:t>废气</w:t>
                  </w:r>
                </w:p>
              </w:tc>
              <w:tc>
                <w:tcPr>
                  <w:tcW w:w="3540" w:type="pct"/>
                  <w:vAlign w:val="center"/>
                </w:tcPr>
                <w:p w:rsidR="005A73A3" w:rsidRPr="00D27507" w:rsidRDefault="005A73A3" w:rsidP="004547BA">
                  <w:pPr>
                    <w:contextualSpacing/>
                    <w:jc w:val="left"/>
                    <w:rPr>
                      <w:kern w:val="0"/>
                      <w:szCs w:val="21"/>
                    </w:rPr>
                  </w:pPr>
                  <w:r w:rsidRPr="00D27507">
                    <w:rPr>
                      <w:kern w:val="0"/>
                      <w:szCs w:val="21"/>
                    </w:rPr>
                    <w:t>本项目</w:t>
                  </w:r>
                  <w:r w:rsidRPr="00D27507">
                    <w:rPr>
                      <w:bCs/>
                      <w:kern w:val="0"/>
                      <w:szCs w:val="21"/>
                    </w:rPr>
                    <w:t>YA</w:t>
                  </w:r>
                  <w:r w:rsidRPr="00D27507">
                    <w:rPr>
                      <w:rFonts w:hint="eastAsia"/>
                      <w:bCs/>
                      <w:kern w:val="0"/>
                      <w:szCs w:val="21"/>
                    </w:rPr>
                    <w:t>2</w:t>
                  </w:r>
                  <w:r w:rsidRPr="00D27507">
                    <w:rPr>
                      <w:bCs/>
                      <w:kern w:val="0"/>
                      <w:szCs w:val="21"/>
                    </w:rPr>
                    <w:t>455</w:t>
                  </w:r>
                  <w:r w:rsidRPr="00D27507">
                    <w:rPr>
                      <w:rFonts w:hint="eastAsia"/>
                      <w:kern w:val="0"/>
                      <w:szCs w:val="21"/>
                    </w:rPr>
                    <w:t>振动筛采取集气罩收集（收集效率</w:t>
                  </w:r>
                  <w:r w:rsidRPr="00D27507">
                    <w:rPr>
                      <w:rFonts w:hint="eastAsia"/>
                      <w:kern w:val="0"/>
                      <w:szCs w:val="21"/>
                    </w:rPr>
                    <w:t>90%</w:t>
                  </w:r>
                  <w:r w:rsidRPr="00D27507">
                    <w:rPr>
                      <w:rFonts w:hint="eastAsia"/>
                      <w:kern w:val="0"/>
                      <w:szCs w:val="21"/>
                    </w:rPr>
                    <w:t>），配备</w:t>
                  </w:r>
                  <w:r w:rsidRPr="00D27507">
                    <w:rPr>
                      <w:rFonts w:hint="eastAsia"/>
                      <w:kern w:val="0"/>
                      <w:szCs w:val="21"/>
                    </w:rPr>
                    <w:t>1</w:t>
                  </w:r>
                  <w:r w:rsidRPr="00D27507">
                    <w:rPr>
                      <w:rFonts w:hint="eastAsia"/>
                      <w:kern w:val="0"/>
                      <w:szCs w:val="21"/>
                    </w:rPr>
                    <w:t>台布袋除尘器（除尘效率</w:t>
                  </w:r>
                  <w:r w:rsidRPr="00D27507">
                    <w:rPr>
                      <w:rFonts w:hint="eastAsia"/>
                      <w:kern w:val="0"/>
                      <w:szCs w:val="21"/>
                    </w:rPr>
                    <w:t>99%</w:t>
                  </w:r>
                  <w:r w:rsidRPr="00D27507">
                    <w:rPr>
                      <w:rFonts w:hint="eastAsia"/>
                      <w:kern w:val="0"/>
                      <w:szCs w:val="21"/>
                    </w:rPr>
                    <w:t>），废气经处理后，由</w:t>
                  </w:r>
                  <w:r w:rsidRPr="00D27507">
                    <w:rPr>
                      <w:rFonts w:hint="eastAsia"/>
                      <w:kern w:val="0"/>
                      <w:szCs w:val="21"/>
                    </w:rPr>
                    <w:t>30m</w:t>
                  </w:r>
                  <w:r w:rsidRPr="00D27507">
                    <w:rPr>
                      <w:rFonts w:hint="eastAsia"/>
                      <w:kern w:val="0"/>
                      <w:szCs w:val="21"/>
                    </w:rPr>
                    <w:t>高</w:t>
                  </w:r>
                  <w:r w:rsidRPr="00D27507">
                    <w:rPr>
                      <w:rFonts w:hint="eastAsia"/>
                      <w:kern w:val="0"/>
                      <w:szCs w:val="21"/>
                    </w:rPr>
                    <w:t>DA001</w:t>
                  </w:r>
                  <w:r w:rsidRPr="00D27507">
                    <w:rPr>
                      <w:rFonts w:hint="eastAsia"/>
                      <w:kern w:val="0"/>
                      <w:szCs w:val="21"/>
                    </w:rPr>
                    <w:t>排气筒排放；粗圆锥破碎机及细圆锥破碎机采取集气罩收集（收集效率</w:t>
                  </w:r>
                  <w:r w:rsidRPr="00D27507">
                    <w:rPr>
                      <w:rFonts w:hint="eastAsia"/>
                      <w:kern w:val="0"/>
                      <w:szCs w:val="21"/>
                    </w:rPr>
                    <w:t>90%</w:t>
                  </w:r>
                  <w:r w:rsidRPr="00D27507">
                    <w:rPr>
                      <w:rFonts w:hint="eastAsia"/>
                      <w:kern w:val="0"/>
                      <w:szCs w:val="21"/>
                    </w:rPr>
                    <w:t>），配备</w:t>
                  </w:r>
                  <w:r w:rsidRPr="00D27507">
                    <w:rPr>
                      <w:rFonts w:hint="eastAsia"/>
                      <w:kern w:val="0"/>
                      <w:szCs w:val="21"/>
                    </w:rPr>
                    <w:t>1</w:t>
                  </w:r>
                  <w:r w:rsidRPr="00D27507">
                    <w:rPr>
                      <w:rFonts w:hint="eastAsia"/>
                      <w:kern w:val="0"/>
                      <w:szCs w:val="21"/>
                    </w:rPr>
                    <w:t>台布袋除尘器（除尘效率</w:t>
                  </w:r>
                  <w:r w:rsidRPr="00D27507">
                    <w:rPr>
                      <w:rFonts w:hint="eastAsia"/>
                      <w:kern w:val="0"/>
                      <w:szCs w:val="21"/>
                    </w:rPr>
                    <w:t>99%</w:t>
                  </w:r>
                  <w:r w:rsidRPr="00D27507">
                    <w:rPr>
                      <w:rFonts w:hint="eastAsia"/>
                      <w:kern w:val="0"/>
                      <w:szCs w:val="21"/>
                    </w:rPr>
                    <w:t>），废气经处理后，由</w:t>
                  </w:r>
                  <w:r w:rsidRPr="00D27507">
                    <w:rPr>
                      <w:rFonts w:hint="eastAsia"/>
                      <w:kern w:val="0"/>
                      <w:szCs w:val="21"/>
                    </w:rPr>
                    <w:t>30m</w:t>
                  </w:r>
                  <w:r w:rsidRPr="00D27507">
                    <w:rPr>
                      <w:rFonts w:hint="eastAsia"/>
                      <w:kern w:val="0"/>
                      <w:szCs w:val="21"/>
                    </w:rPr>
                    <w:t>高</w:t>
                  </w:r>
                  <w:r w:rsidRPr="00D27507">
                    <w:rPr>
                      <w:rFonts w:hint="eastAsia"/>
                      <w:kern w:val="0"/>
                      <w:szCs w:val="21"/>
                    </w:rPr>
                    <w:t>DA002</w:t>
                  </w:r>
                  <w:r w:rsidRPr="00D27507">
                    <w:rPr>
                      <w:rFonts w:hint="eastAsia"/>
                      <w:kern w:val="0"/>
                      <w:szCs w:val="21"/>
                    </w:rPr>
                    <w:t>排气筒排放；</w:t>
                  </w:r>
                  <w:r w:rsidRPr="00D27507">
                    <w:rPr>
                      <w:rFonts w:hint="eastAsia"/>
                      <w:bCs/>
                      <w:kern w:val="0"/>
                      <w:szCs w:val="21"/>
                    </w:rPr>
                    <w:t>Y</w:t>
                  </w:r>
                  <w:r w:rsidRPr="00D27507">
                    <w:rPr>
                      <w:bCs/>
                      <w:kern w:val="0"/>
                      <w:szCs w:val="21"/>
                    </w:rPr>
                    <w:t>A2460</w:t>
                  </w:r>
                  <w:r w:rsidRPr="00D27507">
                    <w:rPr>
                      <w:rFonts w:hint="eastAsia"/>
                      <w:kern w:val="0"/>
                      <w:szCs w:val="21"/>
                    </w:rPr>
                    <w:t>振动筛采取集气罩收集（收集效率</w:t>
                  </w:r>
                  <w:r w:rsidRPr="00D27507">
                    <w:rPr>
                      <w:rFonts w:hint="eastAsia"/>
                      <w:kern w:val="0"/>
                      <w:szCs w:val="21"/>
                    </w:rPr>
                    <w:t>90%</w:t>
                  </w:r>
                  <w:r w:rsidRPr="00D27507">
                    <w:rPr>
                      <w:rFonts w:hint="eastAsia"/>
                      <w:kern w:val="0"/>
                      <w:szCs w:val="21"/>
                    </w:rPr>
                    <w:t>），配备</w:t>
                  </w:r>
                  <w:r w:rsidRPr="00D27507">
                    <w:rPr>
                      <w:rFonts w:hint="eastAsia"/>
                      <w:kern w:val="0"/>
                      <w:szCs w:val="21"/>
                    </w:rPr>
                    <w:t>1</w:t>
                  </w:r>
                  <w:r w:rsidRPr="00D27507">
                    <w:rPr>
                      <w:rFonts w:hint="eastAsia"/>
                      <w:kern w:val="0"/>
                      <w:szCs w:val="21"/>
                    </w:rPr>
                    <w:t>台布袋除尘器（除尘效率</w:t>
                  </w:r>
                  <w:r w:rsidRPr="00D27507">
                    <w:rPr>
                      <w:rFonts w:hint="eastAsia"/>
                      <w:kern w:val="0"/>
                      <w:szCs w:val="21"/>
                    </w:rPr>
                    <w:t>99%</w:t>
                  </w:r>
                  <w:r w:rsidRPr="00D27507">
                    <w:rPr>
                      <w:rFonts w:hint="eastAsia"/>
                      <w:kern w:val="0"/>
                      <w:szCs w:val="21"/>
                    </w:rPr>
                    <w:t>），废气经处理后，由</w:t>
                  </w:r>
                  <w:r w:rsidRPr="00D27507">
                    <w:rPr>
                      <w:rFonts w:hint="eastAsia"/>
                      <w:kern w:val="0"/>
                      <w:szCs w:val="21"/>
                    </w:rPr>
                    <w:t>30m</w:t>
                  </w:r>
                  <w:r w:rsidRPr="00D27507">
                    <w:rPr>
                      <w:rFonts w:hint="eastAsia"/>
                      <w:kern w:val="0"/>
                      <w:szCs w:val="21"/>
                    </w:rPr>
                    <w:t>高</w:t>
                  </w:r>
                  <w:r w:rsidRPr="00D27507">
                    <w:rPr>
                      <w:rFonts w:hint="eastAsia"/>
                      <w:kern w:val="0"/>
                      <w:szCs w:val="21"/>
                    </w:rPr>
                    <w:t>DA003</w:t>
                  </w:r>
                  <w:r w:rsidRPr="00D27507">
                    <w:rPr>
                      <w:rFonts w:hint="eastAsia"/>
                      <w:kern w:val="0"/>
                      <w:szCs w:val="21"/>
                    </w:rPr>
                    <w:t>排气筒排放；</w:t>
                  </w:r>
                  <w:r w:rsidRPr="00D27507">
                    <w:rPr>
                      <w:bCs/>
                      <w:kern w:val="0"/>
                      <w:szCs w:val="21"/>
                    </w:rPr>
                    <w:t>YA3075</w:t>
                  </w:r>
                  <w:r w:rsidRPr="00D27507">
                    <w:rPr>
                      <w:rFonts w:hint="eastAsia"/>
                      <w:kern w:val="0"/>
                      <w:szCs w:val="21"/>
                    </w:rPr>
                    <w:t>振动筛采取集气罩收集（收集效率</w:t>
                  </w:r>
                  <w:r w:rsidRPr="00D27507">
                    <w:rPr>
                      <w:rFonts w:hint="eastAsia"/>
                      <w:kern w:val="0"/>
                      <w:szCs w:val="21"/>
                    </w:rPr>
                    <w:t>90%</w:t>
                  </w:r>
                  <w:r w:rsidRPr="00D27507">
                    <w:rPr>
                      <w:rFonts w:hint="eastAsia"/>
                      <w:kern w:val="0"/>
                      <w:szCs w:val="21"/>
                    </w:rPr>
                    <w:t>），配备</w:t>
                  </w:r>
                  <w:r w:rsidRPr="00D27507">
                    <w:rPr>
                      <w:rFonts w:hint="eastAsia"/>
                      <w:kern w:val="0"/>
                      <w:szCs w:val="21"/>
                    </w:rPr>
                    <w:t>1</w:t>
                  </w:r>
                  <w:r w:rsidRPr="00D27507">
                    <w:rPr>
                      <w:rFonts w:hint="eastAsia"/>
                      <w:kern w:val="0"/>
                      <w:szCs w:val="21"/>
                    </w:rPr>
                    <w:t>台布袋除尘器（除尘效率</w:t>
                  </w:r>
                  <w:r w:rsidRPr="00D27507">
                    <w:rPr>
                      <w:rFonts w:hint="eastAsia"/>
                      <w:kern w:val="0"/>
                      <w:szCs w:val="21"/>
                    </w:rPr>
                    <w:t>99%</w:t>
                  </w:r>
                  <w:r w:rsidRPr="00D27507">
                    <w:rPr>
                      <w:rFonts w:hint="eastAsia"/>
                      <w:kern w:val="0"/>
                      <w:szCs w:val="21"/>
                    </w:rPr>
                    <w:t>），废气经处理后，由</w:t>
                  </w:r>
                  <w:r w:rsidRPr="00D27507">
                    <w:rPr>
                      <w:rFonts w:hint="eastAsia"/>
                      <w:kern w:val="0"/>
                      <w:szCs w:val="21"/>
                    </w:rPr>
                    <w:t>30m</w:t>
                  </w:r>
                  <w:r w:rsidRPr="00D27507">
                    <w:rPr>
                      <w:rFonts w:hint="eastAsia"/>
                      <w:kern w:val="0"/>
                      <w:szCs w:val="21"/>
                    </w:rPr>
                    <w:t>高</w:t>
                  </w:r>
                  <w:r w:rsidRPr="00D27507">
                    <w:rPr>
                      <w:rFonts w:hint="eastAsia"/>
                      <w:kern w:val="0"/>
                      <w:szCs w:val="21"/>
                    </w:rPr>
                    <w:t>DA004</w:t>
                  </w:r>
                  <w:r w:rsidRPr="00D27507">
                    <w:rPr>
                      <w:rFonts w:hint="eastAsia"/>
                      <w:kern w:val="0"/>
                      <w:szCs w:val="21"/>
                    </w:rPr>
                    <w:t>排气筒排放；</w:t>
                  </w:r>
                  <w:r w:rsidRPr="00D27507">
                    <w:rPr>
                      <w:kern w:val="0"/>
                      <w:szCs w:val="21"/>
                    </w:rPr>
                    <w:t>颚式</w:t>
                  </w:r>
                  <w:r w:rsidRPr="00D27507">
                    <w:rPr>
                      <w:rFonts w:hint="eastAsia"/>
                      <w:kern w:val="0"/>
                      <w:szCs w:val="21"/>
                    </w:rPr>
                    <w:t>破碎机采取</w:t>
                  </w:r>
                  <w:r w:rsidRPr="00D27507">
                    <w:rPr>
                      <w:kern w:val="0"/>
                      <w:szCs w:val="21"/>
                    </w:rPr>
                    <w:t>设置喷淋装置</w:t>
                  </w:r>
                  <w:r w:rsidRPr="00D27507">
                    <w:rPr>
                      <w:rFonts w:hint="eastAsia"/>
                      <w:kern w:val="0"/>
                      <w:szCs w:val="21"/>
                    </w:rPr>
                    <w:t>；</w:t>
                  </w:r>
                  <w:r w:rsidRPr="00D27507">
                    <w:rPr>
                      <w:rFonts w:hint="eastAsia"/>
                      <w:bCs/>
                      <w:kern w:val="0"/>
                      <w:szCs w:val="21"/>
                    </w:rPr>
                    <w:t>成品堆场采用洒水抑尘；铲装集堆粉尘采取</w:t>
                  </w:r>
                  <w:r w:rsidRPr="00D27507">
                    <w:rPr>
                      <w:rFonts w:hint="eastAsia"/>
                      <w:kern w:val="0"/>
                      <w:szCs w:val="21"/>
                    </w:rPr>
                    <w:t>加装临时水管洒水抑尘的方式可使粉尘排放量降低；</w:t>
                  </w:r>
                  <w:r w:rsidRPr="00D27507">
                    <w:rPr>
                      <w:rFonts w:hint="eastAsia"/>
                      <w:bCs/>
                      <w:kern w:val="0"/>
                      <w:szCs w:val="21"/>
                    </w:rPr>
                    <w:t>运输车辆采用苫布遮盖，</w:t>
                  </w:r>
                  <w:r w:rsidRPr="00D27507">
                    <w:rPr>
                      <w:bCs/>
                      <w:kern w:val="0"/>
                      <w:szCs w:val="21"/>
                    </w:rPr>
                    <w:t>定期清扫道路地面，车辆离</w:t>
                  </w:r>
                  <w:r w:rsidRPr="00D27507">
                    <w:rPr>
                      <w:rFonts w:hint="eastAsia"/>
                      <w:bCs/>
                      <w:kern w:val="0"/>
                      <w:szCs w:val="21"/>
                    </w:rPr>
                    <w:t>场</w:t>
                  </w:r>
                  <w:r w:rsidRPr="00D27507">
                    <w:rPr>
                      <w:bCs/>
                      <w:kern w:val="0"/>
                      <w:szCs w:val="21"/>
                    </w:rPr>
                    <w:t>前，冲洗轮胎及车身措施；</w:t>
                  </w:r>
                  <w:r w:rsidRPr="00D27507">
                    <w:rPr>
                      <w:rFonts w:hint="eastAsia"/>
                      <w:bCs/>
                      <w:kern w:val="0"/>
                      <w:szCs w:val="21"/>
                    </w:rPr>
                    <w:t>上料口设置喷淋抑尘装置；</w:t>
                  </w:r>
                  <w:r w:rsidRPr="00D27507">
                    <w:rPr>
                      <w:rFonts w:hint="eastAsia"/>
                      <w:kern w:val="0"/>
                      <w:szCs w:val="21"/>
                    </w:rPr>
                    <w:t>石粉仓采取密闭措施</w:t>
                  </w:r>
                </w:p>
              </w:tc>
              <w:tc>
                <w:tcPr>
                  <w:tcW w:w="546" w:type="pct"/>
                  <w:vMerge w:val="restart"/>
                  <w:vAlign w:val="center"/>
                </w:tcPr>
                <w:p w:rsidR="005A73A3" w:rsidRPr="00D27507" w:rsidRDefault="005A73A3" w:rsidP="00260B04">
                  <w:pPr>
                    <w:contextualSpacing/>
                    <w:jc w:val="center"/>
                    <w:rPr>
                      <w:szCs w:val="21"/>
                    </w:rPr>
                  </w:pPr>
                  <w:r w:rsidRPr="00D27507">
                    <w:rPr>
                      <w:szCs w:val="21"/>
                    </w:rPr>
                    <w:t>新建</w:t>
                  </w:r>
                </w:p>
              </w:tc>
            </w:tr>
            <w:tr w:rsidR="005A73A3" w:rsidRPr="00EA68D1" w:rsidTr="005A73A3">
              <w:trPr>
                <w:trHeight w:val="64"/>
                <w:jc w:val="center"/>
              </w:trPr>
              <w:tc>
                <w:tcPr>
                  <w:tcW w:w="431" w:type="pct"/>
                  <w:vMerge/>
                  <w:vAlign w:val="center"/>
                </w:tcPr>
                <w:p w:rsidR="005A73A3" w:rsidRPr="00EA68D1" w:rsidRDefault="005A73A3" w:rsidP="00260B04">
                  <w:pPr>
                    <w:contextualSpacing/>
                    <w:jc w:val="center"/>
                    <w:rPr>
                      <w:color w:val="FF0000"/>
                      <w:szCs w:val="21"/>
                    </w:rPr>
                  </w:pPr>
                </w:p>
              </w:tc>
              <w:tc>
                <w:tcPr>
                  <w:tcW w:w="483" w:type="pct"/>
                  <w:vAlign w:val="center"/>
                </w:tcPr>
                <w:p w:rsidR="005A73A3" w:rsidRPr="000B0AAB" w:rsidRDefault="005A73A3" w:rsidP="001121B4">
                  <w:pPr>
                    <w:jc w:val="center"/>
                    <w:rPr>
                      <w:szCs w:val="21"/>
                    </w:rPr>
                  </w:pPr>
                  <w:r w:rsidRPr="000B0AAB">
                    <w:rPr>
                      <w:szCs w:val="21"/>
                    </w:rPr>
                    <w:t>固体</w:t>
                  </w:r>
                </w:p>
                <w:p w:rsidR="005A73A3" w:rsidRPr="000B0AAB" w:rsidRDefault="005A73A3" w:rsidP="001121B4">
                  <w:pPr>
                    <w:jc w:val="center"/>
                    <w:rPr>
                      <w:szCs w:val="21"/>
                    </w:rPr>
                  </w:pPr>
                  <w:r w:rsidRPr="000B0AAB">
                    <w:rPr>
                      <w:szCs w:val="21"/>
                    </w:rPr>
                    <w:t>废物</w:t>
                  </w:r>
                </w:p>
              </w:tc>
              <w:tc>
                <w:tcPr>
                  <w:tcW w:w="3540" w:type="pct"/>
                  <w:vAlign w:val="center"/>
                </w:tcPr>
                <w:p w:rsidR="005A73A3" w:rsidRPr="000B0AAB" w:rsidRDefault="005A73A3" w:rsidP="00D1461F">
                  <w:pPr>
                    <w:spacing w:line="0" w:lineRule="atLeast"/>
                    <w:rPr>
                      <w:szCs w:val="21"/>
                    </w:rPr>
                  </w:pPr>
                  <w:r w:rsidRPr="000B0AAB">
                    <w:rPr>
                      <w:szCs w:val="21"/>
                    </w:rPr>
                    <w:t>除尘器收集粉尘</w:t>
                  </w:r>
                  <w:r w:rsidRPr="000B0AAB">
                    <w:rPr>
                      <w:rFonts w:hint="eastAsia"/>
                      <w:szCs w:val="21"/>
                    </w:rPr>
                    <w:t>及石粉</w:t>
                  </w:r>
                  <w:r w:rsidRPr="000B0AAB">
                    <w:rPr>
                      <w:szCs w:val="21"/>
                    </w:rPr>
                    <w:t>集中收集，暂存于厂区石粉</w:t>
                  </w:r>
                  <w:r w:rsidRPr="000B0AAB">
                    <w:rPr>
                      <w:rFonts w:hint="eastAsia"/>
                      <w:szCs w:val="21"/>
                    </w:rPr>
                    <w:t>仓</w:t>
                  </w:r>
                  <w:r w:rsidRPr="000B0AAB">
                    <w:rPr>
                      <w:szCs w:val="21"/>
                    </w:rPr>
                    <w:t>中储存，</w:t>
                  </w:r>
                  <w:r w:rsidRPr="000B0AAB">
                    <w:rPr>
                      <w:rFonts w:hint="eastAsia"/>
                      <w:szCs w:val="21"/>
                    </w:rPr>
                    <w:t>外售综合利用</w:t>
                  </w:r>
                  <w:r w:rsidRPr="000B0AAB">
                    <w:rPr>
                      <w:szCs w:val="21"/>
                    </w:rPr>
                    <w:t>；</w:t>
                  </w:r>
                  <w:r>
                    <w:rPr>
                      <w:szCs w:val="21"/>
                    </w:rPr>
                    <w:t>废土</w:t>
                  </w:r>
                  <w:r w:rsidR="008B4A2F">
                    <w:rPr>
                      <w:rFonts w:hint="eastAsia"/>
                      <w:szCs w:val="21"/>
                    </w:rPr>
                    <w:t>及</w:t>
                  </w:r>
                  <w:r w:rsidRPr="000B0AAB">
                    <w:rPr>
                      <w:rFonts w:hint="eastAsia"/>
                      <w:szCs w:val="21"/>
                    </w:rPr>
                    <w:t>废布袋由市政环卫部门处理；生产设备润滑油每三年更换一次，产生的废</w:t>
                  </w:r>
                  <w:r>
                    <w:rPr>
                      <w:rFonts w:hint="eastAsia"/>
                      <w:szCs w:val="21"/>
                    </w:rPr>
                    <w:t>液压油</w:t>
                  </w:r>
                  <w:r w:rsidRPr="000B0AAB">
                    <w:rPr>
                      <w:szCs w:val="21"/>
                    </w:rPr>
                    <w:t>（类别：</w:t>
                  </w:r>
                  <w:r w:rsidRPr="000B0AAB">
                    <w:rPr>
                      <w:rFonts w:hint="eastAsia"/>
                      <w:w w:val="99"/>
                      <w:szCs w:val="21"/>
                    </w:rPr>
                    <w:t>HW08</w:t>
                  </w:r>
                  <w:r w:rsidRPr="000B0AAB">
                    <w:rPr>
                      <w:rFonts w:hint="eastAsia"/>
                      <w:w w:val="99"/>
                      <w:szCs w:val="21"/>
                    </w:rPr>
                    <w:t>，代码：</w:t>
                  </w:r>
                  <w:r w:rsidRPr="000B0AAB">
                    <w:rPr>
                      <w:rFonts w:hint="eastAsia"/>
                      <w:w w:val="99"/>
                      <w:szCs w:val="21"/>
                    </w:rPr>
                    <w:t>900-</w:t>
                  </w:r>
                  <w:r w:rsidR="00D1461F">
                    <w:rPr>
                      <w:rFonts w:hint="eastAsia"/>
                      <w:w w:val="99"/>
                      <w:szCs w:val="21"/>
                    </w:rPr>
                    <w:t>218</w:t>
                  </w:r>
                  <w:r w:rsidRPr="000B0AAB">
                    <w:rPr>
                      <w:rFonts w:hint="eastAsia"/>
                      <w:w w:val="99"/>
                      <w:szCs w:val="21"/>
                    </w:rPr>
                    <w:t>-08</w:t>
                  </w:r>
                  <w:r w:rsidRPr="000B0AAB">
                    <w:rPr>
                      <w:szCs w:val="21"/>
                    </w:rPr>
                    <w:t>）</w:t>
                  </w:r>
                  <w:r w:rsidR="00D72F12">
                    <w:rPr>
                      <w:rFonts w:hint="eastAsia"/>
                      <w:szCs w:val="21"/>
                    </w:rPr>
                    <w:t>暂存于危废暂存间内</w:t>
                  </w:r>
                  <w:r w:rsidRPr="000B0AAB">
                    <w:rPr>
                      <w:rFonts w:hint="eastAsia"/>
                      <w:szCs w:val="21"/>
                    </w:rPr>
                    <w:t>，</w:t>
                  </w:r>
                  <w:r w:rsidR="00910679">
                    <w:rPr>
                      <w:rFonts w:hint="eastAsia"/>
                      <w:szCs w:val="21"/>
                    </w:rPr>
                    <w:t>定期</w:t>
                  </w:r>
                  <w:r w:rsidRPr="000B0AAB">
                    <w:rPr>
                      <w:rFonts w:hint="eastAsia"/>
                      <w:szCs w:val="21"/>
                    </w:rPr>
                    <w:t>交由有资质的单位处理</w:t>
                  </w:r>
                </w:p>
              </w:tc>
              <w:tc>
                <w:tcPr>
                  <w:tcW w:w="546" w:type="pct"/>
                  <w:vMerge/>
                  <w:vAlign w:val="center"/>
                </w:tcPr>
                <w:p w:rsidR="005A73A3" w:rsidRPr="00EA68D1" w:rsidRDefault="005A73A3" w:rsidP="00260B04">
                  <w:pPr>
                    <w:contextualSpacing/>
                    <w:jc w:val="center"/>
                    <w:rPr>
                      <w:color w:val="FF0000"/>
                      <w:szCs w:val="21"/>
                    </w:rPr>
                  </w:pPr>
                </w:p>
              </w:tc>
            </w:tr>
          </w:tbl>
          <w:p w:rsidR="00B16765" w:rsidRPr="00F6715D" w:rsidRDefault="00B16765" w:rsidP="00B16765">
            <w:pPr>
              <w:spacing w:line="360" w:lineRule="auto"/>
              <w:ind w:firstLineChars="200" w:firstLine="482"/>
              <w:contextualSpacing/>
              <w:jc w:val="left"/>
              <w:rPr>
                <w:b/>
                <w:kern w:val="0"/>
                <w:sz w:val="24"/>
              </w:rPr>
            </w:pPr>
            <w:r w:rsidRPr="00F6715D">
              <w:rPr>
                <w:rFonts w:hint="eastAsia"/>
                <w:b/>
                <w:kern w:val="0"/>
                <w:sz w:val="24"/>
              </w:rPr>
              <w:t>2</w:t>
            </w:r>
            <w:r w:rsidRPr="00F6715D">
              <w:rPr>
                <w:rFonts w:hint="eastAsia"/>
                <w:b/>
                <w:kern w:val="0"/>
                <w:sz w:val="24"/>
              </w:rPr>
              <w:t>、主要设备</w:t>
            </w:r>
          </w:p>
          <w:p w:rsidR="00724641" w:rsidRPr="00F6715D" w:rsidRDefault="001121B4" w:rsidP="0087065C">
            <w:pPr>
              <w:widowControl/>
              <w:spacing w:line="360" w:lineRule="auto"/>
              <w:ind w:firstLineChars="200" w:firstLine="480"/>
              <w:rPr>
                <w:b/>
                <w:bCs/>
                <w:kern w:val="0"/>
                <w:sz w:val="24"/>
              </w:rPr>
            </w:pPr>
            <w:r w:rsidRPr="00F6715D">
              <w:rPr>
                <w:kern w:val="0"/>
                <w:sz w:val="24"/>
              </w:rPr>
              <w:t>主要设备见下表。</w:t>
            </w:r>
          </w:p>
          <w:p w:rsidR="001121B4" w:rsidRPr="00E37EBA" w:rsidRDefault="001121B4" w:rsidP="002D684A">
            <w:pPr>
              <w:widowControl/>
              <w:spacing w:line="360" w:lineRule="auto"/>
              <w:jc w:val="center"/>
              <w:rPr>
                <w:b/>
                <w:bCs/>
                <w:kern w:val="0"/>
                <w:sz w:val="24"/>
              </w:rPr>
            </w:pPr>
            <w:r w:rsidRPr="00E37EBA">
              <w:rPr>
                <w:b/>
                <w:bCs/>
                <w:kern w:val="0"/>
                <w:sz w:val="24"/>
              </w:rPr>
              <w:t>表</w:t>
            </w:r>
            <w:r w:rsidR="00F759BC" w:rsidRPr="00E37EBA">
              <w:rPr>
                <w:rFonts w:hint="eastAsia"/>
                <w:b/>
                <w:bCs/>
                <w:kern w:val="0"/>
                <w:sz w:val="24"/>
              </w:rPr>
              <w:t>2-</w:t>
            </w:r>
            <w:r w:rsidRPr="00E37EBA">
              <w:rPr>
                <w:b/>
                <w:bCs/>
                <w:kern w:val="0"/>
                <w:sz w:val="24"/>
              </w:rPr>
              <w:t>2</w:t>
            </w:r>
            <w:r w:rsidRPr="00E37EBA">
              <w:rPr>
                <w:rFonts w:hint="eastAsia"/>
                <w:b/>
                <w:bCs/>
                <w:kern w:val="0"/>
                <w:sz w:val="24"/>
              </w:rPr>
              <w:t xml:space="preserve"> </w:t>
            </w:r>
            <w:r w:rsidRPr="00E37EBA">
              <w:rPr>
                <w:b/>
                <w:bCs/>
                <w:kern w:val="0"/>
                <w:sz w:val="24"/>
              </w:rPr>
              <w:t>主要设备一览表</w:t>
            </w:r>
          </w:p>
          <w:tbl>
            <w:tblPr>
              <w:tblStyle w:val="af1"/>
              <w:tblW w:w="8581" w:type="dxa"/>
              <w:jc w:val="center"/>
              <w:tblBorders>
                <w:top w:val="single" w:sz="12" w:space="0" w:color="auto"/>
                <w:left w:val="none" w:sz="0" w:space="0" w:color="auto"/>
                <w:bottom w:val="single" w:sz="12" w:space="0" w:color="auto"/>
                <w:right w:val="none" w:sz="0" w:space="0" w:color="auto"/>
              </w:tblBorders>
              <w:tblLayout w:type="fixed"/>
              <w:tblLook w:val="04A0"/>
            </w:tblPr>
            <w:tblGrid>
              <w:gridCol w:w="647"/>
              <w:gridCol w:w="2137"/>
              <w:gridCol w:w="1276"/>
              <w:gridCol w:w="1134"/>
              <w:gridCol w:w="850"/>
              <w:gridCol w:w="1576"/>
              <w:gridCol w:w="961"/>
            </w:tblGrid>
            <w:tr w:rsidR="002E7347" w:rsidRPr="00E37EBA" w:rsidTr="00D27507">
              <w:trPr>
                <w:trHeight w:val="274"/>
                <w:jc w:val="center"/>
              </w:trPr>
              <w:tc>
                <w:tcPr>
                  <w:tcW w:w="647" w:type="dxa"/>
                  <w:vAlign w:val="center"/>
                </w:tcPr>
                <w:p w:rsidR="002E7347" w:rsidRPr="00E37EBA" w:rsidRDefault="002E7347" w:rsidP="003808CD">
                  <w:pPr>
                    <w:contextualSpacing/>
                    <w:jc w:val="center"/>
                    <w:rPr>
                      <w:kern w:val="0"/>
                      <w:szCs w:val="21"/>
                    </w:rPr>
                  </w:pPr>
                  <w:r w:rsidRPr="00E37EBA">
                    <w:rPr>
                      <w:rFonts w:hAnsi="宋体"/>
                      <w:kern w:val="0"/>
                      <w:szCs w:val="21"/>
                    </w:rPr>
                    <w:t>序号</w:t>
                  </w:r>
                </w:p>
              </w:tc>
              <w:tc>
                <w:tcPr>
                  <w:tcW w:w="2137" w:type="dxa"/>
                  <w:vAlign w:val="center"/>
                </w:tcPr>
                <w:p w:rsidR="002E7347" w:rsidRPr="00E37EBA" w:rsidRDefault="002E7347" w:rsidP="003808CD">
                  <w:pPr>
                    <w:contextualSpacing/>
                    <w:jc w:val="center"/>
                    <w:rPr>
                      <w:kern w:val="0"/>
                      <w:szCs w:val="21"/>
                    </w:rPr>
                  </w:pPr>
                  <w:r w:rsidRPr="00E37EBA">
                    <w:rPr>
                      <w:rFonts w:hAnsi="宋体"/>
                      <w:kern w:val="0"/>
                      <w:szCs w:val="21"/>
                    </w:rPr>
                    <w:t>本项目设备名称</w:t>
                  </w:r>
                </w:p>
              </w:tc>
              <w:tc>
                <w:tcPr>
                  <w:tcW w:w="1276" w:type="dxa"/>
                  <w:vAlign w:val="center"/>
                </w:tcPr>
                <w:p w:rsidR="002E7347" w:rsidRPr="00E37EBA" w:rsidRDefault="002E7347" w:rsidP="003808CD">
                  <w:pPr>
                    <w:contextualSpacing/>
                    <w:jc w:val="center"/>
                    <w:rPr>
                      <w:kern w:val="0"/>
                      <w:szCs w:val="21"/>
                    </w:rPr>
                  </w:pPr>
                  <w:r w:rsidRPr="00E37EBA">
                    <w:rPr>
                      <w:rFonts w:hAnsi="宋体"/>
                      <w:kern w:val="0"/>
                      <w:szCs w:val="21"/>
                    </w:rPr>
                    <w:t>本项目设备</w:t>
                  </w:r>
                  <w:r w:rsidRPr="00E37EBA">
                    <w:rPr>
                      <w:rFonts w:hint="eastAsia"/>
                      <w:kern w:val="0"/>
                      <w:szCs w:val="21"/>
                    </w:rPr>
                    <w:t>型号</w:t>
                  </w:r>
                </w:p>
              </w:tc>
              <w:tc>
                <w:tcPr>
                  <w:tcW w:w="1134" w:type="dxa"/>
                  <w:vAlign w:val="center"/>
                </w:tcPr>
                <w:p w:rsidR="002E7347" w:rsidRPr="00E37EBA" w:rsidRDefault="002E7347" w:rsidP="003808CD">
                  <w:pPr>
                    <w:contextualSpacing/>
                    <w:jc w:val="center"/>
                    <w:rPr>
                      <w:kern w:val="0"/>
                      <w:szCs w:val="21"/>
                    </w:rPr>
                  </w:pPr>
                  <w:r w:rsidRPr="00E37EBA">
                    <w:rPr>
                      <w:rFonts w:hAnsi="宋体"/>
                      <w:kern w:val="0"/>
                      <w:szCs w:val="21"/>
                    </w:rPr>
                    <w:t>本项目设备数量</w:t>
                  </w:r>
                </w:p>
              </w:tc>
              <w:tc>
                <w:tcPr>
                  <w:tcW w:w="850" w:type="dxa"/>
                  <w:vAlign w:val="center"/>
                </w:tcPr>
                <w:p w:rsidR="002E7347" w:rsidRPr="00E37EBA" w:rsidRDefault="002E7347" w:rsidP="003808CD">
                  <w:pPr>
                    <w:contextualSpacing/>
                    <w:jc w:val="center"/>
                    <w:rPr>
                      <w:kern w:val="0"/>
                      <w:szCs w:val="21"/>
                    </w:rPr>
                  </w:pPr>
                  <w:r w:rsidRPr="00E37EBA">
                    <w:rPr>
                      <w:rFonts w:hint="eastAsia"/>
                      <w:kern w:val="0"/>
                      <w:szCs w:val="21"/>
                    </w:rPr>
                    <w:t>备注</w:t>
                  </w:r>
                </w:p>
              </w:tc>
              <w:tc>
                <w:tcPr>
                  <w:tcW w:w="1576" w:type="dxa"/>
                  <w:vAlign w:val="center"/>
                </w:tcPr>
                <w:p w:rsidR="002E7347" w:rsidRPr="00E37EBA" w:rsidRDefault="002E7347" w:rsidP="003808CD">
                  <w:pPr>
                    <w:contextualSpacing/>
                    <w:jc w:val="center"/>
                    <w:rPr>
                      <w:kern w:val="0"/>
                      <w:szCs w:val="21"/>
                    </w:rPr>
                  </w:pPr>
                  <w:r w:rsidRPr="00E37EBA">
                    <w:rPr>
                      <w:rFonts w:hint="eastAsia"/>
                      <w:kern w:val="0"/>
                      <w:szCs w:val="21"/>
                    </w:rPr>
                    <w:t>原有设备名称</w:t>
                  </w:r>
                </w:p>
              </w:tc>
              <w:tc>
                <w:tcPr>
                  <w:tcW w:w="961" w:type="dxa"/>
                  <w:vAlign w:val="center"/>
                </w:tcPr>
                <w:p w:rsidR="002E7347" w:rsidRPr="00E37EBA" w:rsidRDefault="002E7347" w:rsidP="003808CD">
                  <w:pPr>
                    <w:contextualSpacing/>
                    <w:jc w:val="center"/>
                    <w:rPr>
                      <w:kern w:val="0"/>
                      <w:szCs w:val="21"/>
                    </w:rPr>
                  </w:pPr>
                  <w:r w:rsidRPr="00E37EBA">
                    <w:rPr>
                      <w:rFonts w:hAnsi="宋体"/>
                      <w:kern w:val="0"/>
                      <w:szCs w:val="21"/>
                    </w:rPr>
                    <w:t>数量</w:t>
                  </w:r>
                </w:p>
              </w:tc>
            </w:tr>
            <w:tr w:rsidR="00E37EBA" w:rsidRPr="00E37EBA" w:rsidTr="00D27507">
              <w:trPr>
                <w:trHeight w:val="248"/>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1</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给料机</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1350</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1</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E37EBA">
                  <w:pPr>
                    <w:contextualSpacing/>
                    <w:jc w:val="center"/>
                    <w:rPr>
                      <w:kern w:val="0"/>
                      <w:szCs w:val="21"/>
                    </w:rPr>
                  </w:pPr>
                  <w:r w:rsidRPr="00E37EBA">
                    <w:rPr>
                      <w:bCs/>
                      <w:szCs w:val="21"/>
                    </w:rPr>
                    <w:t>给料机</w:t>
                  </w:r>
                </w:p>
              </w:tc>
              <w:tc>
                <w:tcPr>
                  <w:tcW w:w="961" w:type="dxa"/>
                  <w:vAlign w:val="center"/>
                </w:tcPr>
                <w:p w:rsidR="00E37EBA" w:rsidRPr="00E37EBA" w:rsidRDefault="00E37EBA" w:rsidP="003808CD">
                  <w:pPr>
                    <w:contextualSpacing/>
                    <w:jc w:val="center"/>
                    <w:rPr>
                      <w:kern w:val="0"/>
                      <w:szCs w:val="21"/>
                    </w:rPr>
                  </w:pPr>
                  <w:r w:rsidRPr="00E37EBA">
                    <w:rPr>
                      <w:rFonts w:hint="eastAsia"/>
                      <w:kern w:val="0"/>
                      <w:szCs w:val="21"/>
                    </w:rPr>
                    <w:t>1</w:t>
                  </w:r>
                  <w:r w:rsidRPr="00E37EBA">
                    <w:rPr>
                      <w:rFonts w:hint="eastAsia"/>
                      <w:kern w:val="0"/>
                      <w:szCs w:val="21"/>
                    </w:rPr>
                    <w:t>台</w:t>
                  </w:r>
                </w:p>
              </w:tc>
            </w:tr>
            <w:tr w:rsidR="00E37EBA" w:rsidRPr="00E37EBA" w:rsidTr="00D27507">
              <w:trPr>
                <w:trHeight w:val="180"/>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2</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鄂式破碎机</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S</w:t>
                  </w:r>
                  <w:r w:rsidRPr="00E37EBA">
                    <w:rPr>
                      <w:rFonts w:hAnsi="宋体"/>
                      <w:kern w:val="0"/>
                      <w:szCs w:val="21"/>
                    </w:rPr>
                    <w:t>C125</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1</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rFonts w:hint="eastAsia"/>
                      <w:bCs/>
                      <w:szCs w:val="21"/>
                    </w:rPr>
                    <w:t>颚式破碎机</w:t>
                  </w:r>
                </w:p>
              </w:tc>
              <w:tc>
                <w:tcPr>
                  <w:tcW w:w="961" w:type="dxa"/>
                  <w:vAlign w:val="center"/>
                </w:tcPr>
                <w:p w:rsidR="00E37EBA" w:rsidRPr="00E37EBA" w:rsidRDefault="00E37EBA" w:rsidP="003808CD">
                  <w:pPr>
                    <w:contextualSpacing/>
                    <w:jc w:val="center"/>
                    <w:rPr>
                      <w:kern w:val="0"/>
                      <w:szCs w:val="21"/>
                    </w:rPr>
                  </w:pPr>
                  <w:r w:rsidRPr="00E37EBA">
                    <w:rPr>
                      <w:rFonts w:hint="eastAsia"/>
                      <w:bCs/>
                      <w:szCs w:val="21"/>
                    </w:rPr>
                    <w:t>1</w:t>
                  </w:r>
                  <w:r w:rsidRPr="00E37EBA">
                    <w:rPr>
                      <w:rFonts w:hint="eastAsia"/>
                      <w:bCs/>
                      <w:szCs w:val="21"/>
                    </w:rPr>
                    <w:t>台</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3</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单杠液压圆锥破碎机</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S</w:t>
                  </w:r>
                  <w:r w:rsidRPr="00E37EBA">
                    <w:rPr>
                      <w:rFonts w:hAnsi="宋体"/>
                      <w:kern w:val="0"/>
                      <w:szCs w:val="21"/>
                    </w:rPr>
                    <w:t>CS440</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1</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中碎</w:t>
                  </w:r>
                </w:p>
              </w:tc>
              <w:tc>
                <w:tcPr>
                  <w:tcW w:w="1576" w:type="dxa"/>
                  <w:vAlign w:val="center"/>
                </w:tcPr>
                <w:p w:rsidR="00E37EBA" w:rsidRPr="00E37EBA" w:rsidRDefault="00E37EBA" w:rsidP="003808CD">
                  <w:pPr>
                    <w:contextualSpacing/>
                    <w:jc w:val="center"/>
                    <w:rPr>
                      <w:kern w:val="0"/>
                      <w:szCs w:val="21"/>
                    </w:rPr>
                  </w:pPr>
                  <w:r w:rsidRPr="00E37EBA">
                    <w:rPr>
                      <w:bCs/>
                      <w:szCs w:val="21"/>
                    </w:rPr>
                    <w:t>圆锥破碎机</w:t>
                  </w:r>
                </w:p>
              </w:tc>
              <w:tc>
                <w:tcPr>
                  <w:tcW w:w="961" w:type="dxa"/>
                  <w:vAlign w:val="center"/>
                </w:tcPr>
                <w:p w:rsidR="00E37EBA" w:rsidRPr="00E37EBA" w:rsidRDefault="00E37EBA" w:rsidP="003808CD">
                  <w:pPr>
                    <w:contextualSpacing/>
                    <w:jc w:val="center"/>
                    <w:rPr>
                      <w:kern w:val="0"/>
                      <w:szCs w:val="21"/>
                    </w:rPr>
                  </w:pPr>
                  <w:r w:rsidRPr="00E37EBA">
                    <w:rPr>
                      <w:rFonts w:hint="eastAsia"/>
                      <w:bCs/>
                      <w:szCs w:val="21"/>
                    </w:rPr>
                    <w:t>3</w:t>
                  </w:r>
                  <w:r w:rsidRPr="00E37EBA">
                    <w:rPr>
                      <w:rFonts w:hint="eastAsia"/>
                      <w:bCs/>
                      <w:szCs w:val="21"/>
                    </w:rPr>
                    <w:t>台</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4</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单杠液压圆锥破碎机</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SCH440</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2</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细碎</w:t>
                  </w:r>
                </w:p>
              </w:tc>
              <w:tc>
                <w:tcPr>
                  <w:tcW w:w="1576"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961"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5</w:t>
                  </w:r>
                </w:p>
              </w:tc>
              <w:tc>
                <w:tcPr>
                  <w:tcW w:w="2137" w:type="dxa"/>
                  <w:vAlign w:val="center"/>
                </w:tcPr>
                <w:p w:rsidR="00E37EBA" w:rsidRPr="00E37EBA" w:rsidRDefault="00E37EBA" w:rsidP="00E37EBA">
                  <w:pPr>
                    <w:contextualSpacing/>
                    <w:jc w:val="center"/>
                    <w:rPr>
                      <w:rFonts w:hAnsi="宋体"/>
                      <w:kern w:val="0"/>
                      <w:szCs w:val="21"/>
                    </w:rPr>
                  </w:pPr>
                  <w:r w:rsidRPr="00E37EBA">
                    <w:rPr>
                      <w:rFonts w:hAnsi="宋体"/>
                      <w:kern w:val="0"/>
                      <w:szCs w:val="21"/>
                    </w:rPr>
                    <w:t>振动筛</w:t>
                  </w:r>
                </w:p>
              </w:tc>
              <w:tc>
                <w:tcPr>
                  <w:tcW w:w="1276" w:type="dxa"/>
                  <w:vAlign w:val="center"/>
                </w:tcPr>
                <w:p w:rsidR="00E37EBA" w:rsidRPr="00E37EBA" w:rsidRDefault="00E37EBA" w:rsidP="00E37EBA">
                  <w:pPr>
                    <w:contextualSpacing/>
                    <w:jc w:val="center"/>
                    <w:rPr>
                      <w:rFonts w:hAnsi="宋体"/>
                      <w:kern w:val="0"/>
                      <w:szCs w:val="21"/>
                    </w:rPr>
                  </w:pPr>
                  <w:r w:rsidRPr="00E37EBA">
                    <w:rPr>
                      <w:rFonts w:hAnsi="宋体"/>
                      <w:kern w:val="0"/>
                      <w:szCs w:val="21"/>
                    </w:rPr>
                    <w:t>YA3075</w:t>
                  </w:r>
                </w:p>
              </w:tc>
              <w:tc>
                <w:tcPr>
                  <w:tcW w:w="1134" w:type="dxa"/>
                  <w:vAlign w:val="center"/>
                </w:tcPr>
                <w:p w:rsidR="00E37EBA" w:rsidRPr="00E37EBA" w:rsidRDefault="00E37EBA" w:rsidP="00E37EBA">
                  <w:pPr>
                    <w:contextualSpacing/>
                    <w:jc w:val="center"/>
                    <w:rPr>
                      <w:rFonts w:hAnsi="宋体"/>
                      <w:kern w:val="0"/>
                      <w:szCs w:val="21"/>
                    </w:rPr>
                  </w:pPr>
                  <w:r w:rsidRPr="00E37EBA">
                    <w:rPr>
                      <w:rFonts w:hAnsi="宋体"/>
                      <w:kern w:val="0"/>
                      <w:szCs w:val="21"/>
                    </w:rPr>
                    <w:t>2</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rFonts w:hint="eastAsia"/>
                      <w:bCs/>
                      <w:szCs w:val="21"/>
                    </w:rPr>
                    <w:t>振动筛</w:t>
                  </w:r>
                </w:p>
              </w:tc>
              <w:tc>
                <w:tcPr>
                  <w:tcW w:w="961" w:type="dxa"/>
                  <w:vAlign w:val="center"/>
                </w:tcPr>
                <w:p w:rsidR="00E37EBA" w:rsidRPr="00E37EBA" w:rsidRDefault="00E37EBA" w:rsidP="003808CD">
                  <w:pPr>
                    <w:contextualSpacing/>
                    <w:jc w:val="center"/>
                    <w:rPr>
                      <w:kern w:val="0"/>
                      <w:szCs w:val="21"/>
                    </w:rPr>
                  </w:pPr>
                  <w:r w:rsidRPr="00E37EBA">
                    <w:rPr>
                      <w:rFonts w:hint="eastAsia"/>
                    </w:rPr>
                    <w:t>6</w:t>
                  </w:r>
                  <w:r w:rsidRPr="00E37EBA">
                    <w:rPr>
                      <w:rFonts w:hint="eastAsia"/>
                      <w:kern w:val="0"/>
                      <w:szCs w:val="21"/>
                    </w:rPr>
                    <w:t>台</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kern w:val="0"/>
                      <w:szCs w:val="21"/>
                    </w:rPr>
                    <w:t>6</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振动筛</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Y</w:t>
                  </w:r>
                  <w:r w:rsidRPr="00E37EBA">
                    <w:rPr>
                      <w:rFonts w:hAnsi="宋体"/>
                      <w:kern w:val="0"/>
                      <w:szCs w:val="21"/>
                    </w:rPr>
                    <w:t>A2460</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2</w:t>
                  </w:r>
                  <w:r w:rsidRPr="00E37EBA">
                    <w:rPr>
                      <w:rFonts w:hAnsi="宋体" w:hint="eastAsia"/>
                      <w:kern w:val="0"/>
                      <w:szCs w:val="21"/>
                    </w:rPr>
                    <w:t>台</w:t>
                  </w:r>
                </w:p>
              </w:tc>
              <w:tc>
                <w:tcPr>
                  <w:tcW w:w="850" w:type="dxa"/>
                </w:tcPr>
                <w:p w:rsidR="00E37EBA" w:rsidRPr="00E37EBA" w:rsidRDefault="00E37EBA" w:rsidP="003808CD">
                  <w:pPr>
                    <w:jc w:val="center"/>
                  </w:pPr>
                  <w:r w:rsidRPr="00E37EBA">
                    <w:rPr>
                      <w:rFonts w:hint="eastAsia"/>
                    </w:rPr>
                    <w:t>/</w:t>
                  </w:r>
                </w:p>
              </w:tc>
              <w:tc>
                <w:tcPr>
                  <w:tcW w:w="1576" w:type="dxa"/>
                </w:tcPr>
                <w:p w:rsidR="00E37EBA" w:rsidRPr="00E37EBA" w:rsidRDefault="00E37EBA" w:rsidP="003808CD">
                  <w:pPr>
                    <w:jc w:val="center"/>
                  </w:pPr>
                  <w:r w:rsidRPr="00E37EBA">
                    <w:rPr>
                      <w:rFonts w:hint="eastAsia"/>
                    </w:rPr>
                    <w:t>/</w:t>
                  </w:r>
                </w:p>
              </w:tc>
              <w:tc>
                <w:tcPr>
                  <w:tcW w:w="961" w:type="dxa"/>
                </w:tcPr>
                <w:p w:rsidR="00E37EBA" w:rsidRPr="00E37EBA" w:rsidRDefault="00E37EBA" w:rsidP="003808CD">
                  <w:pPr>
                    <w:jc w:val="center"/>
                  </w:pPr>
                  <w:r w:rsidRPr="00E37EBA">
                    <w:rPr>
                      <w:rFonts w:hint="eastAsia"/>
                    </w:rPr>
                    <w:t>/</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7</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振动筛</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YA</w:t>
                  </w:r>
                  <w:r w:rsidRPr="00E37EBA">
                    <w:rPr>
                      <w:rFonts w:hAnsi="宋体" w:hint="eastAsia"/>
                      <w:kern w:val="0"/>
                      <w:szCs w:val="21"/>
                    </w:rPr>
                    <w:t>2</w:t>
                  </w:r>
                  <w:r w:rsidRPr="00E37EBA">
                    <w:rPr>
                      <w:rFonts w:hAnsi="宋体"/>
                      <w:kern w:val="0"/>
                      <w:szCs w:val="21"/>
                    </w:rPr>
                    <w:t>455</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1</w:t>
                  </w:r>
                  <w:r w:rsidRPr="00E37EBA">
                    <w:rPr>
                      <w:rFonts w:hAnsi="宋体" w:hint="eastAsia"/>
                      <w:kern w:val="0"/>
                      <w:szCs w:val="21"/>
                    </w:rPr>
                    <w:t>台</w:t>
                  </w:r>
                </w:p>
              </w:tc>
              <w:tc>
                <w:tcPr>
                  <w:tcW w:w="850" w:type="dxa"/>
                </w:tcPr>
                <w:p w:rsidR="00E37EBA" w:rsidRPr="00E37EBA" w:rsidRDefault="00E37EBA" w:rsidP="003808CD">
                  <w:pPr>
                    <w:jc w:val="center"/>
                  </w:pPr>
                  <w:r w:rsidRPr="00E37EBA">
                    <w:rPr>
                      <w:rFonts w:hint="eastAsia"/>
                    </w:rPr>
                    <w:t>/</w:t>
                  </w:r>
                </w:p>
              </w:tc>
              <w:tc>
                <w:tcPr>
                  <w:tcW w:w="1576" w:type="dxa"/>
                </w:tcPr>
                <w:p w:rsidR="00E37EBA" w:rsidRPr="00E37EBA" w:rsidRDefault="00E37EBA" w:rsidP="003808CD">
                  <w:pPr>
                    <w:jc w:val="center"/>
                  </w:pPr>
                  <w:r w:rsidRPr="00E37EBA">
                    <w:rPr>
                      <w:rFonts w:hint="eastAsia"/>
                    </w:rPr>
                    <w:t>/</w:t>
                  </w:r>
                </w:p>
              </w:tc>
              <w:tc>
                <w:tcPr>
                  <w:tcW w:w="961" w:type="dxa"/>
                </w:tcPr>
                <w:p w:rsidR="00E37EBA" w:rsidRPr="00E37EBA" w:rsidRDefault="00E37EBA" w:rsidP="003808CD">
                  <w:pPr>
                    <w:jc w:val="center"/>
                  </w:pPr>
                  <w:r w:rsidRPr="00E37EBA">
                    <w:rPr>
                      <w:rFonts w:hint="eastAsia"/>
                    </w:rPr>
                    <w:t>/</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8</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输送带</w:t>
                  </w:r>
                </w:p>
              </w:tc>
              <w:tc>
                <w:tcPr>
                  <w:tcW w:w="1276" w:type="dxa"/>
                  <w:vAlign w:val="center"/>
                </w:tcPr>
                <w:p w:rsidR="00E37EBA" w:rsidRPr="00E37EBA" w:rsidRDefault="00E37EBA" w:rsidP="003808CD">
                  <w:pPr>
                    <w:contextualSpacing/>
                    <w:jc w:val="center"/>
                    <w:rPr>
                      <w:rFonts w:hAnsi="宋体"/>
                      <w:kern w:val="0"/>
                      <w:szCs w:val="21"/>
                    </w:rPr>
                  </w:pP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1</w:t>
                  </w:r>
                  <w:r w:rsidRPr="00E37EBA">
                    <w:rPr>
                      <w:rFonts w:hAnsi="宋体"/>
                      <w:kern w:val="0"/>
                      <w:szCs w:val="21"/>
                    </w:rPr>
                    <w:t>4</w:t>
                  </w:r>
                  <w:r w:rsidRPr="00E37EBA">
                    <w:rPr>
                      <w:rFonts w:hAnsi="宋体" w:hint="eastAsia"/>
                      <w:kern w:val="0"/>
                      <w:szCs w:val="21"/>
                    </w:rPr>
                    <w:t>条</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bCs/>
                      <w:szCs w:val="21"/>
                    </w:rPr>
                    <w:t>皮带输送机</w:t>
                  </w:r>
                </w:p>
              </w:tc>
              <w:tc>
                <w:tcPr>
                  <w:tcW w:w="961" w:type="dxa"/>
                  <w:vAlign w:val="center"/>
                </w:tcPr>
                <w:p w:rsidR="00E37EBA" w:rsidRPr="00E37EBA" w:rsidRDefault="00E37EBA" w:rsidP="003808CD">
                  <w:pPr>
                    <w:contextualSpacing/>
                    <w:jc w:val="center"/>
                    <w:rPr>
                      <w:kern w:val="0"/>
                      <w:szCs w:val="21"/>
                    </w:rPr>
                  </w:pPr>
                  <w:r w:rsidRPr="00E37EBA">
                    <w:rPr>
                      <w:rFonts w:hint="eastAsia"/>
                      <w:kern w:val="0"/>
                      <w:szCs w:val="21"/>
                    </w:rPr>
                    <w:t>22</w:t>
                  </w:r>
                  <w:r w:rsidRPr="00E37EBA">
                    <w:rPr>
                      <w:rFonts w:hint="eastAsia"/>
                      <w:kern w:val="0"/>
                      <w:szCs w:val="21"/>
                    </w:rPr>
                    <w:t>条</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9</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布袋式除尘器</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100-8</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3</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00E9E" w:rsidP="003808CD">
                  <w:pPr>
                    <w:contextualSpacing/>
                    <w:jc w:val="center"/>
                    <w:rPr>
                      <w:kern w:val="0"/>
                      <w:szCs w:val="21"/>
                    </w:rPr>
                  </w:pPr>
                  <w:r>
                    <w:rPr>
                      <w:rFonts w:hint="eastAsia"/>
                      <w:kern w:val="0"/>
                      <w:szCs w:val="21"/>
                    </w:rPr>
                    <w:t>布袋除尘器</w:t>
                  </w:r>
                </w:p>
              </w:tc>
              <w:tc>
                <w:tcPr>
                  <w:tcW w:w="961" w:type="dxa"/>
                  <w:vAlign w:val="center"/>
                </w:tcPr>
                <w:p w:rsidR="00E37EBA" w:rsidRPr="00E37EBA" w:rsidRDefault="00E00E9E" w:rsidP="003808CD">
                  <w:pPr>
                    <w:contextualSpacing/>
                    <w:jc w:val="center"/>
                    <w:rPr>
                      <w:kern w:val="0"/>
                      <w:szCs w:val="21"/>
                    </w:rPr>
                  </w:pPr>
                  <w:r>
                    <w:rPr>
                      <w:rFonts w:hint="eastAsia"/>
                      <w:kern w:val="0"/>
                      <w:szCs w:val="21"/>
                    </w:rPr>
                    <w:t>8</w:t>
                  </w:r>
                  <w:r w:rsidR="00E37EBA" w:rsidRPr="00E37EBA">
                    <w:rPr>
                      <w:rFonts w:hint="eastAsia"/>
                      <w:kern w:val="0"/>
                      <w:szCs w:val="21"/>
                    </w:rPr>
                    <w:t>台</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10</w:t>
                  </w:r>
                </w:p>
              </w:tc>
              <w:tc>
                <w:tcPr>
                  <w:tcW w:w="2137" w:type="dxa"/>
                  <w:vAlign w:val="center"/>
                </w:tcPr>
                <w:p w:rsidR="00E37EBA" w:rsidRPr="00E37EBA" w:rsidRDefault="00E37EBA" w:rsidP="003808CD">
                  <w:pPr>
                    <w:contextualSpacing/>
                    <w:jc w:val="center"/>
                    <w:rPr>
                      <w:rFonts w:hAnsi="宋体"/>
                      <w:kern w:val="0"/>
                      <w:szCs w:val="21"/>
                    </w:rPr>
                  </w:pPr>
                  <w:r w:rsidRPr="00E37EBA">
                    <w:rPr>
                      <w:rFonts w:hAnsi="宋体"/>
                      <w:kern w:val="0"/>
                      <w:szCs w:val="21"/>
                    </w:rPr>
                    <w:t>布袋式除尘器</w:t>
                  </w:r>
                </w:p>
              </w:tc>
              <w:tc>
                <w:tcPr>
                  <w:tcW w:w="1276"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B</w:t>
                  </w:r>
                  <w:r w:rsidRPr="00E37EBA">
                    <w:rPr>
                      <w:rFonts w:hAnsi="宋体"/>
                      <w:kern w:val="0"/>
                      <w:szCs w:val="21"/>
                    </w:rPr>
                    <w:t>BD80</w:t>
                  </w:r>
                </w:p>
              </w:tc>
              <w:tc>
                <w:tcPr>
                  <w:tcW w:w="1134" w:type="dxa"/>
                  <w:vAlign w:val="center"/>
                </w:tcPr>
                <w:p w:rsidR="00E37EBA" w:rsidRPr="00E37EBA" w:rsidRDefault="00E37EBA" w:rsidP="003808CD">
                  <w:pPr>
                    <w:contextualSpacing/>
                    <w:jc w:val="center"/>
                    <w:rPr>
                      <w:rFonts w:hAnsi="宋体"/>
                      <w:kern w:val="0"/>
                      <w:szCs w:val="21"/>
                    </w:rPr>
                  </w:pPr>
                  <w:r w:rsidRPr="00E37EBA">
                    <w:rPr>
                      <w:rFonts w:hAnsi="宋体" w:hint="eastAsia"/>
                      <w:kern w:val="0"/>
                      <w:szCs w:val="21"/>
                    </w:rPr>
                    <w:t>1</w:t>
                  </w:r>
                  <w:r w:rsidRPr="00E37EBA">
                    <w:rPr>
                      <w:rFonts w:hAnsi="宋体" w:hint="eastAsia"/>
                      <w:kern w:val="0"/>
                      <w:szCs w:val="21"/>
                    </w:rPr>
                    <w:t>台</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961" w:type="dxa"/>
                  <w:vAlign w:val="center"/>
                </w:tcPr>
                <w:p w:rsidR="00E37EBA" w:rsidRPr="00E37EBA" w:rsidRDefault="00E00E9E" w:rsidP="003808CD">
                  <w:pPr>
                    <w:contextualSpacing/>
                    <w:jc w:val="center"/>
                    <w:rPr>
                      <w:kern w:val="0"/>
                      <w:szCs w:val="21"/>
                    </w:rPr>
                  </w:pPr>
                  <w:r>
                    <w:rPr>
                      <w:rFonts w:hint="eastAsia"/>
                      <w:kern w:val="0"/>
                      <w:szCs w:val="21"/>
                    </w:rPr>
                    <w:t>/</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11</w:t>
                  </w:r>
                </w:p>
              </w:tc>
              <w:tc>
                <w:tcPr>
                  <w:tcW w:w="2137"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276"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134"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rFonts w:hint="eastAsia"/>
                      <w:bCs/>
                      <w:szCs w:val="21"/>
                    </w:rPr>
                    <w:t>反击式破碎机</w:t>
                  </w:r>
                </w:p>
              </w:tc>
              <w:tc>
                <w:tcPr>
                  <w:tcW w:w="961" w:type="dxa"/>
                  <w:vAlign w:val="center"/>
                </w:tcPr>
                <w:p w:rsidR="00E37EBA" w:rsidRPr="00E37EBA" w:rsidRDefault="00E37EBA" w:rsidP="003808CD">
                  <w:pPr>
                    <w:contextualSpacing/>
                    <w:jc w:val="center"/>
                    <w:rPr>
                      <w:kern w:val="0"/>
                      <w:szCs w:val="21"/>
                    </w:rPr>
                  </w:pPr>
                  <w:r w:rsidRPr="00E37EBA">
                    <w:rPr>
                      <w:rFonts w:hint="eastAsia"/>
                      <w:kern w:val="0"/>
                      <w:szCs w:val="21"/>
                    </w:rPr>
                    <w:t>1</w:t>
                  </w:r>
                  <w:r w:rsidRPr="00E37EBA">
                    <w:rPr>
                      <w:rFonts w:hint="eastAsia"/>
                      <w:kern w:val="0"/>
                      <w:szCs w:val="21"/>
                    </w:rPr>
                    <w:t>台</w:t>
                  </w:r>
                </w:p>
              </w:tc>
            </w:tr>
            <w:tr w:rsidR="00E37EBA" w:rsidRPr="00E37EBA" w:rsidTr="00D27507">
              <w:trPr>
                <w:trHeight w:val="261"/>
                <w:jc w:val="center"/>
              </w:trPr>
              <w:tc>
                <w:tcPr>
                  <w:tcW w:w="647" w:type="dxa"/>
                  <w:vAlign w:val="center"/>
                </w:tcPr>
                <w:p w:rsidR="00E37EBA" w:rsidRPr="00E37EBA" w:rsidRDefault="00E37EBA" w:rsidP="003808CD">
                  <w:pPr>
                    <w:contextualSpacing/>
                    <w:jc w:val="center"/>
                    <w:rPr>
                      <w:kern w:val="0"/>
                      <w:szCs w:val="21"/>
                    </w:rPr>
                  </w:pPr>
                  <w:r w:rsidRPr="00E37EBA">
                    <w:rPr>
                      <w:rFonts w:hint="eastAsia"/>
                      <w:kern w:val="0"/>
                      <w:szCs w:val="21"/>
                    </w:rPr>
                    <w:t>12</w:t>
                  </w:r>
                </w:p>
              </w:tc>
              <w:tc>
                <w:tcPr>
                  <w:tcW w:w="2137"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276"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134"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850" w:type="dxa"/>
                  <w:vAlign w:val="center"/>
                </w:tcPr>
                <w:p w:rsidR="00E37EBA" w:rsidRPr="00E37EBA" w:rsidRDefault="00E37EBA" w:rsidP="003808CD">
                  <w:pPr>
                    <w:contextualSpacing/>
                    <w:jc w:val="center"/>
                    <w:rPr>
                      <w:kern w:val="0"/>
                      <w:szCs w:val="21"/>
                    </w:rPr>
                  </w:pPr>
                  <w:r w:rsidRPr="00E37EBA">
                    <w:rPr>
                      <w:rFonts w:hint="eastAsia"/>
                      <w:kern w:val="0"/>
                      <w:szCs w:val="21"/>
                    </w:rPr>
                    <w:t>/</w:t>
                  </w:r>
                </w:p>
              </w:tc>
              <w:tc>
                <w:tcPr>
                  <w:tcW w:w="1576" w:type="dxa"/>
                  <w:vAlign w:val="center"/>
                </w:tcPr>
                <w:p w:rsidR="00E37EBA" w:rsidRPr="00E37EBA" w:rsidRDefault="00E37EBA" w:rsidP="003808CD">
                  <w:pPr>
                    <w:contextualSpacing/>
                    <w:jc w:val="center"/>
                    <w:rPr>
                      <w:kern w:val="0"/>
                      <w:szCs w:val="21"/>
                    </w:rPr>
                  </w:pPr>
                  <w:r w:rsidRPr="00E37EBA">
                    <w:rPr>
                      <w:rFonts w:hint="eastAsia"/>
                      <w:bCs/>
                      <w:szCs w:val="21"/>
                    </w:rPr>
                    <w:t>水洗筛</w:t>
                  </w:r>
                </w:p>
              </w:tc>
              <w:tc>
                <w:tcPr>
                  <w:tcW w:w="961" w:type="dxa"/>
                  <w:vAlign w:val="center"/>
                </w:tcPr>
                <w:p w:rsidR="00E37EBA" w:rsidRPr="00E37EBA" w:rsidRDefault="00E37EBA" w:rsidP="003808CD">
                  <w:pPr>
                    <w:contextualSpacing/>
                    <w:jc w:val="center"/>
                    <w:rPr>
                      <w:kern w:val="0"/>
                      <w:szCs w:val="21"/>
                    </w:rPr>
                  </w:pPr>
                  <w:r w:rsidRPr="00E37EBA">
                    <w:rPr>
                      <w:rFonts w:hint="eastAsia"/>
                      <w:kern w:val="0"/>
                      <w:szCs w:val="21"/>
                    </w:rPr>
                    <w:t>1</w:t>
                  </w:r>
                  <w:r w:rsidRPr="00E37EBA">
                    <w:rPr>
                      <w:rFonts w:hint="eastAsia"/>
                      <w:kern w:val="0"/>
                      <w:szCs w:val="21"/>
                    </w:rPr>
                    <w:t>台</w:t>
                  </w:r>
                </w:p>
              </w:tc>
            </w:tr>
          </w:tbl>
          <w:p w:rsidR="00B16765" w:rsidRPr="00E37EBA" w:rsidRDefault="00B16765" w:rsidP="00B16765">
            <w:pPr>
              <w:spacing w:line="360" w:lineRule="auto"/>
              <w:ind w:firstLineChars="200" w:firstLine="482"/>
              <w:contextualSpacing/>
              <w:jc w:val="left"/>
              <w:rPr>
                <w:b/>
                <w:kern w:val="0"/>
                <w:sz w:val="24"/>
              </w:rPr>
            </w:pPr>
            <w:r w:rsidRPr="00E37EBA">
              <w:rPr>
                <w:rFonts w:hint="eastAsia"/>
                <w:b/>
                <w:kern w:val="0"/>
                <w:sz w:val="24"/>
              </w:rPr>
              <w:t>3</w:t>
            </w:r>
            <w:r w:rsidRPr="00E37EBA">
              <w:rPr>
                <w:rFonts w:hint="eastAsia"/>
                <w:b/>
                <w:kern w:val="0"/>
                <w:sz w:val="24"/>
              </w:rPr>
              <w:t>、主要原辅材料</w:t>
            </w:r>
          </w:p>
          <w:p w:rsidR="00E37EBA" w:rsidRPr="00E37EBA" w:rsidRDefault="00E37EBA" w:rsidP="00E37EBA">
            <w:pPr>
              <w:widowControl/>
              <w:spacing w:line="360" w:lineRule="auto"/>
              <w:ind w:firstLineChars="200" w:firstLine="480"/>
              <w:rPr>
                <w:bCs/>
                <w:kern w:val="0"/>
                <w:sz w:val="24"/>
              </w:rPr>
            </w:pPr>
            <w:r w:rsidRPr="00E37EBA">
              <w:rPr>
                <w:rFonts w:hint="eastAsia"/>
                <w:bCs/>
                <w:kern w:val="0"/>
                <w:sz w:val="24"/>
              </w:rPr>
              <w:t>本项目为技改项目。本项目原料为凝灰岩，年加工碎石</w:t>
            </w:r>
            <w:r w:rsidRPr="00E37EBA">
              <w:rPr>
                <w:rFonts w:hint="eastAsia"/>
                <w:bCs/>
                <w:kern w:val="0"/>
                <w:sz w:val="24"/>
              </w:rPr>
              <w:t>90</w:t>
            </w:r>
            <w:r w:rsidRPr="00E37EBA">
              <w:rPr>
                <w:rFonts w:hint="eastAsia"/>
                <w:bCs/>
                <w:kern w:val="0"/>
                <w:sz w:val="24"/>
              </w:rPr>
              <w:t>万</w:t>
            </w:r>
            <w:r w:rsidRPr="00E37EBA">
              <w:rPr>
                <w:bCs/>
                <w:kern w:val="0"/>
                <w:sz w:val="24"/>
              </w:rPr>
              <w:t>m</w:t>
            </w:r>
            <w:r w:rsidRPr="00E37EBA">
              <w:rPr>
                <w:bCs/>
                <w:kern w:val="0"/>
                <w:sz w:val="24"/>
                <w:vertAlign w:val="superscript"/>
              </w:rPr>
              <w:t>3</w:t>
            </w:r>
            <w:r w:rsidRPr="00E37EBA">
              <w:rPr>
                <w:rFonts w:hint="eastAsia"/>
                <w:bCs/>
                <w:kern w:val="0"/>
                <w:sz w:val="24"/>
              </w:rPr>
              <w:t>（</w:t>
            </w:r>
            <w:r w:rsidRPr="00E37EBA">
              <w:rPr>
                <w:rFonts w:hint="eastAsia"/>
                <w:bCs/>
                <w:kern w:val="0"/>
                <w:sz w:val="24"/>
              </w:rPr>
              <w:t>60.07</w:t>
            </w:r>
            <w:r w:rsidRPr="00E37EBA">
              <w:rPr>
                <w:rFonts w:hint="eastAsia"/>
                <w:bCs/>
                <w:kern w:val="0"/>
                <w:sz w:val="24"/>
              </w:rPr>
              <w:t>万吨），原料量未发生变化。本项目仅为碎石加工，不涉及原料开采。</w:t>
            </w:r>
          </w:p>
          <w:p w:rsidR="001121B4" w:rsidRPr="00BA48C8" w:rsidRDefault="001121B4" w:rsidP="004D7D1E">
            <w:pPr>
              <w:spacing w:line="360" w:lineRule="auto"/>
              <w:ind w:firstLineChars="200" w:firstLine="482"/>
              <w:contextualSpacing/>
              <w:jc w:val="left"/>
              <w:rPr>
                <w:b/>
                <w:kern w:val="0"/>
                <w:sz w:val="24"/>
              </w:rPr>
            </w:pPr>
            <w:r w:rsidRPr="00BA48C8">
              <w:rPr>
                <w:rFonts w:hint="eastAsia"/>
                <w:b/>
                <w:kern w:val="0"/>
                <w:sz w:val="24"/>
              </w:rPr>
              <w:t>4</w:t>
            </w:r>
            <w:r w:rsidRPr="00BA48C8">
              <w:rPr>
                <w:rFonts w:hint="eastAsia"/>
                <w:b/>
                <w:kern w:val="0"/>
                <w:sz w:val="24"/>
              </w:rPr>
              <w:t>、产品方案</w:t>
            </w:r>
          </w:p>
          <w:p w:rsidR="0059159A" w:rsidRPr="00BA48C8" w:rsidRDefault="0053312E" w:rsidP="00BA48C8">
            <w:pPr>
              <w:spacing w:line="360" w:lineRule="auto"/>
              <w:ind w:firstLineChars="200" w:firstLine="480"/>
              <w:contextualSpacing/>
              <w:jc w:val="left"/>
              <w:rPr>
                <w:bCs/>
                <w:kern w:val="0"/>
                <w:sz w:val="24"/>
              </w:rPr>
            </w:pPr>
            <w:r w:rsidRPr="00BA48C8">
              <w:rPr>
                <w:rFonts w:hint="eastAsia"/>
                <w:bCs/>
                <w:kern w:val="0"/>
                <w:sz w:val="24"/>
              </w:rPr>
              <w:t>本项目为技改项目，</w:t>
            </w:r>
            <w:r w:rsidR="00BA48C8" w:rsidRPr="00BA48C8">
              <w:rPr>
                <w:rFonts w:hint="eastAsia"/>
                <w:bCs/>
                <w:kern w:val="0"/>
                <w:sz w:val="24"/>
              </w:rPr>
              <w:t>产能</w:t>
            </w:r>
            <w:r w:rsidRPr="00BA48C8">
              <w:rPr>
                <w:rFonts w:hint="eastAsia"/>
                <w:bCs/>
                <w:kern w:val="0"/>
                <w:sz w:val="24"/>
              </w:rPr>
              <w:t>未发生变化。生产设备</w:t>
            </w:r>
            <w:r w:rsidR="00074C5F" w:rsidRPr="00074C5F">
              <w:rPr>
                <w:rFonts w:hint="eastAsia"/>
                <w:bCs/>
                <w:kern w:val="0"/>
                <w:sz w:val="24"/>
              </w:rPr>
              <w:t>反击式破碎机</w:t>
            </w:r>
            <w:r w:rsidR="00074C5F">
              <w:rPr>
                <w:rFonts w:hint="eastAsia"/>
                <w:bCs/>
                <w:kern w:val="0"/>
                <w:sz w:val="24"/>
              </w:rPr>
              <w:t>由变为圆锥破碎机</w:t>
            </w:r>
            <w:r w:rsidRPr="00BA48C8">
              <w:rPr>
                <w:rFonts w:hint="eastAsia"/>
                <w:bCs/>
                <w:kern w:val="0"/>
                <w:sz w:val="24"/>
              </w:rPr>
              <w:t>，</w:t>
            </w:r>
            <w:r w:rsidRPr="00BA48C8">
              <w:rPr>
                <w:rFonts w:hint="eastAsia"/>
                <w:bCs/>
                <w:kern w:val="0"/>
                <w:sz w:val="24"/>
              </w:rPr>
              <w:lastRenderedPageBreak/>
              <w:t>导致</w:t>
            </w:r>
            <w:r w:rsidR="00BA48C8" w:rsidRPr="00BA48C8">
              <w:rPr>
                <w:rFonts w:hint="eastAsia"/>
                <w:bCs/>
                <w:kern w:val="0"/>
                <w:sz w:val="24"/>
              </w:rPr>
              <w:t>产品性能发生变化</w:t>
            </w:r>
            <w:r w:rsidR="00074C5F">
              <w:rPr>
                <w:rFonts w:hint="eastAsia"/>
                <w:bCs/>
                <w:kern w:val="0"/>
                <w:sz w:val="24"/>
              </w:rPr>
              <w:t>，产品规格未发生变化</w:t>
            </w:r>
            <w:r w:rsidRPr="00BA48C8">
              <w:rPr>
                <w:rFonts w:hint="eastAsia"/>
                <w:bCs/>
                <w:kern w:val="0"/>
                <w:sz w:val="24"/>
              </w:rPr>
              <w:t>。</w:t>
            </w:r>
            <w:r w:rsidR="0059159A" w:rsidRPr="00BA48C8">
              <w:rPr>
                <w:rFonts w:hint="eastAsia"/>
                <w:bCs/>
                <w:kern w:val="0"/>
                <w:sz w:val="24"/>
              </w:rPr>
              <w:t>本项目</w:t>
            </w:r>
            <w:r w:rsidR="00DE0E32" w:rsidRPr="00BA48C8">
              <w:rPr>
                <w:rFonts w:hint="eastAsia"/>
                <w:bCs/>
                <w:kern w:val="0"/>
                <w:sz w:val="24"/>
              </w:rPr>
              <w:t>产品方案见下表</w:t>
            </w:r>
            <w:r w:rsidR="00C907CB" w:rsidRPr="00BA48C8">
              <w:rPr>
                <w:rFonts w:hint="eastAsia"/>
                <w:bCs/>
                <w:kern w:val="0"/>
                <w:sz w:val="24"/>
              </w:rPr>
              <w:t>。</w:t>
            </w:r>
          </w:p>
          <w:p w:rsidR="008676BC" w:rsidRPr="00D67DF2" w:rsidRDefault="008676BC" w:rsidP="008676BC">
            <w:pPr>
              <w:widowControl/>
              <w:shd w:val="clear" w:color="auto" w:fill="FFFFFF"/>
              <w:spacing w:line="360" w:lineRule="auto"/>
              <w:contextualSpacing/>
              <w:jc w:val="center"/>
              <w:rPr>
                <w:b/>
                <w:bCs/>
                <w:kern w:val="0"/>
                <w:sz w:val="24"/>
              </w:rPr>
            </w:pPr>
            <w:r w:rsidRPr="00D67DF2">
              <w:rPr>
                <w:b/>
                <w:bCs/>
                <w:kern w:val="0"/>
                <w:sz w:val="24"/>
              </w:rPr>
              <w:t>表</w:t>
            </w:r>
            <w:r w:rsidRPr="00D67DF2">
              <w:rPr>
                <w:rFonts w:hint="eastAsia"/>
                <w:b/>
                <w:bCs/>
                <w:kern w:val="0"/>
                <w:sz w:val="24"/>
              </w:rPr>
              <w:t>2-</w:t>
            </w:r>
            <w:r w:rsidR="004A5914">
              <w:rPr>
                <w:rFonts w:hint="eastAsia"/>
                <w:b/>
                <w:bCs/>
                <w:kern w:val="0"/>
                <w:sz w:val="24"/>
              </w:rPr>
              <w:t>3</w:t>
            </w:r>
            <w:r w:rsidRPr="00D67DF2">
              <w:rPr>
                <w:b/>
                <w:bCs/>
                <w:kern w:val="0"/>
                <w:sz w:val="24"/>
              </w:rPr>
              <w:t xml:space="preserve"> </w:t>
            </w:r>
            <w:r w:rsidRPr="00D67DF2">
              <w:rPr>
                <w:b/>
                <w:bCs/>
                <w:kern w:val="0"/>
                <w:sz w:val="24"/>
              </w:rPr>
              <w:t>产品方案一览表</w:t>
            </w:r>
          </w:p>
          <w:tbl>
            <w:tblPr>
              <w:tblStyle w:val="af1"/>
              <w:tblW w:w="5000" w:type="pct"/>
              <w:tblBorders>
                <w:top w:val="single" w:sz="12" w:space="0" w:color="auto"/>
                <w:left w:val="none" w:sz="0" w:space="0" w:color="auto"/>
                <w:bottom w:val="single" w:sz="12" w:space="0" w:color="auto"/>
                <w:right w:val="none" w:sz="0" w:space="0" w:color="auto"/>
              </w:tblBorders>
              <w:tblLayout w:type="fixed"/>
              <w:tblLook w:val="04A0"/>
            </w:tblPr>
            <w:tblGrid>
              <w:gridCol w:w="760"/>
              <w:gridCol w:w="2410"/>
              <w:gridCol w:w="1416"/>
              <w:gridCol w:w="1415"/>
              <w:gridCol w:w="2808"/>
            </w:tblGrid>
            <w:tr w:rsidR="0087065C" w:rsidRPr="00EA68D1" w:rsidTr="00AB1708">
              <w:tc>
                <w:tcPr>
                  <w:tcW w:w="431" w:type="pct"/>
                  <w:vAlign w:val="center"/>
                </w:tcPr>
                <w:p w:rsidR="0087065C" w:rsidRPr="00D67DF2" w:rsidRDefault="0087065C" w:rsidP="00434418">
                  <w:pPr>
                    <w:spacing w:line="0" w:lineRule="atLeast"/>
                    <w:contextualSpacing/>
                    <w:jc w:val="center"/>
                    <w:rPr>
                      <w:kern w:val="0"/>
                      <w:szCs w:val="21"/>
                    </w:rPr>
                  </w:pPr>
                  <w:r w:rsidRPr="00D67DF2">
                    <w:rPr>
                      <w:rFonts w:hAnsi="宋体"/>
                      <w:kern w:val="0"/>
                      <w:szCs w:val="21"/>
                    </w:rPr>
                    <w:t>序号</w:t>
                  </w:r>
                </w:p>
              </w:tc>
              <w:tc>
                <w:tcPr>
                  <w:tcW w:w="1368" w:type="pct"/>
                  <w:vAlign w:val="center"/>
                </w:tcPr>
                <w:p w:rsidR="0087065C" w:rsidRPr="00D67DF2" w:rsidRDefault="0087065C" w:rsidP="00434418">
                  <w:pPr>
                    <w:spacing w:line="0" w:lineRule="atLeast"/>
                    <w:contextualSpacing/>
                    <w:jc w:val="center"/>
                    <w:rPr>
                      <w:kern w:val="0"/>
                      <w:szCs w:val="21"/>
                    </w:rPr>
                  </w:pPr>
                  <w:r w:rsidRPr="00D67DF2">
                    <w:rPr>
                      <w:rFonts w:hAnsi="宋体"/>
                      <w:kern w:val="0"/>
                      <w:szCs w:val="21"/>
                    </w:rPr>
                    <w:t>名称</w:t>
                  </w:r>
                </w:p>
              </w:tc>
              <w:tc>
                <w:tcPr>
                  <w:tcW w:w="804" w:type="pct"/>
                  <w:vAlign w:val="center"/>
                </w:tcPr>
                <w:p w:rsidR="0087065C" w:rsidRPr="003D1B72" w:rsidRDefault="0087065C" w:rsidP="00434418">
                  <w:pPr>
                    <w:spacing w:line="0" w:lineRule="atLeast"/>
                    <w:contextualSpacing/>
                    <w:jc w:val="center"/>
                    <w:rPr>
                      <w:kern w:val="0"/>
                      <w:szCs w:val="21"/>
                    </w:rPr>
                  </w:pPr>
                  <w:r w:rsidRPr="003D1B72">
                    <w:rPr>
                      <w:kern w:val="0"/>
                      <w:szCs w:val="21"/>
                    </w:rPr>
                    <w:t>数量</w:t>
                  </w:r>
                </w:p>
              </w:tc>
              <w:tc>
                <w:tcPr>
                  <w:tcW w:w="803" w:type="pct"/>
                  <w:vAlign w:val="center"/>
                </w:tcPr>
                <w:p w:rsidR="0087065C" w:rsidRPr="003D1B72" w:rsidRDefault="0087065C" w:rsidP="00434418">
                  <w:pPr>
                    <w:spacing w:line="0" w:lineRule="atLeast"/>
                    <w:contextualSpacing/>
                    <w:jc w:val="center"/>
                    <w:rPr>
                      <w:kern w:val="0"/>
                      <w:szCs w:val="21"/>
                    </w:rPr>
                  </w:pPr>
                  <w:r w:rsidRPr="003D1B72">
                    <w:rPr>
                      <w:kern w:val="0"/>
                      <w:szCs w:val="21"/>
                    </w:rPr>
                    <w:t>单位</w:t>
                  </w:r>
                </w:p>
              </w:tc>
              <w:tc>
                <w:tcPr>
                  <w:tcW w:w="1594" w:type="pct"/>
                  <w:vAlign w:val="center"/>
                </w:tcPr>
                <w:p w:rsidR="0087065C" w:rsidRPr="00D67DF2" w:rsidRDefault="0087065C" w:rsidP="00434418">
                  <w:pPr>
                    <w:spacing w:line="0" w:lineRule="atLeast"/>
                    <w:contextualSpacing/>
                    <w:jc w:val="center"/>
                    <w:rPr>
                      <w:kern w:val="0"/>
                      <w:szCs w:val="21"/>
                    </w:rPr>
                  </w:pPr>
                  <w:r w:rsidRPr="00D67DF2">
                    <w:rPr>
                      <w:rFonts w:hint="eastAsia"/>
                      <w:kern w:val="0"/>
                      <w:szCs w:val="21"/>
                    </w:rPr>
                    <w:t>备注</w:t>
                  </w:r>
                </w:p>
              </w:tc>
            </w:tr>
            <w:tr w:rsidR="0087065C" w:rsidRPr="00EA68D1" w:rsidTr="00AB1708">
              <w:tc>
                <w:tcPr>
                  <w:tcW w:w="431" w:type="pct"/>
                  <w:vAlign w:val="center"/>
                </w:tcPr>
                <w:p w:rsidR="0087065C" w:rsidRPr="00D67DF2" w:rsidRDefault="0087065C" w:rsidP="00434418">
                  <w:pPr>
                    <w:spacing w:line="0" w:lineRule="atLeast"/>
                    <w:contextualSpacing/>
                    <w:jc w:val="center"/>
                    <w:rPr>
                      <w:rFonts w:hAnsi="宋体"/>
                      <w:kern w:val="0"/>
                      <w:szCs w:val="21"/>
                    </w:rPr>
                  </w:pPr>
                  <w:r w:rsidRPr="00D67DF2">
                    <w:rPr>
                      <w:kern w:val="0"/>
                      <w:szCs w:val="21"/>
                    </w:rPr>
                    <w:t>1</w:t>
                  </w:r>
                </w:p>
              </w:tc>
              <w:tc>
                <w:tcPr>
                  <w:tcW w:w="1368" w:type="pct"/>
                  <w:vAlign w:val="center"/>
                </w:tcPr>
                <w:p w:rsidR="0087065C" w:rsidRPr="00D67DF2" w:rsidRDefault="00D67DF2" w:rsidP="00434418">
                  <w:pPr>
                    <w:spacing w:line="0" w:lineRule="atLeast"/>
                    <w:contextualSpacing/>
                    <w:jc w:val="center"/>
                    <w:rPr>
                      <w:rFonts w:hAnsi="宋体"/>
                      <w:kern w:val="0"/>
                      <w:szCs w:val="21"/>
                    </w:rPr>
                  </w:pPr>
                  <w:r w:rsidRPr="00D67DF2">
                    <w:rPr>
                      <w:rFonts w:hAnsi="宋体" w:hint="eastAsia"/>
                      <w:kern w:val="0"/>
                      <w:szCs w:val="21"/>
                    </w:rPr>
                    <w:t>0.5</w:t>
                  </w:r>
                  <w:r w:rsidR="0087065C" w:rsidRPr="00D67DF2">
                    <w:rPr>
                      <w:rFonts w:hAnsi="宋体" w:hint="eastAsia"/>
                      <w:kern w:val="0"/>
                      <w:szCs w:val="21"/>
                    </w:rPr>
                    <w:t>碎石</w:t>
                  </w:r>
                </w:p>
              </w:tc>
              <w:tc>
                <w:tcPr>
                  <w:tcW w:w="804" w:type="pct"/>
                  <w:vAlign w:val="center"/>
                </w:tcPr>
                <w:p w:rsidR="0087065C" w:rsidRPr="003D1B72" w:rsidRDefault="00F717CB" w:rsidP="00434418">
                  <w:pPr>
                    <w:spacing w:line="0" w:lineRule="atLeast"/>
                    <w:contextualSpacing/>
                    <w:jc w:val="center"/>
                    <w:rPr>
                      <w:kern w:val="0"/>
                      <w:szCs w:val="21"/>
                    </w:rPr>
                  </w:pPr>
                  <w:r w:rsidRPr="003D1B72">
                    <w:rPr>
                      <w:kern w:val="0"/>
                      <w:szCs w:val="21"/>
                    </w:rPr>
                    <w:t>176000</w:t>
                  </w:r>
                </w:p>
              </w:tc>
              <w:tc>
                <w:tcPr>
                  <w:tcW w:w="803" w:type="pct"/>
                  <w:vAlign w:val="center"/>
                </w:tcPr>
                <w:p w:rsidR="0087065C" w:rsidRPr="003D1B72" w:rsidRDefault="00F717CB" w:rsidP="00434418">
                  <w:pPr>
                    <w:spacing w:line="0" w:lineRule="atLeast"/>
                    <w:contextualSpacing/>
                    <w:jc w:val="center"/>
                    <w:rPr>
                      <w:kern w:val="0"/>
                      <w:szCs w:val="21"/>
                    </w:rPr>
                  </w:pPr>
                  <w:r w:rsidRPr="003D1B72">
                    <w:rPr>
                      <w:rFonts w:hint="eastAsia"/>
                      <w:bCs/>
                      <w:kern w:val="0"/>
                      <w:szCs w:val="21"/>
                    </w:rPr>
                    <w:t>m</w:t>
                  </w:r>
                  <w:r w:rsidRPr="003D1B72">
                    <w:rPr>
                      <w:rFonts w:hint="eastAsia"/>
                      <w:bCs/>
                      <w:kern w:val="0"/>
                      <w:szCs w:val="21"/>
                      <w:vertAlign w:val="superscript"/>
                    </w:rPr>
                    <w:t>3</w:t>
                  </w:r>
                  <w:r w:rsidR="0087065C" w:rsidRPr="003D1B72">
                    <w:rPr>
                      <w:rFonts w:hint="eastAsia"/>
                      <w:kern w:val="0"/>
                      <w:szCs w:val="21"/>
                    </w:rPr>
                    <w:t>/a</w:t>
                  </w:r>
                </w:p>
              </w:tc>
              <w:tc>
                <w:tcPr>
                  <w:tcW w:w="1594" w:type="pct"/>
                  <w:vAlign w:val="center"/>
                </w:tcPr>
                <w:p w:rsidR="0087065C" w:rsidRPr="00D67DF2" w:rsidRDefault="0087065C" w:rsidP="00D67DF2">
                  <w:pPr>
                    <w:spacing w:line="0" w:lineRule="atLeast"/>
                    <w:contextualSpacing/>
                    <w:jc w:val="center"/>
                    <w:rPr>
                      <w:kern w:val="0"/>
                      <w:szCs w:val="21"/>
                    </w:rPr>
                  </w:pPr>
                  <w:r w:rsidRPr="00D67DF2">
                    <w:rPr>
                      <w:rFonts w:hint="eastAsia"/>
                      <w:kern w:val="0"/>
                      <w:szCs w:val="21"/>
                    </w:rPr>
                    <w:t>粒径</w:t>
                  </w:r>
                  <w:r w:rsidR="00D67DF2" w:rsidRPr="00D67DF2">
                    <w:rPr>
                      <w:rFonts w:hint="eastAsia"/>
                      <w:kern w:val="0"/>
                      <w:szCs w:val="21"/>
                    </w:rPr>
                    <w:t>0.5m</w:t>
                  </w:r>
                  <w:r w:rsidRPr="00D67DF2">
                    <w:rPr>
                      <w:rFonts w:hint="eastAsia"/>
                      <w:kern w:val="0"/>
                      <w:szCs w:val="21"/>
                    </w:rPr>
                    <w:t>m-</w:t>
                  </w:r>
                  <w:r w:rsidR="00D67DF2" w:rsidRPr="00D67DF2">
                    <w:rPr>
                      <w:rFonts w:hint="eastAsia"/>
                      <w:kern w:val="0"/>
                      <w:szCs w:val="21"/>
                    </w:rPr>
                    <w:t>10mm</w:t>
                  </w:r>
                </w:p>
              </w:tc>
            </w:tr>
            <w:tr w:rsidR="0087065C" w:rsidRPr="00EA68D1" w:rsidTr="00AB1708">
              <w:tc>
                <w:tcPr>
                  <w:tcW w:w="431" w:type="pct"/>
                  <w:vAlign w:val="center"/>
                </w:tcPr>
                <w:p w:rsidR="0087065C" w:rsidRPr="00D67DF2" w:rsidRDefault="0087065C" w:rsidP="00434418">
                  <w:pPr>
                    <w:spacing w:line="0" w:lineRule="atLeast"/>
                    <w:contextualSpacing/>
                    <w:jc w:val="center"/>
                    <w:rPr>
                      <w:rFonts w:hAnsi="宋体"/>
                      <w:kern w:val="0"/>
                      <w:szCs w:val="21"/>
                    </w:rPr>
                  </w:pPr>
                  <w:r w:rsidRPr="00D67DF2">
                    <w:rPr>
                      <w:rFonts w:hAnsi="宋体" w:hint="eastAsia"/>
                      <w:kern w:val="0"/>
                      <w:szCs w:val="21"/>
                    </w:rPr>
                    <w:t>2</w:t>
                  </w:r>
                </w:p>
              </w:tc>
              <w:tc>
                <w:tcPr>
                  <w:tcW w:w="1368" w:type="pct"/>
                  <w:vAlign w:val="center"/>
                </w:tcPr>
                <w:p w:rsidR="0087065C" w:rsidRPr="00D67DF2" w:rsidRDefault="00D67DF2" w:rsidP="00434418">
                  <w:pPr>
                    <w:spacing w:line="0" w:lineRule="atLeast"/>
                    <w:contextualSpacing/>
                    <w:jc w:val="center"/>
                    <w:rPr>
                      <w:rFonts w:hAnsi="宋体"/>
                      <w:bCs/>
                      <w:kern w:val="0"/>
                      <w:szCs w:val="21"/>
                    </w:rPr>
                  </w:pPr>
                  <w:r w:rsidRPr="00D67DF2">
                    <w:rPr>
                      <w:rFonts w:hAnsi="宋体" w:hint="eastAsia"/>
                      <w:bCs/>
                      <w:kern w:val="0"/>
                      <w:szCs w:val="21"/>
                    </w:rPr>
                    <w:t>1-2</w:t>
                  </w:r>
                  <w:r w:rsidR="0087065C" w:rsidRPr="00D67DF2">
                    <w:rPr>
                      <w:rFonts w:hAnsi="宋体" w:hint="eastAsia"/>
                      <w:bCs/>
                      <w:kern w:val="0"/>
                      <w:szCs w:val="21"/>
                    </w:rPr>
                    <w:t>碎石</w:t>
                  </w:r>
                </w:p>
              </w:tc>
              <w:tc>
                <w:tcPr>
                  <w:tcW w:w="804" w:type="pct"/>
                  <w:vAlign w:val="center"/>
                </w:tcPr>
                <w:p w:rsidR="0087065C" w:rsidRPr="003D1B72" w:rsidRDefault="00F717CB" w:rsidP="00434418">
                  <w:pPr>
                    <w:jc w:val="center"/>
                  </w:pPr>
                  <w:r w:rsidRPr="003D1B72">
                    <w:rPr>
                      <w:kern w:val="0"/>
                      <w:szCs w:val="21"/>
                    </w:rPr>
                    <w:t>237600</w:t>
                  </w:r>
                </w:p>
              </w:tc>
              <w:tc>
                <w:tcPr>
                  <w:tcW w:w="803" w:type="pct"/>
                  <w:vAlign w:val="center"/>
                </w:tcPr>
                <w:p w:rsidR="0087065C" w:rsidRPr="003D1B72" w:rsidRDefault="00F717CB" w:rsidP="00434418">
                  <w:pPr>
                    <w:spacing w:line="0" w:lineRule="atLeast"/>
                    <w:contextualSpacing/>
                    <w:jc w:val="center"/>
                    <w:rPr>
                      <w:kern w:val="0"/>
                      <w:szCs w:val="21"/>
                    </w:rPr>
                  </w:pPr>
                  <w:r w:rsidRPr="003D1B72">
                    <w:rPr>
                      <w:rFonts w:hint="eastAsia"/>
                      <w:bCs/>
                      <w:kern w:val="0"/>
                      <w:szCs w:val="21"/>
                    </w:rPr>
                    <w:t>m</w:t>
                  </w:r>
                  <w:r w:rsidRPr="003D1B72">
                    <w:rPr>
                      <w:rFonts w:hint="eastAsia"/>
                      <w:bCs/>
                      <w:kern w:val="0"/>
                      <w:szCs w:val="21"/>
                      <w:vertAlign w:val="superscript"/>
                    </w:rPr>
                    <w:t>3</w:t>
                  </w:r>
                  <w:r w:rsidRPr="003D1B72">
                    <w:rPr>
                      <w:rFonts w:hint="eastAsia"/>
                      <w:kern w:val="0"/>
                      <w:szCs w:val="21"/>
                    </w:rPr>
                    <w:t>/a</w:t>
                  </w:r>
                </w:p>
              </w:tc>
              <w:tc>
                <w:tcPr>
                  <w:tcW w:w="1594" w:type="pct"/>
                  <w:vAlign w:val="center"/>
                </w:tcPr>
                <w:p w:rsidR="0087065C" w:rsidRPr="00D67DF2" w:rsidRDefault="00D67DF2" w:rsidP="00D67DF2">
                  <w:pPr>
                    <w:spacing w:line="0" w:lineRule="atLeast"/>
                    <w:contextualSpacing/>
                    <w:jc w:val="center"/>
                    <w:rPr>
                      <w:kern w:val="0"/>
                      <w:szCs w:val="21"/>
                    </w:rPr>
                  </w:pPr>
                  <w:r w:rsidRPr="00D67DF2">
                    <w:rPr>
                      <w:rFonts w:hint="eastAsia"/>
                      <w:kern w:val="0"/>
                      <w:szCs w:val="21"/>
                    </w:rPr>
                    <w:t>粒径</w:t>
                  </w:r>
                  <w:r w:rsidRPr="00D67DF2">
                    <w:rPr>
                      <w:rFonts w:hint="eastAsia"/>
                      <w:kern w:val="0"/>
                      <w:szCs w:val="21"/>
                    </w:rPr>
                    <w:t>10mm-18mm</w:t>
                  </w:r>
                </w:p>
              </w:tc>
            </w:tr>
            <w:tr w:rsidR="0087065C" w:rsidRPr="00EA68D1" w:rsidTr="00AB1708">
              <w:tc>
                <w:tcPr>
                  <w:tcW w:w="431" w:type="pct"/>
                  <w:vAlign w:val="center"/>
                </w:tcPr>
                <w:p w:rsidR="0087065C" w:rsidRPr="00D67DF2" w:rsidRDefault="0087065C" w:rsidP="00434418">
                  <w:pPr>
                    <w:spacing w:line="0" w:lineRule="atLeast"/>
                    <w:contextualSpacing/>
                    <w:jc w:val="center"/>
                    <w:rPr>
                      <w:rFonts w:hAnsi="宋体"/>
                      <w:kern w:val="0"/>
                      <w:szCs w:val="21"/>
                    </w:rPr>
                  </w:pPr>
                  <w:r w:rsidRPr="00D67DF2">
                    <w:rPr>
                      <w:rFonts w:hAnsi="宋体" w:hint="eastAsia"/>
                      <w:kern w:val="0"/>
                      <w:szCs w:val="21"/>
                    </w:rPr>
                    <w:t>3</w:t>
                  </w:r>
                </w:p>
              </w:tc>
              <w:tc>
                <w:tcPr>
                  <w:tcW w:w="1368" w:type="pct"/>
                  <w:vAlign w:val="center"/>
                </w:tcPr>
                <w:p w:rsidR="0087065C" w:rsidRPr="00D67DF2" w:rsidRDefault="00D67DF2" w:rsidP="00434418">
                  <w:pPr>
                    <w:spacing w:line="0" w:lineRule="atLeast"/>
                    <w:contextualSpacing/>
                    <w:jc w:val="center"/>
                    <w:rPr>
                      <w:rFonts w:hAnsi="宋体"/>
                      <w:bCs/>
                      <w:kern w:val="0"/>
                      <w:szCs w:val="21"/>
                    </w:rPr>
                  </w:pPr>
                  <w:r w:rsidRPr="00D67DF2">
                    <w:rPr>
                      <w:rFonts w:hAnsi="宋体" w:hint="eastAsia"/>
                      <w:bCs/>
                      <w:kern w:val="0"/>
                      <w:szCs w:val="21"/>
                    </w:rPr>
                    <w:t>1-3</w:t>
                  </w:r>
                  <w:r w:rsidR="0087065C" w:rsidRPr="00D67DF2">
                    <w:rPr>
                      <w:rFonts w:hAnsi="宋体" w:hint="eastAsia"/>
                      <w:bCs/>
                      <w:kern w:val="0"/>
                      <w:szCs w:val="21"/>
                    </w:rPr>
                    <w:t>碎石</w:t>
                  </w:r>
                </w:p>
              </w:tc>
              <w:tc>
                <w:tcPr>
                  <w:tcW w:w="804" w:type="pct"/>
                </w:tcPr>
                <w:p w:rsidR="0087065C" w:rsidRPr="003D1B72" w:rsidRDefault="00F717CB" w:rsidP="00434418">
                  <w:pPr>
                    <w:jc w:val="center"/>
                  </w:pPr>
                  <w:r w:rsidRPr="003D1B72">
                    <w:rPr>
                      <w:kern w:val="0"/>
                      <w:szCs w:val="21"/>
                    </w:rPr>
                    <w:t>264000</w:t>
                  </w:r>
                </w:p>
              </w:tc>
              <w:tc>
                <w:tcPr>
                  <w:tcW w:w="803" w:type="pct"/>
                  <w:vAlign w:val="center"/>
                </w:tcPr>
                <w:p w:rsidR="0087065C" w:rsidRPr="003D1B72" w:rsidRDefault="00F717CB" w:rsidP="00434418">
                  <w:pPr>
                    <w:spacing w:line="0" w:lineRule="atLeast"/>
                    <w:contextualSpacing/>
                    <w:jc w:val="center"/>
                    <w:rPr>
                      <w:kern w:val="0"/>
                      <w:szCs w:val="21"/>
                    </w:rPr>
                  </w:pPr>
                  <w:r w:rsidRPr="003D1B72">
                    <w:rPr>
                      <w:rFonts w:hint="eastAsia"/>
                      <w:bCs/>
                      <w:kern w:val="0"/>
                      <w:szCs w:val="21"/>
                    </w:rPr>
                    <w:t>m</w:t>
                  </w:r>
                  <w:r w:rsidRPr="003D1B72">
                    <w:rPr>
                      <w:rFonts w:hint="eastAsia"/>
                      <w:bCs/>
                      <w:kern w:val="0"/>
                      <w:szCs w:val="21"/>
                      <w:vertAlign w:val="superscript"/>
                    </w:rPr>
                    <w:t>3</w:t>
                  </w:r>
                  <w:r w:rsidRPr="003D1B72">
                    <w:rPr>
                      <w:rFonts w:hint="eastAsia"/>
                      <w:kern w:val="0"/>
                      <w:szCs w:val="21"/>
                    </w:rPr>
                    <w:t>/a</w:t>
                  </w:r>
                </w:p>
              </w:tc>
              <w:tc>
                <w:tcPr>
                  <w:tcW w:w="1594" w:type="pct"/>
                  <w:vAlign w:val="center"/>
                </w:tcPr>
                <w:p w:rsidR="0087065C" w:rsidRPr="00D67DF2" w:rsidRDefault="00D67DF2" w:rsidP="00D67DF2">
                  <w:pPr>
                    <w:spacing w:line="0" w:lineRule="atLeast"/>
                    <w:contextualSpacing/>
                    <w:jc w:val="center"/>
                    <w:rPr>
                      <w:kern w:val="0"/>
                      <w:szCs w:val="21"/>
                    </w:rPr>
                  </w:pPr>
                  <w:r w:rsidRPr="00D67DF2">
                    <w:rPr>
                      <w:rFonts w:hint="eastAsia"/>
                      <w:kern w:val="0"/>
                      <w:szCs w:val="21"/>
                    </w:rPr>
                    <w:t>粒径</w:t>
                  </w:r>
                  <w:r w:rsidRPr="00D67DF2">
                    <w:rPr>
                      <w:rFonts w:hint="eastAsia"/>
                      <w:kern w:val="0"/>
                      <w:szCs w:val="21"/>
                    </w:rPr>
                    <w:t>18mm-28mm</w:t>
                  </w:r>
                </w:p>
              </w:tc>
            </w:tr>
            <w:tr w:rsidR="0087065C" w:rsidRPr="00EA68D1" w:rsidTr="00AB1708">
              <w:tc>
                <w:tcPr>
                  <w:tcW w:w="431" w:type="pct"/>
                  <w:vAlign w:val="center"/>
                </w:tcPr>
                <w:p w:rsidR="0087065C" w:rsidRPr="00D67DF2" w:rsidRDefault="0087065C" w:rsidP="00434418">
                  <w:pPr>
                    <w:spacing w:line="0" w:lineRule="atLeast"/>
                    <w:contextualSpacing/>
                    <w:jc w:val="center"/>
                    <w:rPr>
                      <w:rFonts w:hAnsi="宋体"/>
                      <w:kern w:val="0"/>
                      <w:szCs w:val="21"/>
                    </w:rPr>
                  </w:pPr>
                  <w:r w:rsidRPr="00D67DF2">
                    <w:rPr>
                      <w:rFonts w:hAnsi="宋体" w:hint="eastAsia"/>
                      <w:kern w:val="0"/>
                      <w:szCs w:val="21"/>
                    </w:rPr>
                    <w:t>4</w:t>
                  </w:r>
                </w:p>
              </w:tc>
              <w:tc>
                <w:tcPr>
                  <w:tcW w:w="1368" w:type="pct"/>
                  <w:vAlign w:val="center"/>
                </w:tcPr>
                <w:p w:rsidR="0087065C" w:rsidRPr="00D67DF2" w:rsidRDefault="00D67DF2" w:rsidP="00434418">
                  <w:pPr>
                    <w:spacing w:line="0" w:lineRule="atLeast"/>
                    <w:contextualSpacing/>
                    <w:jc w:val="center"/>
                    <w:rPr>
                      <w:rFonts w:hAnsi="宋体"/>
                      <w:kern w:val="0"/>
                      <w:szCs w:val="21"/>
                    </w:rPr>
                  </w:pPr>
                  <w:r w:rsidRPr="00D67DF2">
                    <w:rPr>
                      <w:rFonts w:hAnsi="宋体" w:hint="eastAsia"/>
                      <w:bCs/>
                      <w:kern w:val="0"/>
                      <w:szCs w:val="21"/>
                    </w:rPr>
                    <w:t>2-4</w:t>
                  </w:r>
                  <w:r w:rsidR="0087065C" w:rsidRPr="00D67DF2">
                    <w:rPr>
                      <w:rFonts w:hAnsi="宋体" w:hint="eastAsia"/>
                      <w:bCs/>
                      <w:kern w:val="0"/>
                      <w:szCs w:val="21"/>
                    </w:rPr>
                    <w:t>碎石</w:t>
                  </w:r>
                </w:p>
              </w:tc>
              <w:tc>
                <w:tcPr>
                  <w:tcW w:w="804" w:type="pct"/>
                </w:tcPr>
                <w:p w:rsidR="0087065C" w:rsidRPr="003D1B72" w:rsidRDefault="00F717CB" w:rsidP="00434418">
                  <w:pPr>
                    <w:jc w:val="center"/>
                  </w:pPr>
                  <w:r w:rsidRPr="003D1B72">
                    <w:rPr>
                      <w:kern w:val="0"/>
                      <w:szCs w:val="21"/>
                    </w:rPr>
                    <w:t>176000</w:t>
                  </w:r>
                </w:p>
              </w:tc>
              <w:tc>
                <w:tcPr>
                  <w:tcW w:w="803" w:type="pct"/>
                  <w:vAlign w:val="center"/>
                </w:tcPr>
                <w:p w:rsidR="0087065C" w:rsidRPr="003D1B72" w:rsidRDefault="00F717CB" w:rsidP="00434418">
                  <w:pPr>
                    <w:spacing w:line="0" w:lineRule="atLeast"/>
                    <w:contextualSpacing/>
                    <w:jc w:val="center"/>
                    <w:rPr>
                      <w:kern w:val="0"/>
                      <w:szCs w:val="21"/>
                    </w:rPr>
                  </w:pPr>
                  <w:r w:rsidRPr="003D1B72">
                    <w:rPr>
                      <w:rFonts w:hint="eastAsia"/>
                      <w:bCs/>
                      <w:kern w:val="0"/>
                      <w:szCs w:val="21"/>
                    </w:rPr>
                    <w:t>m</w:t>
                  </w:r>
                  <w:r w:rsidRPr="003D1B72">
                    <w:rPr>
                      <w:rFonts w:hint="eastAsia"/>
                      <w:bCs/>
                      <w:kern w:val="0"/>
                      <w:szCs w:val="21"/>
                      <w:vertAlign w:val="superscript"/>
                    </w:rPr>
                    <w:t>3</w:t>
                  </w:r>
                  <w:r w:rsidRPr="003D1B72">
                    <w:rPr>
                      <w:rFonts w:hint="eastAsia"/>
                      <w:kern w:val="0"/>
                      <w:szCs w:val="21"/>
                    </w:rPr>
                    <w:t>/a</w:t>
                  </w:r>
                </w:p>
              </w:tc>
              <w:tc>
                <w:tcPr>
                  <w:tcW w:w="1594" w:type="pct"/>
                  <w:vAlign w:val="center"/>
                </w:tcPr>
                <w:p w:rsidR="0087065C" w:rsidRPr="00D67DF2" w:rsidRDefault="00D67DF2" w:rsidP="00D67DF2">
                  <w:pPr>
                    <w:spacing w:line="0" w:lineRule="atLeast"/>
                    <w:contextualSpacing/>
                    <w:jc w:val="center"/>
                    <w:rPr>
                      <w:kern w:val="0"/>
                      <w:szCs w:val="21"/>
                    </w:rPr>
                  </w:pPr>
                  <w:r w:rsidRPr="00D67DF2">
                    <w:rPr>
                      <w:rFonts w:hint="eastAsia"/>
                      <w:kern w:val="0"/>
                      <w:szCs w:val="21"/>
                    </w:rPr>
                    <w:t>粒径</w:t>
                  </w:r>
                  <w:r w:rsidRPr="00D67DF2">
                    <w:rPr>
                      <w:rFonts w:hint="eastAsia"/>
                      <w:kern w:val="0"/>
                      <w:szCs w:val="21"/>
                    </w:rPr>
                    <w:t>28mm-40mm</w:t>
                  </w:r>
                </w:p>
              </w:tc>
            </w:tr>
          </w:tbl>
          <w:p w:rsidR="00337B44" w:rsidRDefault="00DC1826" w:rsidP="00316AD1">
            <w:pPr>
              <w:spacing w:line="360" w:lineRule="auto"/>
              <w:jc w:val="center"/>
            </w:pPr>
            <w:r w:rsidRPr="00DC1826">
              <w:rPr>
                <w:b/>
                <w:bCs/>
                <w:sz w:val="24"/>
              </w:rPr>
            </w:r>
            <w:r w:rsidRPr="00DC1826">
              <w:rPr>
                <w:b/>
                <w:bCs/>
                <w:sz w:val="24"/>
              </w:rPr>
              <w:pict>
                <v:group id="_x0000_s1268" editas="canvas" style="width:441.85pt;height:421.05pt;mso-position-horizontal-relative:char;mso-position-vertical-relative:line" coordorigin="1834,1610" coordsize="8837,8421">
                  <o:lock v:ext="edit" aspectratio="t"/>
                  <v:shape id="_x0000_s1269" type="#_x0000_t75" style="position:absolute;left:1834;top:1610;width:8837;height:8421" o:preferrelative="f">
                    <v:fill o:detectmouseclick="t"/>
                    <v:path o:extrusionok="t" o:connecttype="none"/>
                    <o:lock v:ext="edit" text="t"/>
                  </v:shape>
                  <v:rect id="_x0000_s1270" style="position:absolute;left:5882;top:1610;width:962;height:449" filled="f" stroked="f">
                    <v:textbox style="mso-next-textbox:#_x0000_s1270">
                      <w:txbxContent>
                        <w:p w:rsidR="0061077F" w:rsidRDefault="0061077F" w:rsidP="00D60B66">
                          <w:r>
                            <w:rPr>
                              <w:rFonts w:hint="eastAsia"/>
                            </w:rPr>
                            <w:t>凝灰岩</w:t>
                          </w:r>
                        </w:p>
                      </w:txbxContent>
                    </v:textbox>
                  </v:rect>
                  <v:shapetype id="_x0000_t32" coordsize="21600,21600" o:spt="32" o:oned="t" path="m,l21600,21600e" filled="f">
                    <v:path arrowok="t" fillok="f" o:connecttype="none"/>
                    <o:lock v:ext="edit" shapetype="t"/>
                  </v:shapetype>
                  <v:shape id="_x0000_s1274" type="#_x0000_t32" style="position:absolute;left:6353;top:2981;width:7;height:553;flip:x" o:connectortype="straight">
                    <v:stroke endarrow="block"/>
                  </v:shape>
                  <v:rect id="_x0000_s1275" style="position:absolute;left:5721;top:2532;width:1278;height:449">
                    <v:textbox style="mso-next-textbox:#_x0000_s1275">
                      <w:txbxContent>
                        <w:p w:rsidR="0061077F" w:rsidRDefault="0061077F" w:rsidP="00D60B66">
                          <w:pPr>
                            <w:jc w:val="center"/>
                          </w:pPr>
                          <w:r>
                            <w:rPr>
                              <w:rFonts w:hint="eastAsia"/>
                            </w:rPr>
                            <w:t>给料</w:t>
                          </w:r>
                        </w:p>
                      </w:txbxContent>
                    </v:textbox>
                  </v:rect>
                  <v:shape id="_x0000_s1276" type="#_x0000_t32" style="position:absolute;left:6353;top:3983;width:18;height:563" o:connectortype="straight">
                    <v:stroke endarrow="block"/>
                  </v:shape>
                  <v:rect id="_x0000_s1277" style="position:absolute;left:5617;top:6910;width:1525;height:449">
                    <v:textbox style="mso-next-textbox:#_x0000_s1277">
                      <w:txbxContent>
                        <w:p w:rsidR="0061077F" w:rsidRDefault="0061077F" w:rsidP="00D60B66">
                          <w:pPr>
                            <w:jc w:val="center"/>
                          </w:pPr>
                          <w:r>
                            <w:rPr>
                              <w:rFonts w:hint="eastAsia"/>
                            </w:rPr>
                            <w:t>2#</w:t>
                          </w:r>
                          <w:r>
                            <w:rPr>
                              <w:rFonts w:hint="eastAsia"/>
                            </w:rPr>
                            <w:t>筛分</w:t>
                          </w:r>
                        </w:p>
                        <w:p w:rsidR="0061077F" w:rsidRPr="00E43590" w:rsidRDefault="0061077F" w:rsidP="00D60B66"/>
                      </w:txbxContent>
                    </v:textbox>
                  </v:rect>
                  <v:rect id="_x0000_s1278" style="position:absolute;left:5787;top:9279;width:1157;height:449">
                    <v:textbox style="mso-next-textbox:#_x0000_s1278">
                      <w:txbxContent>
                        <w:p w:rsidR="0061077F" w:rsidRPr="007D0635" w:rsidRDefault="0061077F" w:rsidP="00D60B66">
                          <w:pPr>
                            <w:jc w:val="center"/>
                          </w:pPr>
                          <w:r>
                            <w:rPr>
                              <w:rFonts w:hint="eastAsia"/>
                            </w:rPr>
                            <w:t>3#</w:t>
                          </w:r>
                          <w:r>
                            <w:rPr>
                              <w:rFonts w:hint="eastAsia"/>
                            </w:rPr>
                            <w:t>筛分</w:t>
                          </w:r>
                        </w:p>
                      </w:txbxContent>
                    </v:textbox>
                  </v:rect>
                  <v:rect id="_x0000_s1281" style="position:absolute;left:5411;top:8074;width:1923;height:449">
                    <v:textbox style="mso-next-textbox:#_x0000_s1281">
                      <w:txbxContent>
                        <w:p w:rsidR="0061077F" w:rsidRDefault="0061077F" w:rsidP="00D60B66">
                          <w:pPr>
                            <w:jc w:val="center"/>
                          </w:pPr>
                          <w:r>
                            <w:rPr>
                              <w:rFonts w:hint="eastAsia"/>
                            </w:rPr>
                            <w:t>圆锥破碎（细碎）</w:t>
                          </w:r>
                        </w:p>
                        <w:p w:rsidR="0061077F" w:rsidRDefault="0061077F" w:rsidP="00D60B66"/>
                      </w:txbxContent>
                    </v:textbox>
                  </v:rect>
                  <v:shape id="_x0000_s1282" type="#_x0000_t32" style="position:absolute;left:6371;top:4995;width:14;height:695" o:connectortype="straight">
                    <v:stroke endarrow="block"/>
                  </v:shape>
                  <v:shape id="_x0000_s1283" type="#_x0000_t32" style="position:absolute;left:3715;top:9341;width:2083;height:1;flip:x" o:connectortype="straight">
                    <v:stroke endarrow="block"/>
                  </v:shape>
                  <v:rect id="_x0000_s1284" style="position:absolute;left:5720;top:4546;width:1302;height:449">
                    <v:textbox style="mso-next-textbox:#_x0000_s1284">
                      <w:txbxContent>
                        <w:p w:rsidR="0061077F" w:rsidRPr="007D0635" w:rsidRDefault="0061077F" w:rsidP="00D60B66">
                          <w:pPr>
                            <w:jc w:val="center"/>
                          </w:pPr>
                          <w:r>
                            <w:rPr>
                              <w:rFonts w:hint="eastAsia"/>
                            </w:rPr>
                            <w:t>1#</w:t>
                          </w:r>
                          <w:r>
                            <w:rPr>
                              <w:rFonts w:hint="eastAsia"/>
                            </w:rPr>
                            <w:t>筛分</w:t>
                          </w:r>
                        </w:p>
                      </w:txbxContent>
                    </v:textbox>
                  </v:rect>
                  <v:rect id="_x0000_s1291" style="position:absolute;left:5739;top:3534;width:1227;height:449">
                    <v:textbox style="mso-next-textbox:#_x0000_s1291">
                      <w:txbxContent>
                        <w:p w:rsidR="0061077F" w:rsidRPr="003808CD" w:rsidRDefault="0061077F" w:rsidP="00D60B66">
                          <w:r w:rsidRPr="003808CD">
                            <w:rPr>
                              <w:rFonts w:hint="eastAsia"/>
                            </w:rPr>
                            <w:t>鄂式破碎</w:t>
                          </w:r>
                        </w:p>
                        <w:p w:rsidR="0061077F" w:rsidRPr="003808CD" w:rsidRDefault="0061077F" w:rsidP="00D60B66"/>
                      </w:txbxContent>
                    </v:textbox>
                  </v:rect>
                  <v:rect id="_x0000_s1292" style="position:absolute;left:5381;top:5690;width:2008;height:449">
                    <v:textbox style="mso-next-textbox:#_x0000_s1292">
                      <w:txbxContent>
                        <w:p w:rsidR="0061077F" w:rsidRDefault="0061077F" w:rsidP="00D60B66">
                          <w:pPr>
                            <w:jc w:val="center"/>
                          </w:pPr>
                          <w:r>
                            <w:rPr>
                              <w:rFonts w:hint="eastAsia"/>
                            </w:rPr>
                            <w:t>圆锥破碎（粗碎）</w:t>
                          </w:r>
                        </w:p>
                        <w:p w:rsidR="0061077F" w:rsidRPr="007D0635" w:rsidRDefault="0061077F" w:rsidP="00D60B66"/>
                      </w:txbxContent>
                    </v:textbox>
                  </v:rect>
                  <v:shape id="_x0000_s1297" type="#_x0000_t32" style="position:absolute;left:6380;top:6139;width:5;height:771;flip:x" o:connectortype="straight">
                    <v:stroke endarrow="block"/>
                  </v:shape>
                  <v:rect id="_x0000_s1298" style="position:absolute;left:2549;top:6716;width:1305;height:447" filled="f" stroked="f">
                    <v:textbox style="mso-next-textbox:#_x0000_s1298">
                      <w:txbxContent>
                        <w:p w:rsidR="0061077F" w:rsidRDefault="0061077F" w:rsidP="00D60B66">
                          <w:pPr>
                            <w:jc w:val="center"/>
                          </w:pPr>
                          <w:r>
                            <w:rPr>
                              <w:rFonts w:hint="eastAsia"/>
                            </w:rPr>
                            <w:t>1-3</w:t>
                          </w:r>
                          <w:r>
                            <w:rPr>
                              <w:rFonts w:hint="eastAsia"/>
                            </w:rPr>
                            <w:t>碎石</w:t>
                          </w:r>
                        </w:p>
                      </w:txbxContent>
                    </v:textbox>
                  </v:rect>
                  <v:rect id="_x0000_s1299" style="position:absolute;left:2793;top:9110;width:1096;height:436" filled="f" stroked="f">
                    <v:textbox style="mso-next-textbox:#_x0000_s1299">
                      <w:txbxContent>
                        <w:p w:rsidR="0061077F" w:rsidRPr="00C93DFF" w:rsidRDefault="0061077F" w:rsidP="00D60B66">
                          <w:pPr>
                            <w:rPr>
                              <w:bCs/>
                            </w:rPr>
                          </w:pPr>
                          <w:r>
                            <w:rPr>
                              <w:rFonts w:hint="eastAsia"/>
                              <w:bCs/>
                            </w:rPr>
                            <w:t>0.5</w:t>
                          </w:r>
                          <w:r w:rsidRPr="00C93DFF">
                            <w:rPr>
                              <w:rFonts w:hint="eastAsia"/>
                              <w:bCs/>
                            </w:rPr>
                            <w:t>碎石</w:t>
                          </w:r>
                        </w:p>
                      </w:txbxContent>
                    </v:textbox>
                  </v:rect>
                  <v:shape id="_x0000_s1300" type="#_x0000_t32" style="position:absolute;left:3715;top:6975;width:1859;height:3;flip:x" o:connectortype="straight">
                    <v:stroke endarrow="block"/>
                  </v:shape>
                  <v:rect id="_x0000_s1302" style="position:absolute;left:7609;top:6657;width:1477;height:401" filled="f" stroked="f">
                    <v:textbox style="mso-next-textbox:#_x0000_s1302">
                      <w:txbxContent>
                        <w:p w:rsidR="0061077F" w:rsidRDefault="0061077F" w:rsidP="00D60B66">
                          <w:pPr>
                            <w:jc w:val="center"/>
                          </w:pPr>
                          <w:r>
                            <w:rPr>
                              <w:rFonts w:hint="eastAsia"/>
                            </w:rPr>
                            <w:t>&gt;40mm</w:t>
                          </w:r>
                          <w:r w:rsidRPr="0082050E">
                            <w:rPr>
                              <w:rFonts w:hint="eastAsia"/>
                            </w:rPr>
                            <w:t>碎石</w:t>
                          </w:r>
                        </w:p>
                      </w:txbxContent>
                    </v:textbox>
                  </v:rect>
                  <v:shape id="_x0000_s1303" type="#_x0000_t32" style="position:absolute;left:6366;top:8523;width:7;height:756;flip:x" o:connectortype="straight">
                    <v:stroke endarrow="block"/>
                  </v:shape>
                  <v:shape id="_x0000_s1304" type="#_x0000_t32" style="position:absolute;left:6373;top:7359;width:7;height:715;flip:x" o:connectortype="straigh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05" type="#_x0000_t34" style="position:absolute;left:6944;top:8299;width:390;height:1205;flip:y" o:connectortype="elbow" adj="41483,206930,-380714">
                    <v:stroke endarrow="block"/>
                  </v:shape>
                  <v:rect id="_x0000_s1306" style="position:absolute;left:7371;top:8579;width:1858;height:401" filled="f" stroked="f">
                    <v:textbox style="mso-next-textbox:#_x0000_s1306">
                      <w:txbxContent>
                        <w:p w:rsidR="0061077F" w:rsidRDefault="0061077F" w:rsidP="00D60B66">
                          <w:pPr>
                            <w:jc w:val="center"/>
                          </w:pPr>
                          <w:r>
                            <w:rPr>
                              <w:rFonts w:hint="eastAsia"/>
                            </w:rPr>
                            <w:t>&gt;18</w:t>
                          </w:r>
                          <w:r w:rsidRPr="0082050E">
                            <w:rPr>
                              <w:rFonts w:hint="eastAsia"/>
                              <w:bCs/>
                            </w:rPr>
                            <w:t>mm</w:t>
                          </w:r>
                          <w:r w:rsidRPr="0082050E">
                            <w:rPr>
                              <w:rFonts w:hint="eastAsia"/>
                              <w:bCs/>
                            </w:rPr>
                            <w:t>碎石</w:t>
                          </w:r>
                        </w:p>
                      </w:txbxContent>
                    </v:textbox>
                  </v:rect>
                  <v:shape id="_x0000_s1307" type="#_x0000_t32" style="position:absolute;left:6360;top:2059;width:3;height:473;flip:x" o:connectortype="straight">
                    <v:stroke endarrow="block"/>
                  </v:shape>
                  <v:shape id="_x0000_s1314" type="#_x0000_t32" style="position:absolute;left:6966;top:3759;width:1355;height:1" o:connectortype="straight">
                    <v:stroke endarrow="block"/>
                  </v:shape>
                  <v:rect id="_x0000_s1315" style="position:absolute;left:6872;top:3359;width:1477;height:401" filled="f" stroked="f">
                    <v:textbox style="mso-next-textbox:#_x0000_s1315">
                      <w:txbxContent>
                        <w:p w:rsidR="0061077F" w:rsidRDefault="0061077F" w:rsidP="00D60B66">
                          <w:pPr>
                            <w:jc w:val="center"/>
                          </w:pPr>
                          <w:r>
                            <w:rPr>
                              <w:rFonts w:hint="eastAsia"/>
                            </w:rPr>
                            <w:t>&gt;50mm</w:t>
                          </w:r>
                          <w:r w:rsidRPr="0082050E">
                            <w:rPr>
                              <w:rFonts w:hint="eastAsia"/>
                            </w:rPr>
                            <w:t>碎石</w:t>
                          </w:r>
                        </w:p>
                      </w:txbxContent>
                    </v:textbox>
                  </v:rect>
                  <v:rect id="_x0000_s1316" style="position:absolute;left:8321;top:3545;width:938;height:449">
                    <v:textbox style="mso-next-textbox:#_x0000_s1316">
                      <w:txbxContent>
                        <w:p w:rsidR="0061077F" w:rsidRPr="003808CD" w:rsidRDefault="0061077F" w:rsidP="00D60B66">
                          <w:r>
                            <w:rPr>
                              <w:rFonts w:hint="eastAsia"/>
                            </w:rPr>
                            <w:t>储料仓</w:t>
                          </w:r>
                        </w:p>
                        <w:p w:rsidR="0061077F" w:rsidRPr="003808CD" w:rsidRDefault="0061077F" w:rsidP="00D60B66"/>
                      </w:txbxContent>
                    </v:textbox>
                  </v:rect>
                  <v:rect id="_x0000_s1317" style="position:absolute;left:6215;top:4068;width:1477;height:401" filled="f" stroked="f">
                    <v:textbox style="mso-next-textbox:#_x0000_s1317">
                      <w:txbxContent>
                        <w:p w:rsidR="0061077F" w:rsidRDefault="0061077F" w:rsidP="00D60B66">
                          <w:pPr>
                            <w:jc w:val="center"/>
                          </w:pPr>
                          <w:r>
                            <w:rPr>
                              <w:rFonts w:hint="eastAsia"/>
                            </w:rPr>
                            <w:t>&lt;50mm</w:t>
                          </w:r>
                          <w:r w:rsidRPr="0082050E">
                            <w:rPr>
                              <w:rFonts w:hint="eastAsia"/>
                            </w:rPr>
                            <w:t>碎石</w:t>
                          </w:r>
                        </w:p>
                      </w:txbxContent>
                    </v:textbox>
                  </v:rect>
                  <v:shapetype id="_x0000_t33" coordsize="21600,21600" o:spt="33" o:oned="t" path="m,l21600,r,21600e" filled="f">
                    <v:stroke joinstyle="miter"/>
                    <v:path arrowok="t" fillok="f" o:connecttype="none"/>
                    <o:lock v:ext="edit" shapetype="t"/>
                  </v:shapetype>
                  <v:shape id="_x0000_s1318" type="#_x0000_t33" style="position:absolute;left:7208;top:4164;width:1932;height:1569;rotation:90" o:connectortype="elbow" adj="-100140,-70293,-100140">
                    <v:stroke endarrow="block"/>
                  </v:shape>
                  <v:shape id="_x0000_s1319" type="#_x0000_t33" style="position:absolute;left:7022;top:3994;width:1768;height:777;flip:y" o:connectortype="elbow" adj="-84934,189341,-84934">
                    <v:stroke endarrow="block"/>
                  </v:shape>
                  <v:rect id="_x0000_s1320" style="position:absolute;left:6969;top:4460;width:1477;height:401" filled="f" stroked="f">
                    <v:textbox style="mso-next-textbox:#_x0000_s1320">
                      <w:txbxContent>
                        <w:p w:rsidR="0061077F" w:rsidRDefault="0061077F" w:rsidP="00D60B66">
                          <w:pPr>
                            <w:jc w:val="center"/>
                          </w:pPr>
                          <w:r>
                            <w:rPr>
                              <w:rFonts w:hint="eastAsia"/>
                            </w:rPr>
                            <w:t>&lt;50mm</w:t>
                          </w:r>
                          <w:r w:rsidRPr="0082050E">
                            <w:rPr>
                              <w:rFonts w:hint="eastAsia"/>
                            </w:rPr>
                            <w:t>碎石</w:t>
                          </w:r>
                        </w:p>
                      </w:txbxContent>
                    </v:textbox>
                  </v:rect>
                  <v:rect id="_x0000_s1331" style="position:absolute;left:6280;top:1927;width:940;height:441" filled="f" stroked="f">
                    <v:textbox style="mso-next-textbox:#_x0000_s1331">
                      <w:txbxContent>
                        <w:p w:rsidR="0061077F" w:rsidRDefault="0061077F" w:rsidP="00D60B66">
                          <w:pPr>
                            <w:jc w:val="center"/>
                          </w:pPr>
                          <w:r>
                            <w:rPr>
                              <w:rFonts w:hint="eastAsia"/>
                            </w:rPr>
                            <w:t>600700</w:t>
                          </w:r>
                        </w:p>
                      </w:txbxContent>
                    </v:textbox>
                  </v:rect>
                  <v:shape id="_x0000_s1332" type="#_x0000_t32" style="position:absolute;left:3364;top:4771;width:2322;height:2;flip:x y" o:connectortype="straight">
                    <v:stroke dashstyle="dash" endarrow="block"/>
                  </v:shape>
                  <v:rect id="_x0000_s1333" style="position:absolute;left:2748;top:4554;width:723;height:441" filled="f" stroked="f">
                    <v:textbox style="mso-next-textbox:#_x0000_s1333">
                      <w:txbxContent>
                        <w:p w:rsidR="0061077F" w:rsidRDefault="0061077F" w:rsidP="00D60B66">
                          <w:pPr>
                            <w:jc w:val="center"/>
                          </w:pPr>
                          <w:r>
                            <w:rPr>
                              <w:rFonts w:hint="eastAsia"/>
                            </w:rPr>
                            <w:t>废土</w:t>
                          </w:r>
                        </w:p>
                      </w:txbxContent>
                    </v:textbox>
                  </v:rect>
                  <v:rect id="_x0000_s1334" style="position:absolute;left:3638;top:4420;width:940;height:441" filled="f" stroked="f">
                    <v:textbox style="mso-next-textbox:#_x0000_s1334">
                      <w:txbxContent>
                        <w:p w:rsidR="0061077F" w:rsidRPr="00AE5068" w:rsidRDefault="00BF452E" w:rsidP="00D60B66">
                          <w:r>
                            <w:rPr>
                              <w:rFonts w:hint="eastAsia"/>
                            </w:rPr>
                            <w:t>283.09</w:t>
                          </w:r>
                        </w:p>
                      </w:txbxContent>
                    </v:textbox>
                  </v:rect>
                  <v:shape id="_x0000_s1335" type="#_x0000_t32" style="position:absolute;left:3786;top:3456;width:1026;height:1;flip:x" o:connectortype="straight">
                    <v:stroke dashstyle="dash" endarrow="block"/>
                  </v:shape>
                  <v:rect id="_x0000_s1336" style="position:absolute;left:3833;top:3093;width:940;height:441" filled="f" stroked="f">
                    <v:textbox style="mso-next-textbox:#_x0000_s1336">
                      <w:txbxContent>
                        <w:p w:rsidR="0061077F" w:rsidRDefault="00BF452E" w:rsidP="00D60B66">
                          <w:pPr>
                            <w:jc w:val="center"/>
                          </w:pPr>
                          <w:r>
                            <w:rPr>
                              <w:rFonts w:hint="eastAsia"/>
                            </w:rPr>
                            <w:t>727.91</w:t>
                          </w:r>
                        </w:p>
                      </w:txbxContent>
                    </v:textbox>
                  </v:rect>
                  <v:rect id="_x0000_s1337" style="position:absolute;left:2988;top:3234;width:940;height:441" filled="f" stroked="f">
                    <v:textbox style="mso-next-textbox:#_x0000_s1337">
                      <w:txbxContent>
                        <w:p w:rsidR="0061077F" w:rsidRDefault="0061077F" w:rsidP="00D60B66">
                          <w:pPr>
                            <w:jc w:val="center"/>
                          </w:pPr>
                          <w:r>
                            <w:rPr>
                              <w:rFonts w:hint="eastAsia"/>
                            </w:rPr>
                            <w:t>粉尘</w:t>
                          </w:r>
                        </w:p>
                      </w:txbxContent>
                    </v:textbox>
                  </v:rect>
                  <v:shape id="_x0000_s1338" type="#_x0000_t32" style="position:absolute;left:3501;top:5423;width:1302;height:1;flip:x" o:connectortype="straight">
                    <v:stroke dashstyle="dash" endarrow="block"/>
                  </v:shape>
                  <v:rect id="_x0000_s1339" style="position:absolute;left:2842;top:5194;width:723;height:441" filled="f" stroked="f">
                    <v:textbox style="mso-next-textbox:#_x0000_s1339">
                      <w:txbxContent>
                        <w:p w:rsidR="0061077F" w:rsidRDefault="0061077F" w:rsidP="00D60B66">
                          <w:pPr>
                            <w:jc w:val="center"/>
                          </w:pPr>
                          <w:r>
                            <w:rPr>
                              <w:rFonts w:hint="eastAsia"/>
                            </w:rPr>
                            <w:t>石粉</w:t>
                          </w:r>
                        </w:p>
                      </w:txbxContent>
                    </v:textbox>
                  </v:rect>
                  <v:rect id="_x0000_s1340" style="position:absolute;left:3638;top:5104;width:940;height:441" filled="f" stroked="f">
                    <v:textbox style="mso-next-textbox:#_x0000_s1340">
                      <w:txbxContent>
                        <w:p w:rsidR="0061077F" w:rsidRPr="004A5914" w:rsidRDefault="0061077F" w:rsidP="00D60B66">
                          <w:r w:rsidRPr="004A5914">
                            <w:rPr>
                              <w:rFonts w:hint="eastAsia"/>
                            </w:rPr>
                            <w:t>11000</w:t>
                          </w:r>
                        </w:p>
                      </w:txbxContent>
                    </v:textbox>
                  </v:rect>
                  <v:rect id="_x0000_s1341" style="position:absolute;left:2817;top:7081;width:1237;height:436" filled="f" stroked="f">
                    <v:textbox style="mso-next-textbox:#_x0000_s1341">
                      <w:txbxContent>
                        <w:p w:rsidR="0061077F" w:rsidRDefault="0061077F" w:rsidP="00D60B66">
                          <w:pPr>
                            <w:jc w:val="center"/>
                          </w:pPr>
                          <w:r>
                            <w:rPr>
                              <w:rFonts w:hint="eastAsia"/>
                            </w:rPr>
                            <w:t>2-4</w:t>
                          </w:r>
                          <w:r>
                            <w:rPr>
                              <w:rFonts w:hint="eastAsia"/>
                            </w:rPr>
                            <w:t>碎石</w:t>
                          </w:r>
                        </w:p>
                      </w:txbxContent>
                    </v:textbox>
                  </v:rect>
                  <v:shape id="_x0000_s1342" type="#_x0000_t32" style="position:absolute;left:3889;top:7280;width:1715;height:1;flip:x" o:connectortype="straight">
                    <v:stroke endarrow="block"/>
                  </v:shape>
                  <v:rect id="_x0000_s1343" style="position:absolute;left:3867;top:6682;width:940;height:441" filled="f" stroked="f">
                    <v:textbox style="mso-next-textbox:#_x0000_s1343">
                      <w:txbxContent>
                        <w:p w:rsidR="0061077F" w:rsidRDefault="0061077F" w:rsidP="00D60B66">
                          <w:pPr>
                            <w:jc w:val="center"/>
                          </w:pPr>
                          <w:r>
                            <w:rPr>
                              <w:rFonts w:hint="eastAsia"/>
                            </w:rPr>
                            <w:t>182069</w:t>
                          </w:r>
                        </w:p>
                      </w:txbxContent>
                    </v:textbox>
                  </v:rect>
                  <v:rect id="_x0000_s1344" style="position:absolute;left:7610;top:4862;width:940;height:441" filled="f" stroked="f">
                    <v:textbox style="mso-next-textbox:#_x0000_s1344">
                      <w:txbxContent>
                        <w:p w:rsidR="0061077F" w:rsidRDefault="0061077F" w:rsidP="00D60B66">
                          <w:pPr>
                            <w:jc w:val="center"/>
                          </w:pPr>
                          <w:r>
                            <w:rPr>
                              <w:rFonts w:hint="eastAsia"/>
                            </w:rPr>
                            <w:t>121379</w:t>
                          </w:r>
                        </w:p>
                      </w:txbxContent>
                    </v:textbox>
                  </v:rect>
                  <v:shape id="_x0000_s1346" type="#_x0000_t34" style="position:absolute;left:7137;top:6059;width:247;height:1220;flip:y" o:connectortype="elbow" adj="53082,162443,-618442">
                    <v:stroke endarrow="block"/>
                  </v:shape>
                  <v:rect id="_x0000_s1347" style="position:absolute;left:3928;top:6983;width:940;height:441" filled="f" stroked="f">
                    <v:textbox style="mso-next-textbox:#_x0000_s1347">
                      <w:txbxContent>
                        <w:p w:rsidR="0061077F" w:rsidRDefault="0061077F" w:rsidP="00D60B66">
                          <w:pPr>
                            <w:jc w:val="center"/>
                          </w:pPr>
                          <w:r>
                            <w:rPr>
                              <w:rFonts w:hint="eastAsia"/>
                            </w:rPr>
                            <w:t>121379</w:t>
                          </w:r>
                        </w:p>
                      </w:txbxContent>
                    </v:textbox>
                  </v:rect>
                  <v:shape id="_x0000_s1348" type="#_x0000_t32" style="position:absolute;left:3702;top:9634;width:2083;height:1;flip:x" o:connectortype="straight">
                    <v:stroke endarrow="block"/>
                  </v:shape>
                  <v:rect id="_x0000_s1349" style="position:absolute;left:2803;top:9448;width:1030;height:427" filled="f" stroked="f">
                    <v:textbox style="mso-next-textbox:#_x0000_s1349">
                      <w:txbxContent>
                        <w:p w:rsidR="0061077F" w:rsidRPr="00C93DFF" w:rsidRDefault="0061077F" w:rsidP="00D60B66">
                          <w:pPr>
                            <w:rPr>
                              <w:bCs/>
                            </w:rPr>
                          </w:pPr>
                          <w:r>
                            <w:rPr>
                              <w:rFonts w:hint="eastAsia"/>
                              <w:bCs/>
                            </w:rPr>
                            <w:t>1-2</w:t>
                          </w:r>
                          <w:r w:rsidRPr="00C93DFF">
                            <w:rPr>
                              <w:rFonts w:hint="eastAsia"/>
                              <w:bCs/>
                            </w:rPr>
                            <w:t>碎石</w:t>
                          </w:r>
                        </w:p>
                      </w:txbxContent>
                    </v:textbox>
                  </v:rect>
                  <v:rect id="_x0000_s1350" style="position:absolute;left:3760;top:9027;width:940;height:441" filled="f" stroked="f">
                    <v:textbox style="mso-next-textbox:#_x0000_s1350">
                      <w:txbxContent>
                        <w:p w:rsidR="0061077F" w:rsidRDefault="0061077F" w:rsidP="00D60B66">
                          <w:pPr>
                            <w:jc w:val="center"/>
                          </w:pPr>
                          <w:r>
                            <w:rPr>
                              <w:rFonts w:hint="eastAsia"/>
                            </w:rPr>
                            <w:t>121379</w:t>
                          </w:r>
                        </w:p>
                      </w:txbxContent>
                    </v:textbox>
                  </v:rect>
                  <v:rect id="_x0000_s1351" style="position:absolute;left:3845;top:9350;width:940;height:441" filled="f" stroked="f">
                    <v:textbox style="mso-next-textbox:#_x0000_s1351">
                      <w:txbxContent>
                        <w:p w:rsidR="0061077F" w:rsidRDefault="0061077F" w:rsidP="00D60B66">
                          <w:pPr>
                            <w:jc w:val="center"/>
                          </w:pPr>
                          <w:r>
                            <w:rPr>
                              <w:rFonts w:hint="eastAsia"/>
                            </w:rPr>
                            <w:t>163862</w:t>
                          </w:r>
                        </w:p>
                      </w:txbxContent>
                    </v:textbox>
                  </v:rect>
                  <v:rect id="_x0000_s1209" style="position:absolute;left:4824;top:2238;width:4946;height:7631" filled="f">
                    <v:stroke dashstyle="dashDot"/>
                  </v:rect>
                  <w10:wrap type="none"/>
                  <w10:anchorlock/>
                </v:group>
              </w:pict>
            </w:r>
          </w:p>
          <w:p w:rsidR="009609DB" w:rsidRPr="00F717CB" w:rsidRDefault="009609DB" w:rsidP="009609DB">
            <w:pPr>
              <w:spacing w:line="360" w:lineRule="auto"/>
              <w:contextualSpacing/>
              <w:jc w:val="center"/>
              <w:rPr>
                <w:b/>
                <w:kern w:val="0"/>
                <w:sz w:val="24"/>
              </w:rPr>
            </w:pPr>
            <w:r w:rsidRPr="00F717CB">
              <w:rPr>
                <w:b/>
                <w:kern w:val="0"/>
                <w:sz w:val="24"/>
              </w:rPr>
              <w:t>图</w:t>
            </w:r>
            <w:r w:rsidRPr="00F717CB">
              <w:rPr>
                <w:rFonts w:hint="eastAsia"/>
                <w:b/>
                <w:kern w:val="0"/>
                <w:sz w:val="24"/>
              </w:rPr>
              <w:t xml:space="preserve">2-1 </w:t>
            </w:r>
            <w:r w:rsidRPr="00F717CB">
              <w:rPr>
                <w:b/>
                <w:bCs/>
                <w:kern w:val="0"/>
                <w:sz w:val="24"/>
              </w:rPr>
              <w:t>本项目物料平衡</w:t>
            </w:r>
            <w:r w:rsidRPr="00F717CB">
              <w:rPr>
                <w:b/>
                <w:kern w:val="0"/>
                <w:sz w:val="24"/>
              </w:rPr>
              <w:t>（单位：</w:t>
            </w:r>
            <w:r w:rsidRPr="00F717CB">
              <w:rPr>
                <w:b/>
                <w:kern w:val="0"/>
                <w:sz w:val="24"/>
              </w:rPr>
              <w:t>t/</w:t>
            </w:r>
            <w:r w:rsidRPr="00F717CB">
              <w:rPr>
                <w:rFonts w:hint="eastAsia"/>
                <w:b/>
                <w:kern w:val="0"/>
                <w:sz w:val="24"/>
              </w:rPr>
              <w:t>a</w:t>
            </w:r>
            <w:r w:rsidRPr="00F717CB">
              <w:rPr>
                <w:b/>
                <w:kern w:val="0"/>
                <w:sz w:val="24"/>
              </w:rPr>
              <w:t>）</w:t>
            </w:r>
          </w:p>
          <w:p w:rsidR="00B16765" w:rsidRPr="00A41C85" w:rsidRDefault="00F759BC" w:rsidP="00526D31">
            <w:pPr>
              <w:spacing w:line="360" w:lineRule="auto"/>
              <w:ind w:firstLineChars="200" w:firstLine="482"/>
              <w:contextualSpacing/>
              <w:jc w:val="left"/>
              <w:rPr>
                <w:b/>
                <w:kern w:val="0"/>
                <w:sz w:val="24"/>
              </w:rPr>
            </w:pPr>
            <w:r w:rsidRPr="00A41C85">
              <w:rPr>
                <w:rFonts w:hint="eastAsia"/>
                <w:b/>
                <w:kern w:val="0"/>
                <w:sz w:val="24"/>
              </w:rPr>
              <w:t>5</w:t>
            </w:r>
            <w:r w:rsidR="00B16765" w:rsidRPr="00A41C85">
              <w:rPr>
                <w:rFonts w:hint="eastAsia"/>
                <w:b/>
                <w:kern w:val="0"/>
                <w:sz w:val="24"/>
              </w:rPr>
              <w:t>、公</w:t>
            </w:r>
            <w:r w:rsidR="00257E79" w:rsidRPr="00A41C85">
              <w:rPr>
                <w:rFonts w:hint="eastAsia"/>
                <w:b/>
                <w:kern w:val="0"/>
                <w:sz w:val="24"/>
              </w:rPr>
              <w:t>用</w:t>
            </w:r>
            <w:r w:rsidR="00B16765" w:rsidRPr="00A41C85">
              <w:rPr>
                <w:rFonts w:hint="eastAsia"/>
                <w:b/>
                <w:kern w:val="0"/>
                <w:sz w:val="24"/>
              </w:rPr>
              <w:t>工程</w:t>
            </w:r>
          </w:p>
          <w:p w:rsidR="000B43A4" w:rsidRPr="00A41C85" w:rsidRDefault="004C28EB" w:rsidP="004C28EB">
            <w:pPr>
              <w:spacing w:line="360" w:lineRule="auto"/>
              <w:ind w:firstLineChars="200" w:firstLine="480"/>
              <w:contextualSpacing/>
              <w:rPr>
                <w:sz w:val="24"/>
              </w:rPr>
            </w:pPr>
            <w:r w:rsidRPr="00A41C85">
              <w:rPr>
                <w:rFonts w:ascii="宋体" w:hAnsi="宋体" w:cs="宋体" w:hint="eastAsia"/>
                <w:sz w:val="24"/>
              </w:rPr>
              <w:t>（1）</w:t>
            </w:r>
            <w:r w:rsidR="00B16765" w:rsidRPr="00A41C85">
              <w:rPr>
                <w:sz w:val="24"/>
              </w:rPr>
              <w:t>供水：</w:t>
            </w:r>
            <w:r w:rsidR="00316AD1" w:rsidRPr="00A41C85">
              <w:rPr>
                <w:rFonts w:hint="eastAsia"/>
                <w:sz w:val="24"/>
              </w:rPr>
              <w:t>本项目用水依托厂区内现有水井</w:t>
            </w:r>
            <w:r w:rsidR="000B43A4" w:rsidRPr="00A41C85">
              <w:rPr>
                <w:rFonts w:hint="eastAsia"/>
                <w:sz w:val="24"/>
              </w:rPr>
              <w:t>。</w:t>
            </w:r>
          </w:p>
          <w:p w:rsidR="004C28EB" w:rsidRPr="00EA68D1" w:rsidRDefault="00A41C85" w:rsidP="00A41C85">
            <w:pPr>
              <w:spacing w:line="360" w:lineRule="auto"/>
              <w:ind w:firstLineChars="200" w:firstLine="480"/>
              <w:contextualSpacing/>
              <w:rPr>
                <w:color w:val="FF0000"/>
                <w:sz w:val="24"/>
              </w:rPr>
            </w:pPr>
            <w:r w:rsidRPr="00A41C85">
              <w:rPr>
                <w:rFonts w:hint="eastAsia"/>
                <w:sz w:val="24"/>
              </w:rPr>
              <w:t>劳动定员不新增，生活用水不新增</w:t>
            </w:r>
            <w:r w:rsidR="0021188D" w:rsidRPr="00A41C85">
              <w:rPr>
                <w:rFonts w:hint="eastAsia"/>
                <w:sz w:val="24"/>
              </w:rPr>
              <w:t>；</w:t>
            </w:r>
            <w:r w:rsidR="008E3FA0" w:rsidRPr="00DF0374">
              <w:rPr>
                <w:rFonts w:hint="eastAsia"/>
                <w:sz w:val="24"/>
              </w:rPr>
              <w:t>生产用水为堆场</w:t>
            </w:r>
            <w:r w:rsidR="008E3FA0" w:rsidRPr="00DF0374">
              <w:rPr>
                <w:sz w:val="24"/>
              </w:rPr>
              <w:t>、</w:t>
            </w:r>
            <w:r w:rsidR="00316AD1" w:rsidRPr="00DF0374">
              <w:rPr>
                <w:sz w:val="24"/>
              </w:rPr>
              <w:t>鄂式破碎、</w:t>
            </w:r>
            <w:r w:rsidR="008E3FA0" w:rsidRPr="00DF0374">
              <w:rPr>
                <w:rFonts w:hint="eastAsia"/>
                <w:sz w:val="24"/>
              </w:rPr>
              <w:t>铲装集堆、道路</w:t>
            </w:r>
            <w:r w:rsidR="008E3FA0" w:rsidRPr="00DF0374">
              <w:rPr>
                <w:sz w:val="24"/>
              </w:rPr>
              <w:t>等降尘用水</w:t>
            </w:r>
            <w:r w:rsidR="008E3FA0" w:rsidRPr="00DF0374">
              <w:rPr>
                <w:rFonts w:hint="eastAsia"/>
                <w:sz w:val="24"/>
              </w:rPr>
              <w:t>，用水量约为</w:t>
            </w:r>
            <w:r w:rsidR="00316AD1" w:rsidRPr="00DF0374">
              <w:rPr>
                <w:rFonts w:hint="eastAsia"/>
                <w:sz w:val="24"/>
              </w:rPr>
              <w:t>2</w:t>
            </w:r>
            <w:r w:rsidR="008E3FA0" w:rsidRPr="00DF0374">
              <w:rPr>
                <w:rFonts w:hint="eastAsia"/>
                <w:sz w:val="24"/>
              </w:rPr>
              <w:t>t/d</w:t>
            </w:r>
            <w:r w:rsidR="008E3FA0" w:rsidRPr="00DF0374">
              <w:rPr>
                <w:rFonts w:hint="eastAsia"/>
                <w:sz w:val="24"/>
              </w:rPr>
              <w:t>、</w:t>
            </w:r>
            <w:r w:rsidR="0061077F">
              <w:rPr>
                <w:rFonts w:hint="eastAsia"/>
                <w:sz w:val="24"/>
              </w:rPr>
              <w:t>480</w:t>
            </w:r>
            <w:r w:rsidR="008E3FA0" w:rsidRPr="00DF0374">
              <w:rPr>
                <w:rFonts w:hint="eastAsia"/>
                <w:sz w:val="24"/>
              </w:rPr>
              <w:t>t/a</w:t>
            </w:r>
            <w:r w:rsidR="00933911" w:rsidRPr="00DF0374">
              <w:rPr>
                <w:rFonts w:hint="eastAsia"/>
                <w:sz w:val="24"/>
              </w:rPr>
              <w:t>。</w:t>
            </w:r>
            <w:r w:rsidR="00017A8F" w:rsidRPr="00DF0374">
              <w:rPr>
                <w:rFonts w:hint="eastAsia"/>
                <w:sz w:val="24"/>
              </w:rPr>
              <w:t>总用水量为</w:t>
            </w:r>
            <w:r w:rsidR="00DF0374" w:rsidRPr="00DF0374">
              <w:rPr>
                <w:rFonts w:hint="eastAsia"/>
                <w:sz w:val="24"/>
              </w:rPr>
              <w:t>2t/d</w:t>
            </w:r>
            <w:r w:rsidR="00DF0374" w:rsidRPr="00DF0374">
              <w:rPr>
                <w:rFonts w:hint="eastAsia"/>
                <w:sz w:val="24"/>
              </w:rPr>
              <w:t>、</w:t>
            </w:r>
            <w:r w:rsidR="0061077F">
              <w:rPr>
                <w:rFonts w:hint="eastAsia"/>
                <w:sz w:val="24"/>
              </w:rPr>
              <w:t>480</w:t>
            </w:r>
            <w:r w:rsidR="00DF0374" w:rsidRPr="00DF0374">
              <w:rPr>
                <w:rFonts w:hint="eastAsia"/>
                <w:sz w:val="24"/>
              </w:rPr>
              <w:t>t/a</w:t>
            </w:r>
            <w:r w:rsidR="00017A8F" w:rsidRPr="00DF0374">
              <w:rPr>
                <w:rFonts w:hint="eastAsia"/>
                <w:sz w:val="24"/>
              </w:rPr>
              <w:t>。</w:t>
            </w:r>
          </w:p>
          <w:p w:rsidR="00A41C85" w:rsidRPr="00A41C85" w:rsidRDefault="00822F57" w:rsidP="00A41C85">
            <w:pPr>
              <w:widowControl/>
              <w:spacing w:line="360" w:lineRule="auto"/>
              <w:ind w:firstLineChars="200" w:firstLine="480"/>
              <w:contextualSpacing/>
              <w:rPr>
                <w:kern w:val="0"/>
                <w:sz w:val="24"/>
              </w:rPr>
            </w:pPr>
            <w:r w:rsidRPr="00A41C85">
              <w:rPr>
                <w:rFonts w:hAnsi="宋体"/>
                <w:sz w:val="24"/>
              </w:rPr>
              <w:lastRenderedPageBreak/>
              <w:t>（</w:t>
            </w:r>
            <w:r w:rsidRPr="00A41C85">
              <w:rPr>
                <w:sz w:val="24"/>
              </w:rPr>
              <w:t>2</w:t>
            </w:r>
            <w:r w:rsidRPr="00A41C85">
              <w:rPr>
                <w:rFonts w:hAnsi="宋体"/>
                <w:sz w:val="24"/>
              </w:rPr>
              <w:t>）</w:t>
            </w:r>
            <w:r w:rsidR="00B16765" w:rsidRPr="00A41C85">
              <w:rPr>
                <w:kern w:val="0"/>
                <w:sz w:val="24"/>
              </w:rPr>
              <w:t>排水：</w:t>
            </w:r>
            <w:r w:rsidR="00A41C85" w:rsidRPr="00A41C85">
              <w:rPr>
                <w:rFonts w:hint="eastAsia"/>
                <w:kern w:val="0"/>
                <w:sz w:val="24"/>
              </w:rPr>
              <w:t>本项目无生产废水；</w:t>
            </w:r>
            <w:r w:rsidR="00A41C85" w:rsidRPr="00A41C85">
              <w:rPr>
                <w:kern w:val="0"/>
                <w:sz w:val="24"/>
              </w:rPr>
              <w:t>本项目为技改项目，不新增员工</w:t>
            </w:r>
            <w:r w:rsidR="00A41C85" w:rsidRPr="00A41C85">
              <w:rPr>
                <w:rFonts w:hint="eastAsia"/>
                <w:kern w:val="0"/>
                <w:sz w:val="24"/>
              </w:rPr>
              <w:t>，生活污水不新增，</w:t>
            </w:r>
            <w:r w:rsidR="00A41C85" w:rsidRPr="00A41C85">
              <w:rPr>
                <w:rFonts w:hint="eastAsia"/>
                <w:bCs/>
                <w:kern w:val="0"/>
                <w:sz w:val="24"/>
              </w:rPr>
              <w:t>生活污水排入防渗旱厕，定期清掏，外运堆肥</w:t>
            </w:r>
            <w:r w:rsidR="00A41C85" w:rsidRPr="00A41C85">
              <w:rPr>
                <w:rFonts w:hint="eastAsia"/>
                <w:kern w:val="0"/>
                <w:sz w:val="24"/>
              </w:rPr>
              <w:t>。</w:t>
            </w:r>
          </w:p>
          <w:p w:rsidR="00B16765" w:rsidRPr="00A41C85" w:rsidRDefault="0021188D" w:rsidP="00B16765">
            <w:pPr>
              <w:spacing w:line="360" w:lineRule="auto"/>
              <w:ind w:firstLineChars="200" w:firstLine="480"/>
              <w:contextualSpacing/>
              <w:jc w:val="left"/>
              <w:rPr>
                <w:kern w:val="0"/>
                <w:sz w:val="24"/>
              </w:rPr>
            </w:pPr>
            <w:r w:rsidRPr="00A41C85">
              <w:rPr>
                <w:rFonts w:hAnsi="宋体"/>
                <w:sz w:val="24"/>
              </w:rPr>
              <w:t>（</w:t>
            </w:r>
            <w:r w:rsidRPr="00A41C85">
              <w:rPr>
                <w:rFonts w:hAnsi="宋体"/>
                <w:sz w:val="24"/>
              </w:rPr>
              <w:t>3</w:t>
            </w:r>
            <w:r w:rsidRPr="00A41C85">
              <w:rPr>
                <w:rFonts w:hAnsi="宋体"/>
                <w:sz w:val="24"/>
              </w:rPr>
              <w:t>）</w:t>
            </w:r>
            <w:r w:rsidR="00B16765" w:rsidRPr="00A41C85">
              <w:rPr>
                <w:bCs/>
                <w:kern w:val="0"/>
                <w:sz w:val="24"/>
              </w:rPr>
              <w:t>供热：</w:t>
            </w:r>
            <w:r w:rsidR="00290E98" w:rsidRPr="00A41C85">
              <w:rPr>
                <w:bCs/>
                <w:kern w:val="0"/>
                <w:sz w:val="24"/>
              </w:rPr>
              <w:t>本项目</w:t>
            </w:r>
            <w:r w:rsidR="00D27507" w:rsidRPr="00D27507">
              <w:rPr>
                <w:rFonts w:hint="eastAsia"/>
                <w:bCs/>
                <w:kern w:val="0"/>
                <w:sz w:val="24"/>
              </w:rPr>
              <w:t>冬季碎石加工生产车间无需供暖</w:t>
            </w:r>
            <w:r w:rsidRPr="00A41C85">
              <w:rPr>
                <w:rFonts w:hint="eastAsia"/>
                <w:bCs/>
                <w:kern w:val="0"/>
                <w:sz w:val="24"/>
              </w:rPr>
              <w:t>。</w:t>
            </w:r>
          </w:p>
          <w:p w:rsidR="00B16765" w:rsidRPr="00A41C85" w:rsidRDefault="0021188D" w:rsidP="00B16765">
            <w:pPr>
              <w:spacing w:line="360" w:lineRule="auto"/>
              <w:ind w:firstLineChars="200" w:firstLine="480"/>
              <w:contextualSpacing/>
              <w:jc w:val="left"/>
              <w:rPr>
                <w:kern w:val="0"/>
                <w:sz w:val="24"/>
              </w:rPr>
            </w:pPr>
            <w:r w:rsidRPr="00A41C85">
              <w:rPr>
                <w:rFonts w:hAnsi="宋体" w:hint="eastAsia"/>
                <w:sz w:val="24"/>
              </w:rPr>
              <w:t>（</w:t>
            </w:r>
            <w:r w:rsidRPr="00A41C85">
              <w:rPr>
                <w:rFonts w:hAnsi="宋体" w:hint="eastAsia"/>
                <w:sz w:val="24"/>
              </w:rPr>
              <w:t>4</w:t>
            </w:r>
            <w:r w:rsidRPr="00A41C85">
              <w:rPr>
                <w:rFonts w:hAnsi="宋体" w:hint="eastAsia"/>
                <w:sz w:val="24"/>
              </w:rPr>
              <w:t>）</w:t>
            </w:r>
            <w:r w:rsidR="00A90C09" w:rsidRPr="00A41C85">
              <w:rPr>
                <w:kern w:val="0"/>
                <w:sz w:val="24"/>
              </w:rPr>
              <w:t>供电：</w:t>
            </w:r>
            <w:r w:rsidR="00D27507" w:rsidRPr="00D27507">
              <w:rPr>
                <w:kern w:val="0"/>
                <w:sz w:val="24"/>
              </w:rPr>
              <w:t>由</w:t>
            </w:r>
            <w:r w:rsidR="00D27507" w:rsidRPr="00D27507">
              <w:rPr>
                <w:rFonts w:hint="eastAsia"/>
                <w:kern w:val="0"/>
                <w:sz w:val="24"/>
              </w:rPr>
              <w:t>当地</w:t>
            </w:r>
            <w:r w:rsidR="00D27507" w:rsidRPr="00D27507">
              <w:rPr>
                <w:kern w:val="0"/>
                <w:sz w:val="24"/>
              </w:rPr>
              <w:t>供电系统提供，</w:t>
            </w:r>
            <w:r w:rsidR="00D27507" w:rsidRPr="00D27507">
              <w:rPr>
                <w:rFonts w:hint="eastAsia"/>
                <w:kern w:val="0"/>
                <w:sz w:val="24"/>
              </w:rPr>
              <w:t>变电室内设</w:t>
            </w:r>
            <w:r w:rsidR="00D27507" w:rsidRPr="00D27507">
              <w:rPr>
                <w:rFonts w:hint="eastAsia"/>
                <w:kern w:val="0"/>
                <w:sz w:val="24"/>
              </w:rPr>
              <w:t>2</w:t>
            </w:r>
            <w:r w:rsidR="00D27507" w:rsidRPr="00D27507">
              <w:rPr>
                <w:kern w:val="0"/>
                <w:sz w:val="24"/>
              </w:rPr>
              <w:t>台</w:t>
            </w:r>
            <w:r w:rsidR="00D27507" w:rsidRPr="00D27507">
              <w:rPr>
                <w:kern w:val="0"/>
                <w:sz w:val="24"/>
              </w:rPr>
              <w:t>1000KVA</w:t>
            </w:r>
            <w:r w:rsidR="00D27507" w:rsidRPr="00D27507">
              <w:rPr>
                <w:kern w:val="0"/>
                <w:sz w:val="24"/>
              </w:rPr>
              <w:t>干式变压器</w:t>
            </w:r>
            <w:r w:rsidR="00D27507" w:rsidRPr="00D27507">
              <w:rPr>
                <w:rFonts w:hint="eastAsia"/>
                <w:kern w:val="0"/>
                <w:sz w:val="24"/>
              </w:rPr>
              <w:t>及</w:t>
            </w:r>
            <w:r w:rsidR="00D27507" w:rsidRPr="00D27507">
              <w:rPr>
                <w:rFonts w:hint="eastAsia"/>
                <w:kern w:val="0"/>
                <w:sz w:val="24"/>
              </w:rPr>
              <w:t>1</w:t>
            </w:r>
            <w:r w:rsidR="00D27507" w:rsidRPr="00D27507">
              <w:rPr>
                <w:kern w:val="0"/>
                <w:sz w:val="24"/>
              </w:rPr>
              <w:t>台</w:t>
            </w:r>
            <w:r w:rsidR="00D27507" w:rsidRPr="00D27507">
              <w:rPr>
                <w:kern w:val="0"/>
                <w:sz w:val="24"/>
              </w:rPr>
              <w:t>80KVA</w:t>
            </w:r>
            <w:r w:rsidR="00B16765" w:rsidRPr="00A41C85">
              <w:rPr>
                <w:kern w:val="0"/>
                <w:sz w:val="24"/>
              </w:rPr>
              <w:t>。</w:t>
            </w:r>
          </w:p>
          <w:p w:rsidR="000B4A50" w:rsidRPr="00806025" w:rsidRDefault="00B16765" w:rsidP="00B16765">
            <w:pPr>
              <w:spacing w:line="360" w:lineRule="auto"/>
              <w:ind w:firstLineChars="200" w:firstLine="482"/>
              <w:contextualSpacing/>
              <w:jc w:val="left"/>
              <w:rPr>
                <w:b/>
                <w:kern w:val="0"/>
                <w:sz w:val="24"/>
              </w:rPr>
            </w:pPr>
            <w:r w:rsidRPr="00806025">
              <w:rPr>
                <w:rFonts w:hint="eastAsia"/>
                <w:b/>
                <w:kern w:val="0"/>
                <w:sz w:val="24"/>
              </w:rPr>
              <w:t>5</w:t>
            </w:r>
            <w:r w:rsidRPr="00806025">
              <w:rPr>
                <w:rFonts w:hint="eastAsia"/>
                <w:b/>
                <w:kern w:val="0"/>
                <w:sz w:val="24"/>
              </w:rPr>
              <w:t>、劳动定员及工作制度</w:t>
            </w:r>
          </w:p>
          <w:p w:rsidR="00806025" w:rsidRDefault="00806025" w:rsidP="00806025">
            <w:pPr>
              <w:spacing w:line="360" w:lineRule="auto"/>
              <w:ind w:firstLineChars="200" w:firstLine="480"/>
              <w:contextualSpacing/>
              <w:jc w:val="left"/>
              <w:rPr>
                <w:sz w:val="24"/>
              </w:rPr>
            </w:pPr>
            <w:r w:rsidRPr="00806025">
              <w:rPr>
                <w:sz w:val="24"/>
              </w:rPr>
              <w:t>本项目</w:t>
            </w:r>
            <w:r w:rsidRPr="00806025">
              <w:rPr>
                <w:rFonts w:hint="eastAsia"/>
                <w:sz w:val="24"/>
              </w:rPr>
              <w:t>依托现有员工，员工人数为</w:t>
            </w:r>
            <w:r w:rsidRPr="00806025">
              <w:rPr>
                <w:rFonts w:hint="eastAsia"/>
                <w:sz w:val="24"/>
              </w:rPr>
              <w:t>26</w:t>
            </w:r>
            <w:r w:rsidRPr="00806025">
              <w:rPr>
                <w:rFonts w:hint="eastAsia"/>
                <w:sz w:val="24"/>
              </w:rPr>
              <w:t>人，</w:t>
            </w:r>
            <w:r w:rsidRPr="00806025">
              <w:rPr>
                <w:sz w:val="24"/>
              </w:rPr>
              <w:t>年工作</w:t>
            </w:r>
            <w:r w:rsidR="0061077F">
              <w:rPr>
                <w:rFonts w:hint="eastAsia"/>
                <w:sz w:val="24"/>
              </w:rPr>
              <w:t>240</w:t>
            </w:r>
            <w:r w:rsidRPr="00806025">
              <w:rPr>
                <w:sz w:val="24"/>
              </w:rPr>
              <w:t>天，</w:t>
            </w:r>
            <w:r w:rsidRPr="00806025">
              <w:rPr>
                <w:rFonts w:hint="eastAsia"/>
                <w:sz w:val="24"/>
              </w:rPr>
              <w:t>两</w:t>
            </w:r>
            <w:r w:rsidRPr="00806025">
              <w:rPr>
                <w:sz w:val="24"/>
              </w:rPr>
              <w:t>班制，每班</w:t>
            </w:r>
            <w:r w:rsidRPr="00806025">
              <w:rPr>
                <w:rFonts w:hint="eastAsia"/>
                <w:sz w:val="24"/>
              </w:rPr>
              <w:t>8</w:t>
            </w:r>
            <w:r w:rsidRPr="00806025">
              <w:rPr>
                <w:sz w:val="24"/>
              </w:rPr>
              <w:t>小时。</w:t>
            </w:r>
            <w:r w:rsidRPr="00806025">
              <w:rPr>
                <w:rFonts w:hint="eastAsia"/>
                <w:sz w:val="24"/>
              </w:rPr>
              <w:t>厂区内无食堂，无宿舍。</w:t>
            </w:r>
          </w:p>
          <w:p w:rsidR="00B16765" w:rsidRPr="00160924" w:rsidRDefault="00B16765" w:rsidP="00B16765">
            <w:pPr>
              <w:spacing w:line="360" w:lineRule="auto"/>
              <w:ind w:firstLineChars="200" w:firstLine="482"/>
              <w:contextualSpacing/>
              <w:jc w:val="left"/>
              <w:rPr>
                <w:b/>
                <w:kern w:val="0"/>
                <w:sz w:val="24"/>
              </w:rPr>
            </w:pPr>
            <w:r w:rsidRPr="00160924">
              <w:rPr>
                <w:rFonts w:hint="eastAsia"/>
                <w:b/>
                <w:kern w:val="0"/>
                <w:sz w:val="24"/>
              </w:rPr>
              <w:t>6</w:t>
            </w:r>
            <w:r w:rsidRPr="00160924">
              <w:rPr>
                <w:rFonts w:hint="eastAsia"/>
                <w:b/>
                <w:kern w:val="0"/>
                <w:sz w:val="24"/>
              </w:rPr>
              <w:t>、厂区平面布置</w:t>
            </w:r>
          </w:p>
          <w:p w:rsidR="004A5914" w:rsidRDefault="003C6A4C" w:rsidP="004A5914">
            <w:pPr>
              <w:spacing w:line="360" w:lineRule="auto"/>
              <w:ind w:firstLineChars="200" w:firstLine="480"/>
              <w:contextualSpacing/>
              <w:jc w:val="left"/>
              <w:rPr>
                <w:kern w:val="0"/>
                <w:sz w:val="24"/>
              </w:rPr>
            </w:pPr>
            <w:r w:rsidRPr="00160924">
              <w:rPr>
                <w:rFonts w:hint="eastAsia"/>
                <w:kern w:val="0"/>
                <w:sz w:val="24"/>
              </w:rPr>
              <w:t>本项目</w:t>
            </w:r>
            <w:r w:rsidR="00160924" w:rsidRPr="00160924">
              <w:rPr>
                <w:rFonts w:hint="eastAsia"/>
                <w:bCs/>
                <w:kern w:val="0"/>
                <w:sz w:val="24"/>
              </w:rPr>
              <w:t>碎石加工生产车间</w:t>
            </w:r>
            <w:r w:rsidR="00316AD1" w:rsidRPr="00160924">
              <w:rPr>
                <w:rFonts w:hint="eastAsia"/>
                <w:kern w:val="0"/>
                <w:sz w:val="24"/>
              </w:rPr>
              <w:t>位于</w:t>
            </w:r>
            <w:r w:rsidR="00290E98" w:rsidRPr="00160924">
              <w:rPr>
                <w:rFonts w:hint="eastAsia"/>
                <w:kern w:val="0"/>
                <w:sz w:val="24"/>
              </w:rPr>
              <w:t>厂区</w:t>
            </w:r>
            <w:r w:rsidR="00C14830">
              <w:rPr>
                <w:rFonts w:hint="eastAsia"/>
                <w:kern w:val="0"/>
                <w:sz w:val="24"/>
              </w:rPr>
              <w:t>东</w:t>
            </w:r>
            <w:r w:rsidR="00C14830" w:rsidRPr="00160924">
              <w:rPr>
                <w:rFonts w:hint="eastAsia"/>
                <w:kern w:val="0"/>
                <w:sz w:val="24"/>
              </w:rPr>
              <w:t>侧</w:t>
            </w:r>
            <w:r w:rsidR="00290E98" w:rsidRPr="00160924">
              <w:rPr>
                <w:rFonts w:hint="eastAsia"/>
                <w:kern w:val="0"/>
                <w:sz w:val="24"/>
              </w:rPr>
              <w:t>，</w:t>
            </w:r>
            <w:r w:rsidR="00160924" w:rsidRPr="00160924">
              <w:rPr>
                <w:rFonts w:hint="eastAsia"/>
                <w:kern w:val="0"/>
                <w:sz w:val="24"/>
              </w:rPr>
              <w:t>成品库位于</w:t>
            </w:r>
            <w:r w:rsidR="00160924" w:rsidRPr="00160924">
              <w:rPr>
                <w:rFonts w:hint="eastAsia"/>
                <w:bCs/>
                <w:kern w:val="0"/>
                <w:sz w:val="24"/>
              </w:rPr>
              <w:t>碎石加工生产车间内南侧</w:t>
            </w:r>
            <w:r w:rsidR="00DF0374">
              <w:rPr>
                <w:rFonts w:hint="eastAsia"/>
                <w:bCs/>
                <w:kern w:val="0"/>
                <w:sz w:val="24"/>
              </w:rPr>
              <w:t>，</w:t>
            </w:r>
            <w:r w:rsidR="00160924" w:rsidRPr="00160924">
              <w:rPr>
                <w:rFonts w:hint="eastAsia"/>
                <w:bCs/>
                <w:kern w:val="0"/>
                <w:sz w:val="24"/>
              </w:rPr>
              <w:t>距离生产线较近，便于产品运输</w:t>
            </w:r>
            <w:r w:rsidR="00DF0374">
              <w:rPr>
                <w:rFonts w:hint="eastAsia"/>
                <w:bCs/>
                <w:kern w:val="0"/>
                <w:sz w:val="24"/>
              </w:rPr>
              <w:t>；液压油站、控制室、变电室均位于</w:t>
            </w:r>
            <w:r w:rsidR="00DF0374" w:rsidRPr="00160924">
              <w:rPr>
                <w:rFonts w:hint="eastAsia"/>
                <w:bCs/>
                <w:kern w:val="0"/>
                <w:sz w:val="24"/>
              </w:rPr>
              <w:t>碎石加工生产车间内</w:t>
            </w:r>
            <w:r w:rsidR="00290E98" w:rsidRPr="00160924">
              <w:rPr>
                <w:rFonts w:hint="eastAsia"/>
                <w:kern w:val="0"/>
                <w:sz w:val="24"/>
              </w:rPr>
              <w:t>；</w:t>
            </w:r>
            <w:r w:rsidR="00DF0374">
              <w:rPr>
                <w:rFonts w:hint="eastAsia"/>
                <w:kern w:val="0"/>
                <w:sz w:val="24"/>
              </w:rPr>
              <w:t>储料仓位于</w:t>
            </w:r>
            <w:r w:rsidR="00DF0374" w:rsidRPr="00160924">
              <w:rPr>
                <w:rFonts w:hint="eastAsia"/>
                <w:bCs/>
                <w:kern w:val="0"/>
                <w:sz w:val="24"/>
              </w:rPr>
              <w:t>碎石加工生产车间</w:t>
            </w:r>
            <w:r w:rsidR="00C14830">
              <w:rPr>
                <w:rFonts w:hint="eastAsia"/>
                <w:bCs/>
                <w:kern w:val="0"/>
                <w:sz w:val="24"/>
              </w:rPr>
              <w:t>东侧</w:t>
            </w:r>
            <w:r w:rsidR="00DF0374">
              <w:rPr>
                <w:rFonts w:hint="eastAsia"/>
                <w:bCs/>
                <w:kern w:val="0"/>
                <w:sz w:val="24"/>
              </w:rPr>
              <w:t>，方便</w:t>
            </w:r>
            <w:r w:rsidR="00DF0374" w:rsidRPr="00DF0374">
              <w:rPr>
                <w:bCs/>
                <w:kern w:val="0"/>
                <w:sz w:val="24"/>
              </w:rPr>
              <w:t>YA</w:t>
            </w:r>
            <w:r w:rsidR="00DF0374" w:rsidRPr="00DF0374">
              <w:rPr>
                <w:rFonts w:hint="eastAsia"/>
                <w:bCs/>
                <w:kern w:val="0"/>
                <w:sz w:val="24"/>
              </w:rPr>
              <w:t>2</w:t>
            </w:r>
            <w:r w:rsidR="00DF0374" w:rsidRPr="00DF0374">
              <w:rPr>
                <w:bCs/>
                <w:kern w:val="0"/>
                <w:sz w:val="24"/>
              </w:rPr>
              <w:t>455</w:t>
            </w:r>
            <w:r w:rsidR="00DF0374">
              <w:rPr>
                <w:rFonts w:hint="eastAsia"/>
                <w:bCs/>
                <w:kern w:val="0"/>
                <w:sz w:val="24"/>
              </w:rPr>
              <w:t>振动筛筛分下来的粒料运输</w:t>
            </w:r>
            <w:r w:rsidR="00706B5C" w:rsidRPr="00160924">
              <w:rPr>
                <w:rFonts w:hint="eastAsia"/>
                <w:kern w:val="0"/>
                <w:sz w:val="24"/>
              </w:rPr>
              <w:t>。</w:t>
            </w:r>
            <w:r w:rsidR="00846618" w:rsidRPr="00160924">
              <w:rPr>
                <w:rFonts w:hint="eastAsia"/>
                <w:kern w:val="0"/>
                <w:sz w:val="24"/>
              </w:rPr>
              <w:t>总体布局合理。</w:t>
            </w:r>
            <w:r w:rsidR="00AD1DC3" w:rsidRPr="00160924">
              <w:rPr>
                <w:rFonts w:hint="eastAsia"/>
                <w:kern w:val="0"/>
                <w:sz w:val="24"/>
              </w:rPr>
              <w:t>厂区平面布置图见</w:t>
            </w:r>
            <w:r w:rsidR="00BD28D3" w:rsidRPr="00160924">
              <w:rPr>
                <w:rFonts w:hint="eastAsia"/>
                <w:kern w:val="0"/>
                <w:sz w:val="24"/>
              </w:rPr>
              <w:t>附图</w:t>
            </w:r>
            <w:r w:rsidR="001D78A9" w:rsidRPr="00160924">
              <w:rPr>
                <w:rFonts w:hint="eastAsia"/>
                <w:kern w:val="0"/>
                <w:sz w:val="24"/>
              </w:rPr>
              <w:t>2</w:t>
            </w:r>
            <w:r w:rsidR="00BD28D3" w:rsidRPr="00160924">
              <w:rPr>
                <w:rFonts w:hint="eastAsia"/>
                <w:kern w:val="0"/>
                <w:sz w:val="24"/>
              </w:rPr>
              <w:t>。</w:t>
            </w: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Default="004A5914" w:rsidP="004A5914">
            <w:pPr>
              <w:spacing w:line="360" w:lineRule="auto"/>
              <w:ind w:firstLineChars="200" w:firstLine="480"/>
              <w:contextualSpacing/>
              <w:jc w:val="left"/>
              <w:rPr>
                <w:kern w:val="0"/>
                <w:sz w:val="24"/>
              </w:rPr>
            </w:pPr>
          </w:p>
          <w:p w:rsidR="004A5914" w:rsidRPr="004A5914" w:rsidRDefault="004A5914" w:rsidP="004A5914">
            <w:pPr>
              <w:spacing w:line="360" w:lineRule="auto"/>
              <w:contextualSpacing/>
              <w:jc w:val="left"/>
              <w:rPr>
                <w:kern w:val="0"/>
                <w:sz w:val="24"/>
              </w:rPr>
            </w:pPr>
          </w:p>
        </w:tc>
      </w:tr>
      <w:tr w:rsidR="005401AE" w:rsidRPr="00EA68D1" w:rsidTr="00AB1708">
        <w:trPr>
          <w:trHeight w:val="420"/>
          <w:jc w:val="center"/>
        </w:trPr>
        <w:tc>
          <w:tcPr>
            <w:tcW w:w="431" w:type="dxa"/>
            <w:vAlign w:val="center"/>
          </w:tcPr>
          <w:p w:rsidR="005401AE" w:rsidRPr="00F00BB5" w:rsidRDefault="005401AE">
            <w:pPr>
              <w:pStyle w:val="a8"/>
              <w:adjustRightInd w:val="0"/>
              <w:snapToGrid w:val="0"/>
              <w:spacing w:before="0" w:beforeAutospacing="0" w:after="0" w:afterAutospacing="0"/>
              <w:jc w:val="center"/>
              <w:rPr>
                <w:rFonts w:cs="宋体"/>
                <w:szCs w:val="24"/>
              </w:rPr>
            </w:pPr>
            <w:r w:rsidRPr="00F00BB5">
              <w:rPr>
                <w:rFonts w:cs="宋体" w:hint="eastAsia"/>
                <w:szCs w:val="24"/>
              </w:rPr>
              <w:lastRenderedPageBreak/>
              <w:t>工艺流程和产排污环节</w:t>
            </w:r>
          </w:p>
        </w:tc>
        <w:tc>
          <w:tcPr>
            <w:tcW w:w="9025" w:type="dxa"/>
          </w:tcPr>
          <w:p w:rsidR="00DC3B4E" w:rsidRPr="00F00BB5" w:rsidRDefault="00DC3B4E" w:rsidP="0084475C">
            <w:pPr>
              <w:spacing w:line="360" w:lineRule="auto"/>
              <w:contextualSpacing/>
              <w:rPr>
                <w:b/>
                <w:bCs/>
                <w:sz w:val="28"/>
              </w:rPr>
            </w:pPr>
            <w:r w:rsidRPr="00F00BB5">
              <w:rPr>
                <w:rFonts w:hint="eastAsia"/>
                <w:b/>
                <w:bCs/>
                <w:sz w:val="28"/>
              </w:rPr>
              <w:t>营运</w:t>
            </w:r>
            <w:r w:rsidRPr="00F00BB5">
              <w:rPr>
                <w:b/>
                <w:bCs/>
                <w:sz w:val="28"/>
              </w:rPr>
              <w:t>期工程分析</w:t>
            </w:r>
          </w:p>
          <w:p w:rsidR="00724641" w:rsidRPr="00F00BB5" w:rsidRDefault="0084475C" w:rsidP="0087065C">
            <w:pPr>
              <w:spacing w:line="360" w:lineRule="auto"/>
              <w:ind w:firstLineChars="200" w:firstLine="482"/>
              <w:contextualSpacing/>
              <w:rPr>
                <w:rFonts w:hAnsi="宋体"/>
                <w:b/>
                <w:bCs/>
                <w:sz w:val="24"/>
              </w:rPr>
            </w:pPr>
            <w:r w:rsidRPr="00F00BB5">
              <w:rPr>
                <w:b/>
                <w:bCs/>
                <w:sz w:val="24"/>
              </w:rPr>
              <w:t>1</w:t>
            </w:r>
            <w:r w:rsidRPr="00F00BB5">
              <w:rPr>
                <w:rFonts w:hAnsi="宋体"/>
                <w:b/>
                <w:bCs/>
                <w:sz w:val="24"/>
              </w:rPr>
              <w:t>、</w:t>
            </w:r>
            <w:r w:rsidR="008E34E7" w:rsidRPr="00F00BB5">
              <w:rPr>
                <w:rFonts w:hAnsi="宋体" w:hint="eastAsia"/>
                <w:b/>
                <w:bCs/>
                <w:sz w:val="24"/>
              </w:rPr>
              <w:t>运营期</w:t>
            </w:r>
            <w:r w:rsidR="008E34E7" w:rsidRPr="00F00BB5">
              <w:rPr>
                <w:rFonts w:hAnsi="宋体"/>
                <w:b/>
                <w:bCs/>
                <w:sz w:val="24"/>
              </w:rPr>
              <w:t>生产</w:t>
            </w:r>
            <w:r w:rsidRPr="00F00BB5">
              <w:rPr>
                <w:rFonts w:hAnsi="宋体"/>
                <w:b/>
                <w:bCs/>
                <w:sz w:val="24"/>
              </w:rPr>
              <w:t>工艺流程</w:t>
            </w:r>
          </w:p>
          <w:p w:rsidR="00CB663C" w:rsidRPr="00EA68D1" w:rsidRDefault="00DC1826" w:rsidP="00C54D4F">
            <w:pPr>
              <w:spacing w:line="360" w:lineRule="auto"/>
              <w:ind w:firstLineChars="200" w:firstLine="482"/>
              <w:contextualSpacing/>
              <w:rPr>
                <w:rFonts w:hAnsi="宋体"/>
                <w:b/>
                <w:bCs/>
                <w:color w:val="FF0000"/>
                <w:sz w:val="24"/>
              </w:rPr>
            </w:pPr>
            <w:r w:rsidRPr="00DC1826">
              <w:rPr>
                <w:b/>
                <w:bCs/>
                <w:sz w:val="24"/>
              </w:rPr>
            </w:r>
            <w:r w:rsidRPr="00DC1826">
              <w:rPr>
                <w:b/>
                <w:bCs/>
                <w:sz w:val="24"/>
              </w:rPr>
              <w:pict>
                <v:group id="_x0000_s1084" editas="canvas" style="width:441.85pt;height:433.95pt;mso-position-horizontal-relative:char;mso-position-vertical-relative:line" coordorigin="1834,1610" coordsize="8837,8679">
                  <o:lock v:ext="edit" aspectratio="t"/>
                  <v:shape id="_x0000_s1085" type="#_x0000_t75" style="position:absolute;left:1834;top:1610;width:8837;height:8679" o:preferrelative="f">
                    <v:fill o:detectmouseclick="t"/>
                    <v:path o:extrusionok="t" o:connecttype="none"/>
                    <o:lock v:ext="edit" text="t"/>
                  </v:shape>
                  <v:rect id="_x0000_s1086" style="position:absolute;left:5882;top:1610;width:962;height:449" filled="f" stroked="f">
                    <v:textbox style="mso-next-textbox:#_x0000_s1086">
                      <w:txbxContent>
                        <w:p w:rsidR="0061077F" w:rsidRDefault="0061077F" w:rsidP="00E43590">
                          <w:r>
                            <w:rPr>
                              <w:rFonts w:hint="eastAsia"/>
                            </w:rPr>
                            <w:t>凝灰岩</w:t>
                          </w:r>
                        </w:p>
                      </w:txbxContent>
                    </v:textbox>
                  </v:rect>
                  <v:shape id="_x0000_s1087" type="#_x0000_t32" style="position:absolute;left:6022;top:2194;width:1;height:338;flip:y" o:connectortype="straight">
                    <v:stroke dashstyle="dash" endarrow="block"/>
                  </v:shape>
                  <v:rect id="_x0000_s1088" style="position:absolute;left:5641;top:1875;width:799;height:462" filled="f" stroked="f">
                    <v:textbox style="mso-next-textbox:#_x0000_s1088">
                      <w:txbxContent>
                        <w:p w:rsidR="0061077F" w:rsidRPr="00540A89" w:rsidRDefault="0061077F" w:rsidP="00E43590">
                          <w:pPr>
                            <w:rPr>
                              <w:szCs w:val="21"/>
                            </w:rPr>
                          </w:pPr>
                          <w:r w:rsidRPr="000044FB">
                            <w:rPr>
                              <w:rFonts w:hint="eastAsia"/>
                              <w:szCs w:val="21"/>
                            </w:rPr>
                            <w:t>G</w:t>
                          </w:r>
                          <w:r w:rsidRPr="000044FB">
                            <w:rPr>
                              <w:rFonts w:hint="eastAsia"/>
                              <w:szCs w:val="21"/>
                            </w:rPr>
                            <w:t>、</w:t>
                          </w:r>
                          <w:r w:rsidRPr="000044FB">
                            <w:rPr>
                              <w:rFonts w:hint="eastAsia"/>
                              <w:szCs w:val="21"/>
                            </w:rPr>
                            <w:t>N</w:t>
                          </w:r>
                        </w:p>
                      </w:txbxContent>
                    </v:textbox>
                  </v:rect>
                  <v:rect id="_x0000_s1089" style="position:absolute;left:8852;top:9022;width:1330;height:945" strokecolor="black [3213]" strokeweight=".5pt">
                    <v:textbox style="mso-next-textbox:#_x0000_s1089">
                      <w:txbxContent>
                        <w:p w:rsidR="0061077F" w:rsidRDefault="0061077F" w:rsidP="00E43590">
                          <w:r>
                            <w:rPr>
                              <w:rFonts w:hint="eastAsia"/>
                            </w:rPr>
                            <w:t>废气：</w:t>
                          </w:r>
                          <w:r>
                            <w:rPr>
                              <w:rFonts w:hint="eastAsia"/>
                            </w:rPr>
                            <w:t>G</w:t>
                          </w:r>
                        </w:p>
                        <w:p w:rsidR="0061077F" w:rsidRDefault="0061077F" w:rsidP="00E43590">
                          <w:r>
                            <w:rPr>
                              <w:rFonts w:hint="eastAsia"/>
                            </w:rPr>
                            <w:t>噪声：</w:t>
                          </w:r>
                          <w:r>
                            <w:rPr>
                              <w:rFonts w:hint="eastAsia"/>
                            </w:rPr>
                            <w:t>N</w:t>
                          </w:r>
                        </w:p>
                        <w:p w:rsidR="0061077F" w:rsidRPr="001D411C" w:rsidRDefault="0061077F" w:rsidP="00E43590">
                          <w:r>
                            <w:rPr>
                              <w:rFonts w:hint="eastAsia"/>
                            </w:rPr>
                            <w:t>固废：</w:t>
                          </w:r>
                          <w:r>
                            <w:rPr>
                              <w:rFonts w:hint="eastAsia"/>
                            </w:rPr>
                            <w:t>S</w:t>
                          </w:r>
                        </w:p>
                      </w:txbxContent>
                    </v:textbox>
                  </v:rect>
                  <v:shape id="_x0000_s1090" type="#_x0000_t32" style="position:absolute;left:6353;top:2981;width:7;height:553;flip:x" o:connectortype="straight">
                    <v:stroke endarrow="block"/>
                  </v:shape>
                  <v:rect id="_x0000_s1091" style="position:absolute;left:5721;top:2532;width:1278;height:449">
                    <v:textbox style="mso-next-textbox:#_x0000_s1091">
                      <w:txbxContent>
                        <w:p w:rsidR="0061077F" w:rsidRDefault="0061077F" w:rsidP="00E43590">
                          <w:pPr>
                            <w:jc w:val="center"/>
                          </w:pPr>
                          <w:r>
                            <w:rPr>
                              <w:rFonts w:hint="eastAsia"/>
                            </w:rPr>
                            <w:t>给料</w:t>
                          </w:r>
                        </w:p>
                      </w:txbxContent>
                    </v:textbox>
                  </v:rect>
                  <v:shape id="_x0000_s1092" type="#_x0000_t32" style="position:absolute;left:6353;top:3983;width:18;height:563" o:connectortype="straight">
                    <v:stroke endarrow="block"/>
                  </v:shape>
                  <v:rect id="_x0000_s1093" style="position:absolute;left:5446;top:6861;width:1866;height:449">
                    <v:textbox style="mso-next-textbox:#_x0000_s1093">
                      <w:txbxContent>
                        <w:p w:rsidR="0061077F" w:rsidRDefault="0061077F" w:rsidP="00E43590">
                          <w:pPr>
                            <w:jc w:val="center"/>
                          </w:pPr>
                          <w:r>
                            <w:rPr>
                              <w:rFonts w:hint="eastAsia"/>
                            </w:rPr>
                            <w:t>2#</w:t>
                          </w:r>
                          <w:r>
                            <w:rPr>
                              <w:rFonts w:hint="eastAsia"/>
                            </w:rPr>
                            <w:t>筛分</w:t>
                          </w:r>
                        </w:p>
                        <w:p w:rsidR="0061077F" w:rsidRPr="00E43590" w:rsidRDefault="0061077F" w:rsidP="00E43590"/>
                      </w:txbxContent>
                    </v:textbox>
                  </v:rect>
                  <v:rect id="_x0000_s1094" style="position:absolute;left:5787;top:9279;width:1157;height:449">
                    <v:textbox style="mso-next-textbox:#_x0000_s1094">
                      <w:txbxContent>
                        <w:p w:rsidR="0061077F" w:rsidRPr="007D0635" w:rsidRDefault="0061077F" w:rsidP="00E43590">
                          <w:pPr>
                            <w:jc w:val="center"/>
                          </w:pPr>
                          <w:r>
                            <w:rPr>
                              <w:rFonts w:hint="eastAsia"/>
                            </w:rPr>
                            <w:t>3#</w:t>
                          </w:r>
                          <w:r>
                            <w:rPr>
                              <w:rFonts w:hint="eastAsia"/>
                            </w:rPr>
                            <w:t>筛分</w:t>
                          </w:r>
                        </w:p>
                      </w:txbxContent>
                    </v:textbox>
                  </v:rect>
                  <v:shape id="_x0000_s1095" type="#_x0000_t32" style="position:absolute;left:5927;top:6523;width:1;height:338;flip:y" o:connectortype="straight">
                    <v:stroke dashstyle="dash" endarrow="block"/>
                  </v:shape>
                  <v:rect id="_x0000_s1096" style="position:absolute;left:5576;top:6212;width:799;height:374" filled="f" stroked="f">
                    <v:textbox style="mso-next-textbox:#_x0000_s1096">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rect id="_x0000_s1097" style="position:absolute;left:5411;top:8074;width:1923;height:449">
                    <v:textbox style="mso-next-textbox:#_x0000_s1097">
                      <w:txbxContent>
                        <w:p w:rsidR="0061077F" w:rsidRDefault="0061077F" w:rsidP="00E43590">
                          <w:pPr>
                            <w:jc w:val="center"/>
                          </w:pPr>
                          <w:r>
                            <w:rPr>
                              <w:rFonts w:hint="eastAsia"/>
                            </w:rPr>
                            <w:t>圆锥破碎（细碎）</w:t>
                          </w:r>
                        </w:p>
                        <w:p w:rsidR="0061077F" w:rsidRDefault="0061077F"/>
                      </w:txbxContent>
                    </v:textbox>
                  </v:rect>
                  <v:shape id="_x0000_s1098" type="#_x0000_t32" style="position:absolute;left:6371;top:4995;width:14;height:695" o:connectortype="straight">
                    <v:stroke endarrow="block"/>
                  </v:shape>
                  <v:shape id="_x0000_s1099" type="#_x0000_t32" style="position:absolute;left:4925;top:9504;width:862;height:16;flip:x" o:connectortype="straight">
                    <v:stroke endarrow="block"/>
                  </v:shape>
                  <v:rect id="_x0000_s1100" style="position:absolute;left:5720;top:4546;width:1302;height:449">
                    <v:textbox style="mso-next-textbox:#_x0000_s1100">
                      <w:txbxContent>
                        <w:p w:rsidR="0061077F" w:rsidRPr="007D0635" w:rsidRDefault="0061077F" w:rsidP="00E43590">
                          <w:pPr>
                            <w:jc w:val="center"/>
                          </w:pPr>
                          <w:r>
                            <w:rPr>
                              <w:rFonts w:hint="eastAsia"/>
                            </w:rPr>
                            <w:t>1#</w:t>
                          </w:r>
                          <w:r>
                            <w:rPr>
                              <w:rFonts w:hint="eastAsia"/>
                            </w:rPr>
                            <w:t>筛分</w:t>
                          </w:r>
                        </w:p>
                      </w:txbxContent>
                    </v:textbox>
                  </v:rect>
                  <v:shape id="_x0000_s1102" type="#_x0000_t32" style="position:absolute;left:5928;top:4236;width:1;height:338;flip:y" o:connectortype="straight">
                    <v:stroke dashstyle="dash" endarrow="block"/>
                  </v:shape>
                  <v:shape id="_x0000_s1103" type="#_x0000_t32" style="position:absolute;left:6021;top:3207;width:1;height:338;flip:y" o:connectortype="straight">
                    <v:stroke dashstyle="dash" endarrow="block"/>
                  </v:shape>
                  <v:rect id="_x0000_s1104" style="position:absolute;left:5641;top:2903;width:799;height:374" filled="f" stroked="f">
                    <v:textbox style="mso-next-textbox:#_x0000_s1104">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rect id="_x0000_s1105" style="position:absolute;left:5603;top:3932;width:799;height:374" filled="f" stroked="f">
                    <v:textbox style="mso-next-textbox:#_x0000_s1105">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shape id="_x0000_s1107" type="#_x0000_t32" style="position:absolute;left:6005;top:5344;width:1;height:338;flip:y" o:connectortype="straight">
                    <v:stroke dashstyle="dash" endarrow="block"/>
                  </v:shape>
                  <v:rect id="_x0000_s1109" style="position:absolute;left:5662;top:5049;width:799;height:374" filled="f" stroked="f">
                    <v:textbox style="mso-next-textbox:#_x0000_s1109">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rect id="_x0000_s1112" style="position:absolute;left:5739;top:3534;width:1227;height:449">
                    <v:textbox style="mso-next-textbox:#_x0000_s1112">
                      <w:txbxContent>
                        <w:p w:rsidR="0061077F" w:rsidRPr="003808CD" w:rsidRDefault="0061077F" w:rsidP="00E43590">
                          <w:r w:rsidRPr="003808CD">
                            <w:rPr>
                              <w:rFonts w:hint="eastAsia"/>
                            </w:rPr>
                            <w:t>鄂式破碎</w:t>
                          </w:r>
                        </w:p>
                        <w:p w:rsidR="0061077F" w:rsidRPr="003808CD" w:rsidRDefault="0061077F" w:rsidP="00E43590"/>
                      </w:txbxContent>
                    </v:textbox>
                  </v:rect>
                  <v:rect id="_x0000_s1113" style="position:absolute;left:5381;top:5690;width:2008;height:449">
                    <v:textbox style="mso-next-textbox:#_x0000_s1113">
                      <w:txbxContent>
                        <w:p w:rsidR="0061077F" w:rsidRDefault="0061077F" w:rsidP="00E43590">
                          <w:pPr>
                            <w:jc w:val="center"/>
                          </w:pPr>
                          <w:r>
                            <w:rPr>
                              <w:rFonts w:hint="eastAsia"/>
                            </w:rPr>
                            <w:t>圆锥破碎（粗碎）</w:t>
                          </w:r>
                        </w:p>
                        <w:p w:rsidR="0061077F" w:rsidRPr="007D0635" w:rsidRDefault="0061077F" w:rsidP="00E43590"/>
                      </w:txbxContent>
                    </v:textbox>
                  </v:rect>
                  <v:shape id="_x0000_s1116" type="#_x0000_t32" style="position:absolute;left:6006;top:7736;width:1;height:338;flip:y" o:connectortype="straight">
                    <v:stroke dashstyle="dash" endarrow="block"/>
                  </v:shape>
                  <v:shape id="_x0000_s1117" type="#_x0000_t32" style="position:absolute;left:6020;top:8941;width:1;height:338;flip:y" o:connectortype="straight">
                    <v:stroke dashstyle="dash" endarrow="block"/>
                  </v:shape>
                  <v:rect id="_x0000_s1118" style="position:absolute;left:5606;top:8606;width:799;height:374" filled="f" stroked="f">
                    <v:textbox style="mso-next-textbox:#_x0000_s1118">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rect id="_x0000_s1119" style="position:absolute;left:5622;top:7418;width:799;height:374" filled="f" stroked="f">
                    <v:textbox style="mso-next-textbox:#_x0000_s1119">
                      <w:txbxContent>
                        <w:p w:rsidR="0061077F" w:rsidRPr="00540A89" w:rsidRDefault="0061077F" w:rsidP="00E43590">
                          <w:pPr>
                            <w:rPr>
                              <w:szCs w:val="21"/>
                            </w:rPr>
                          </w:pPr>
                          <w:r>
                            <w:rPr>
                              <w:rFonts w:hint="eastAsia"/>
                              <w:szCs w:val="21"/>
                            </w:rPr>
                            <w:t>G</w:t>
                          </w:r>
                          <w:r>
                            <w:rPr>
                              <w:rFonts w:hint="eastAsia"/>
                              <w:szCs w:val="21"/>
                            </w:rPr>
                            <w:t>、</w:t>
                          </w:r>
                          <w:r>
                            <w:rPr>
                              <w:rFonts w:hint="eastAsia"/>
                              <w:szCs w:val="21"/>
                            </w:rPr>
                            <w:t>N</w:t>
                          </w:r>
                        </w:p>
                      </w:txbxContent>
                    </v:textbox>
                  </v:rect>
                  <v:shape id="_x0000_s1120" type="#_x0000_t32" style="position:absolute;left:6379;top:6139;width:6;height:722;flip:x" o:connectortype="straight">
                    <v:stroke endarrow="block"/>
                  </v:shape>
                  <v:rect id="_x0000_s1121" style="position:absolute;left:2938;top:6741;width:1701;height:660" filled="f" stroked="f">
                    <v:textbox style="mso-next-textbox:#_x0000_s1121">
                      <w:txbxContent>
                        <w:p w:rsidR="0061077F" w:rsidRDefault="0061077F" w:rsidP="00E43590">
                          <w:pPr>
                            <w:jc w:val="center"/>
                          </w:pPr>
                          <w:r>
                            <w:rPr>
                              <w:rFonts w:hint="eastAsia"/>
                            </w:rPr>
                            <w:t>28-40mm</w:t>
                          </w:r>
                          <w:r>
                            <w:rPr>
                              <w:rFonts w:hint="eastAsia"/>
                            </w:rPr>
                            <w:t>碎石</w:t>
                          </w:r>
                        </w:p>
                        <w:p w:rsidR="0061077F" w:rsidRDefault="0061077F" w:rsidP="00E43590">
                          <w:pPr>
                            <w:jc w:val="center"/>
                          </w:pPr>
                          <w:r>
                            <w:rPr>
                              <w:rFonts w:hint="eastAsia"/>
                            </w:rPr>
                            <w:t>18-28mm</w:t>
                          </w:r>
                          <w:r>
                            <w:rPr>
                              <w:rFonts w:hint="eastAsia"/>
                            </w:rPr>
                            <w:t>碎石</w:t>
                          </w:r>
                        </w:p>
                        <w:p w:rsidR="0061077F" w:rsidRDefault="0061077F" w:rsidP="00E43590">
                          <w:pPr>
                            <w:jc w:val="center"/>
                          </w:pPr>
                        </w:p>
                      </w:txbxContent>
                    </v:textbox>
                  </v:rect>
                  <v:rect id="_x0000_s1122" style="position:absolute;left:3396;top:9141;width:1723;height:716" filled="f" stroked="f">
                    <v:textbox style="mso-next-textbox:#_x0000_s1122">
                      <w:txbxContent>
                        <w:p w:rsidR="0061077F" w:rsidRDefault="0061077F" w:rsidP="00E43590">
                          <w:pPr>
                            <w:rPr>
                              <w:bCs/>
                            </w:rPr>
                          </w:pPr>
                          <w:r>
                            <w:rPr>
                              <w:rFonts w:hint="eastAsia"/>
                              <w:bCs/>
                            </w:rPr>
                            <w:t>10-18</w:t>
                          </w:r>
                          <w:r w:rsidRPr="00C93DFF">
                            <w:rPr>
                              <w:rFonts w:hint="eastAsia"/>
                              <w:bCs/>
                            </w:rPr>
                            <w:t>mm</w:t>
                          </w:r>
                          <w:r w:rsidRPr="00C93DFF">
                            <w:rPr>
                              <w:rFonts w:hint="eastAsia"/>
                              <w:bCs/>
                            </w:rPr>
                            <w:t>碎石</w:t>
                          </w:r>
                        </w:p>
                        <w:p w:rsidR="0061077F" w:rsidRPr="00C93DFF" w:rsidRDefault="0061077F" w:rsidP="00E43590">
                          <w:pPr>
                            <w:rPr>
                              <w:bCs/>
                            </w:rPr>
                          </w:pPr>
                          <w:r>
                            <w:rPr>
                              <w:rFonts w:hint="eastAsia"/>
                              <w:bCs/>
                            </w:rPr>
                            <w:t>0.5-10</w:t>
                          </w:r>
                          <w:r w:rsidRPr="00C93DFF">
                            <w:rPr>
                              <w:rFonts w:hint="eastAsia"/>
                              <w:bCs/>
                            </w:rPr>
                            <w:t>mm</w:t>
                          </w:r>
                          <w:r w:rsidRPr="00C93DFF">
                            <w:rPr>
                              <w:rFonts w:hint="eastAsia"/>
                              <w:bCs/>
                            </w:rPr>
                            <w:t>碎石</w:t>
                          </w:r>
                        </w:p>
                      </w:txbxContent>
                    </v:textbox>
                  </v:rect>
                  <v:shape id="_x0000_s1125" type="#_x0000_t32" style="position:absolute;left:4639;top:7071;width:807;height:15;flip:x y" o:connectortype="straight">
                    <v:stroke endarrow="block"/>
                  </v:shape>
                  <v:shape id="_x0000_s1126" type="#_x0000_t34" style="position:absolute;left:7334;top:6047;width:77;height:1050;flip:y" o:connectortype="elbow" adj="122587,166382,-2050878">
                    <v:stroke endarrow="block"/>
                  </v:shape>
                  <v:rect id="_x0000_s1127" style="position:absolute;left:7609;top:6358;width:1477;height:401" filled="f" stroked="f">
                    <v:textbox style="mso-next-textbox:#_x0000_s1127">
                      <w:txbxContent>
                        <w:p w:rsidR="0061077F" w:rsidRDefault="0061077F" w:rsidP="00E43590">
                          <w:pPr>
                            <w:jc w:val="center"/>
                          </w:pPr>
                          <w:r>
                            <w:rPr>
                              <w:rFonts w:hint="eastAsia"/>
                            </w:rPr>
                            <w:t>&gt;40mm</w:t>
                          </w:r>
                          <w:r w:rsidRPr="0082050E">
                            <w:rPr>
                              <w:rFonts w:hint="eastAsia"/>
                            </w:rPr>
                            <w:t>碎石</w:t>
                          </w:r>
                        </w:p>
                      </w:txbxContent>
                    </v:textbox>
                  </v:rect>
                  <v:shape id="_x0000_s1129" type="#_x0000_t32" style="position:absolute;left:6366;top:8523;width:7;height:756;flip:x" o:connectortype="straight">
                    <v:stroke endarrow="block"/>
                  </v:shape>
                  <v:shape id="_x0000_s1130" type="#_x0000_t32" style="position:absolute;left:6373;top:7310;width:6;height:764;flip:x" o:connectortype="straight">
                    <v:stroke endarrow="block"/>
                  </v:shape>
                  <v:shape id="_x0000_s1131" type="#_x0000_t34" style="position:absolute;left:6944;top:8299;width:390;height:1205;flip:y" o:connectortype="elbow" adj="41483,190492,-384535">
                    <v:stroke endarrow="block"/>
                  </v:shape>
                  <v:rect id="_x0000_s1132" style="position:absolute;left:7371;top:8579;width:1858;height:401" filled="f" stroked="f">
                    <v:textbox style="mso-next-textbox:#_x0000_s1132">
                      <w:txbxContent>
                        <w:p w:rsidR="0061077F" w:rsidRDefault="0061077F" w:rsidP="00E43590">
                          <w:pPr>
                            <w:jc w:val="center"/>
                          </w:pPr>
                          <w:r>
                            <w:rPr>
                              <w:rFonts w:hint="eastAsia"/>
                            </w:rPr>
                            <w:t>&gt;18</w:t>
                          </w:r>
                          <w:r w:rsidRPr="0082050E">
                            <w:rPr>
                              <w:rFonts w:hint="eastAsia"/>
                              <w:bCs/>
                            </w:rPr>
                            <w:t>mm</w:t>
                          </w:r>
                          <w:r w:rsidRPr="0082050E">
                            <w:rPr>
                              <w:rFonts w:hint="eastAsia"/>
                              <w:bCs/>
                            </w:rPr>
                            <w:t>碎石</w:t>
                          </w:r>
                        </w:p>
                      </w:txbxContent>
                    </v:textbox>
                  </v:rect>
                  <v:shape id="_x0000_s1134" type="#_x0000_t32" style="position:absolute;left:6360;top:2059;width:3;height:473;flip:x" o:connectortype="straight">
                    <v:stroke endarrow="block"/>
                  </v:shape>
                  <v:shape id="_x0000_s1138" type="#_x0000_t32" style="position:absolute;left:6715;top:9728;width:1;height:290" o:connectortype="straight">
                    <v:stroke dashstyle="dash" endarrow="block"/>
                  </v:shape>
                  <v:shape id="_x0000_s1139" type="#_x0000_t32" style="position:absolute;left:6843;top:7310;width:1;height:290" o:connectortype="straight">
                    <v:stroke dashstyle="dash" endarrow="block"/>
                  </v:shape>
                  <v:shape id="_x0000_s1141" type="#_x0000_t32" style="position:absolute;left:6646;top:4995;width:1;height:290" o:connectortype="straight">
                    <v:stroke dashstyle="dash" endarrow="block"/>
                  </v:shape>
                  <v:rect id="_x0000_s1146" style="position:absolute;left:6505;top:9915;width:455;height:374" filled="f" stroked="f">
                    <v:textbox style="mso-next-textbox:#_x0000_s1146">
                      <w:txbxContent>
                        <w:p w:rsidR="0061077F" w:rsidRPr="00540A89" w:rsidRDefault="0061077F" w:rsidP="00E43590">
                          <w:pPr>
                            <w:rPr>
                              <w:szCs w:val="21"/>
                            </w:rPr>
                          </w:pPr>
                          <w:r>
                            <w:rPr>
                              <w:rFonts w:hint="eastAsia"/>
                              <w:szCs w:val="21"/>
                            </w:rPr>
                            <w:t>S</w:t>
                          </w:r>
                        </w:p>
                      </w:txbxContent>
                    </v:textbox>
                  </v:rect>
                  <v:rect id="_x0000_s1147" style="position:absolute;left:6649;top:7530;width:455;height:374" filled="f" stroked="f">
                    <v:textbox style="mso-next-textbox:#_x0000_s1147">
                      <w:txbxContent>
                        <w:p w:rsidR="0061077F" w:rsidRPr="00540A89" w:rsidRDefault="0061077F" w:rsidP="00E43590">
                          <w:pPr>
                            <w:rPr>
                              <w:szCs w:val="21"/>
                            </w:rPr>
                          </w:pPr>
                          <w:r>
                            <w:rPr>
                              <w:rFonts w:hint="eastAsia"/>
                              <w:szCs w:val="21"/>
                            </w:rPr>
                            <w:t>S</w:t>
                          </w:r>
                        </w:p>
                      </w:txbxContent>
                    </v:textbox>
                  </v:rect>
                  <v:rect id="_x0000_s1149" style="position:absolute;left:6462;top:5221;width:455;height:374" filled="f" stroked="f">
                    <v:textbox style="mso-next-textbox:#_x0000_s1149">
                      <w:txbxContent>
                        <w:p w:rsidR="0061077F" w:rsidRPr="00540A89" w:rsidRDefault="0061077F" w:rsidP="00E43590">
                          <w:pPr>
                            <w:rPr>
                              <w:szCs w:val="21"/>
                            </w:rPr>
                          </w:pPr>
                          <w:r>
                            <w:rPr>
                              <w:rFonts w:hint="eastAsia"/>
                              <w:szCs w:val="21"/>
                            </w:rPr>
                            <w:t>S</w:t>
                          </w:r>
                        </w:p>
                      </w:txbxContent>
                    </v:textbox>
                  </v:rect>
                  <v:shape id="_x0000_s1260" type="#_x0000_t32" style="position:absolute;left:6966;top:3759;width:1355;height:1" o:connectortype="straight">
                    <v:stroke endarrow="block"/>
                  </v:shape>
                  <v:rect id="_x0000_s1261" style="position:absolute;left:6872;top:3359;width:1477;height:401" filled="f" stroked="f">
                    <v:textbox style="mso-next-textbox:#_x0000_s1261">
                      <w:txbxContent>
                        <w:p w:rsidR="0061077F" w:rsidRDefault="0061077F" w:rsidP="00E43590">
                          <w:pPr>
                            <w:jc w:val="center"/>
                          </w:pPr>
                          <w:r>
                            <w:rPr>
                              <w:rFonts w:hint="eastAsia"/>
                            </w:rPr>
                            <w:t>&gt;50mm</w:t>
                          </w:r>
                          <w:r w:rsidRPr="0082050E">
                            <w:rPr>
                              <w:rFonts w:hint="eastAsia"/>
                            </w:rPr>
                            <w:t>碎石</w:t>
                          </w:r>
                        </w:p>
                      </w:txbxContent>
                    </v:textbox>
                  </v:rect>
                  <v:rect id="_x0000_s1262" style="position:absolute;left:8321;top:3545;width:938;height:449">
                    <v:textbox style="mso-next-textbox:#_x0000_s1262">
                      <w:txbxContent>
                        <w:p w:rsidR="0061077F" w:rsidRPr="003808CD" w:rsidRDefault="0061077F" w:rsidP="00E43590">
                          <w:r>
                            <w:rPr>
                              <w:rFonts w:hint="eastAsia"/>
                            </w:rPr>
                            <w:t>储料仓</w:t>
                          </w:r>
                        </w:p>
                        <w:p w:rsidR="0061077F" w:rsidRPr="003808CD" w:rsidRDefault="0061077F" w:rsidP="00E43590"/>
                      </w:txbxContent>
                    </v:textbox>
                  </v:rect>
                  <v:rect id="_x0000_s1263" style="position:absolute;left:6215;top:4068;width:1477;height:401" filled="f" stroked="f">
                    <v:textbox style="mso-next-textbox:#_x0000_s1263">
                      <w:txbxContent>
                        <w:p w:rsidR="0061077F" w:rsidRDefault="0061077F" w:rsidP="00E43590">
                          <w:pPr>
                            <w:jc w:val="center"/>
                          </w:pPr>
                          <w:r>
                            <w:rPr>
                              <w:rFonts w:hint="eastAsia"/>
                            </w:rPr>
                            <w:t>&lt;50mm</w:t>
                          </w:r>
                          <w:r w:rsidRPr="0082050E">
                            <w:rPr>
                              <w:rFonts w:hint="eastAsia"/>
                            </w:rPr>
                            <w:t>碎石</w:t>
                          </w:r>
                        </w:p>
                      </w:txbxContent>
                    </v:textbox>
                  </v:rect>
                  <v:shape id="_x0000_s1264" type="#_x0000_t33" style="position:absolute;left:7208;top:4164;width:1932;height:1569;rotation:90" o:connectortype="elbow" adj="-100140,-70293,-100140">
                    <v:stroke endarrow="block"/>
                  </v:shape>
                  <v:shape id="_x0000_s1265" type="#_x0000_t33" style="position:absolute;left:7022;top:3994;width:1768;height:777;flip:y" o:connectortype="elbow" adj="-85777,163849,-85777">
                    <v:stroke endarrow="block"/>
                  </v:shape>
                  <v:rect id="_x0000_s1266" style="position:absolute;left:6969;top:4460;width:1477;height:401" filled="f" stroked="f">
                    <v:textbox style="mso-next-textbox:#_x0000_s1266">
                      <w:txbxContent>
                        <w:p w:rsidR="0061077F" w:rsidRDefault="0061077F" w:rsidP="00E43590">
                          <w:pPr>
                            <w:jc w:val="center"/>
                          </w:pPr>
                          <w:r>
                            <w:rPr>
                              <w:rFonts w:hint="eastAsia"/>
                            </w:rPr>
                            <w:t>&lt;50mm</w:t>
                          </w:r>
                          <w:r w:rsidRPr="0082050E">
                            <w:rPr>
                              <w:rFonts w:hint="eastAsia"/>
                            </w:rPr>
                            <w:t>碎石</w:t>
                          </w:r>
                        </w:p>
                      </w:txbxContent>
                    </v:textbox>
                  </v:rect>
                  <v:rect id="_x0000_s1267" style="position:absolute;left:7939;top:5194;width:1477;height:401" filled="f" stroked="f">
                    <v:textbox style="mso-next-textbox:#_x0000_s1267">
                      <w:txbxContent>
                        <w:p w:rsidR="0061077F" w:rsidRDefault="0061077F" w:rsidP="00E43590">
                          <w:pPr>
                            <w:jc w:val="center"/>
                          </w:pPr>
                          <w:r w:rsidRPr="0082050E">
                            <w:rPr>
                              <w:rFonts w:hint="eastAsia"/>
                            </w:rPr>
                            <w:t>碎石</w:t>
                          </w:r>
                        </w:p>
                      </w:txbxContent>
                    </v:textbox>
                  </v:rect>
                  <w10:wrap type="none"/>
                  <w10:anchorlock/>
                </v:group>
              </w:pict>
            </w:r>
          </w:p>
          <w:p w:rsidR="001C4AB1" w:rsidRPr="003D1B72" w:rsidRDefault="00CB663C" w:rsidP="00C54D4F">
            <w:pPr>
              <w:spacing w:line="360" w:lineRule="auto"/>
              <w:contextualSpacing/>
              <w:jc w:val="center"/>
              <w:rPr>
                <w:rFonts w:hAnsi="宋体"/>
                <w:b/>
                <w:bCs/>
                <w:sz w:val="24"/>
              </w:rPr>
            </w:pPr>
            <w:r w:rsidRPr="003D1B72">
              <w:rPr>
                <w:rFonts w:hAnsi="宋体"/>
                <w:b/>
                <w:bCs/>
                <w:sz w:val="24"/>
              </w:rPr>
              <w:t>图</w:t>
            </w:r>
            <w:r w:rsidRPr="003D1B72">
              <w:rPr>
                <w:b/>
                <w:bCs/>
                <w:sz w:val="24"/>
              </w:rPr>
              <w:t>2-</w:t>
            </w:r>
            <w:r w:rsidR="009609DB" w:rsidRPr="003D1B72">
              <w:rPr>
                <w:rFonts w:hint="eastAsia"/>
                <w:b/>
                <w:bCs/>
                <w:sz w:val="24"/>
              </w:rPr>
              <w:t>2</w:t>
            </w:r>
            <w:r w:rsidR="00482E69" w:rsidRPr="003D1B72">
              <w:rPr>
                <w:rFonts w:hint="eastAsia"/>
                <w:b/>
                <w:bCs/>
                <w:sz w:val="24"/>
              </w:rPr>
              <w:t xml:space="preserve"> </w:t>
            </w:r>
            <w:r w:rsidR="002C5EE4" w:rsidRPr="003D1B72">
              <w:rPr>
                <w:rFonts w:hint="eastAsia"/>
                <w:b/>
                <w:bCs/>
                <w:sz w:val="24"/>
              </w:rPr>
              <w:t>生产</w:t>
            </w:r>
            <w:r w:rsidRPr="003D1B72">
              <w:rPr>
                <w:b/>
                <w:sz w:val="24"/>
              </w:rPr>
              <w:t>工艺</w:t>
            </w:r>
            <w:r w:rsidRPr="003D1B72">
              <w:rPr>
                <w:rFonts w:hAnsi="宋体"/>
                <w:b/>
                <w:bCs/>
                <w:sz w:val="24"/>
              </w:rPr>
              <w:t>流程及产排污节点图</w:t>
            </w:r>
          </w:p>
          <w:p w:rsidR="00833FFB" w:rsidRPr="003D1B72" w:rsidRDefault="00D26D12" w:rsidP="00F978A4">
            <w:pPr>
              <w:spacing w:line="360" w:lineRule="auto"/>
              <w:ind w:firstLineChars="200" w:firstLine="480"/>
              <w:rPr>
                <w:bCs/>
                <w:sz w:val="24"/>
              </w:rPr>
            </w:pPr>
            <w:r w:rsidRPr="003D1B72">
              <w:rPr>
                <w:rFonts w:hAnsi="宋体"/>
                <w:bCs/>
                <w:sz w:val="24"/>
              </w:rPr>
              <w:t>生产</w:t>
            </w:r>
            <w:r w:rsidR="00833FFB" w:rsidRPr="003D1B72">
              <w:rPr>
                <w:rFonts w:hAnsi="宋体"/>
                <w:bCs/>
                <w:sz w:val="24"/>
              </w:rPr>
              <w:t>工艺流程简述：</w:t>
            </w:r>
          </w:p>
          <w:p w:rsidR="002851FC" w:rsidRDefault="002851FC" w:rsidP="00D961D6">
            <w:pPr>
              <w:spacing w:line="360" w:lineRule="auto"/>
              <w:ind w:firstLineChars="200" w:firstLine="480"/>
              <w:contextualSpacing/>
              <w:rPr>
                <w:bCs/>
                <w:sz w:val="24"/>
              </w:rPr>
            </w:pPr>
            <w:r w:rsidRPr="003D1B72">
              <w:rPr>
                <w:rFonts w:hint="eastAsia"/>
                <w:bCs/>
                <w:sz w:val="24"/>
              </w:rPr>
              <w:t>原料凝灰岩通过给料机进入</w:t>
            </w:r>
            <w:r>
              <w:rPr>
                <w:rFonts w:hint="eastAsia"/>
                <w:bCs/>
                <w:sz w:val="24"/>
              </w:rPr>
              <w:t>颚式破碎机进行头破</w:t>
            </w:r>
            <w:r w:rsidR="00E43590">
              <w:rPr>
                <w:rFonts w:hint="eastAsia"/>
                <w:bCs/>
                <w:sz w:val="24"/>
              </w:rPr>
              <w:t>，</w:t>
            </w:r>
            <w:r w:rsidR="00E43590" w:rsidRPr="00E43590">
              <w:rPr>
                <w:rFonts w:hint="eastAsia"/>
                <w:bCs/>
                <w:sz w:val="24"/>
              </w:rPr>
              <w:t>&gt;50mm</w:t>
            </w:r>
            <w:r w:rsidR="00E43590" w:rsidRPr="00E43590">
              <w:rPr>
                <w:rFonts w:hint="eastAsia"/>
                <w:bCs/>
                <w:sz w:val="24"/>
              </w:rPr>
              <w:t>碎石</w:t>
            </w:r>
            <w:r w:rsidR="00E43590">
              <w:rPr>
                <w:rFonts w:hint="eastAsia"/>
                <w:bCs/>
                <w:sz w:val="24"/>
              </w:rPr>
              <w:t>进入储料仓暂存</w:t>
            </w:r>
            <w:r>
              <w:rPr>
                <w:rFonts w:hint="eastAsia"/>
                <w:bCs/>
                <w:sz w:val="24"/>
              </w:rPr>
              <w:t>，</w:t>
            </w:r>
            <w:r w:rsidR="00E43590" w:rsidRPr="00E43590">
              <w:rPr>
                <w:rFonts w:hint="eastAsia"/>
                <w:bCs/>
                <w:sz w:val="24"/>
              </w:rPr>
              <w:t>&lt;50mm</w:t>
            </w:r>
            <w:r w:rsidR="00E43590" w:rsidRPr="00E43590">
              <w:rPr>
                <w:rFonts w:hint="eastAsia"/>
                <w:bCs/>
                <w:sz w:val="24"/>
              </w:rPr>
              <w:t>碎石</w:t>
            </w:r>
            <w:r>
              <w:rPr>
                <w:rFonts w:hint="eastAsia"/>
                <w:bCs/>
                <w:sz w:val="24"/>
              </w:rPr>
              <w:t>通过</w:t>
            </w:r>
            <w:r>
              <w:rPr>
                <w:rFonts w:ascii="宋体" w:hAnsi="宋体" w:cs="宋体"/>
                <w:sz w:val="24"/>
              </w:rPr>
              <w:t>输送带</w:t>
            </w:r>
            <w:r>
              <w:rPr>
                <w:rFonts w:hint="eastAsia"/>
                <w:bCs/>
                <w:sz w:val="24"/>
              </w:rPr>
              <w:t>送入</w:t>
            </w:r>
            <w:r w:rsidR="00404202" w:rsidRPr="00404202">
              <w:rPr>
                <w:bCs/>
                <w:sz w:val="24"/>
              </w:rPr>
              <w:t>YA</w:t>
            </w:r>
            <w:r w:rsidR="00404202" w:rsidRPr="00404202">
              <w:rPr>
                <w:rFonts w:hint="eastAsia"/>
                <w:bCs/>
                <w:sz w:val="24"/>
              </w:rPr>
              <w:t>2</w:t>
            </w:r>
            <w:r w:rsidR="00404202" w:rsidRPr="00404202">
              <w:rPr>
                <w:bCs/>
                <w:sz w:val="24"/>
              </w:rPr>
              <w:t>455</w:t>
            </w:r>
            <w:r>
              <w:rPr>
                <w:rFonts w:hint="eastAsia"/>
                <w:bCs/>
                <w:sz w:val="24"/>
              </w:rPr>
              <w:t>振动筛，将土筛出，筛分后的石料暂存于储料仓中</w:t>
            </w:r>
            <w:r w:rsidRPr="00C41C19">
              <w:rPr>
                <w:rFonts w:hint="eastAsia"/>
                <w:bCs/>
                <w:sz w:val="24"/>
              </w:rPr>
              <w:t>，</w:t>
            </w:r>
            <w:r w:rsidR="00E43590">
              <w:rPr>
                <w:rFonts w:hint="eastAsia"/>
                <w:bCs/>
                <w:sz w:val="24"/>
              </w:rPr>
              <w:t>储料仓中的粒料</w:t>
            </w:r>
            <w:r w:rsidRPr="00C41C19">
              <w:rPr>
                <w:rFonts w:hint="eastAsia"/>
                <w:bCs/>
                <w:sz w:val="24"/>
              </w:rPr>
              <w:t>再用</w:t>
            </w:r>
            <w:r>
              <w:rPr>
                <w:rFonts w:ascii="宋体" w:hAnsi="宋体" w:cs="宋体"/>
                <w:sz w:val="24"/>
              </w:rPr>
              <w:t>输送带</w:t>
            </w:r>
            <w:r w:rsidRPr="00C41C19">
              <w:rPr>
                <w:rFonts w:hint="eastAsia"/>
                <w:bCs/>
                <w:sz w:val="24"/>
              </w:rPr>
              <w:t>传到</w:t>
            </w:r>
            <w:r>
              <w:rPr>
                <w:rFonts w:hint="eastAsia"/>
                <w:bCs/>
                <w:sz w:val="24"/>
              </w:rPr>
              <w:t>粗</w:t>
            </w:r>
            <w:r>
              <w:rPr>
                <w:rFonts w:ascii="宋体" w:hAnsi="宋体" w:cs="宋体"/>
                <w:sz w:val="24"/>
              </w:rPr>
              <w:t>单杠液压圆锥破碎机</w:t>
            </w:r>
            <w:r w:rsidRPr="00C41C19">
              <w:rPr>
                <w:rFonts w:hint="eastAsia"/>
                <w:bCs/>
                <w:sz w:val="24"/>
              </w:rPr>
              <w:t>进行粉碎，粉碎</w:t>
            </w:r>
            <w:r w:rsidR="00450F86">
              <w:rPr>
                <w:rFonts w:hint="eastAsia"/>
                <w:bCs/>
                <w:sz w:val="24"/>
              </w:rPr>
              <w:t>后</w:t>
            </w:r>
            <w:r w:rsidRPr="00C41C19">
              <w:rPr>
                <w:rFonts w:hint="eastAsia"/>
                <w:bCs/>
                <w:sz w:val="24"/>
              </w:rPr>
              <w:t>的物料</w:t>
            </w:r>
            <w:r w:rsidR="00E43590" w:rsidRPr="00C41C19">
              <w:rPr>
                <w:rFonts w:hint="eastAsia"/>
                <w:bCs/>
                <w:sz w:val="24"/>
              </w:rPr>
              <w:t>通过</w:t>
            </w:r>
            <w:r w:rsidR="00E43590">
              <w:rPr>
                <w:rFonts w:ascii="宋体" w:hAnsi="宋体" w:cs="宋体"/>
                <w:sz w:val="24"/>
              </w:rPr>
              <w:t>输送带</w:t>
            </w:r>
            <w:r w:rsidR="00E43590" w:rsidRPr="00C41C19">
              <w:rPr>
                <w:rFonts w:hint="eastAsia"/>
                <w:bCs/>
                <w:sz w:val="24"/>
              </w:rPr>
              <w:t>进入</w:t>
            </w:r>
            <w:r w:rsidR="00E43590" w:rsidRPr="00404202">
              <w:rPr>
                <w:rFonts w:hint="eastAsia"/>
                <w:bCs/>
                <w:sz w:val="24"/>
              </w:rPr>
              <w:t>Y</w:t>
            </w:r>
            <w:r w:rsidR="00E43590" w:rsidRPr="00404202">
              <w:rPr>
                <w:bCs/>
                <w:sz w:val="24"/>
              </w:rPr>
              <w:t>A2460</w:t>
            </w:r>
            <w:r w:rsidR="00E43590" w:rsidRPr="00C41C19">
              <w:rPr>
                <w:rFonts w:hint="eastAsia"/>
                <w:bCs/>
                <w:sz w:val="24"/>
              </w:rPr>
              <w:t>振动筛，</w:t>
            </w:r>
            <w:r w:rsidR="00D961D6">
              <w:rPr>
                <w:rFonts w:hint="eastAsia"/>
                <w:bCs/>
                <w:sz w:val="24"/>
              </w:rPr>
              <w:t>筛分出</w:t>
            </w:r>
            <w:r w:rsidR="00E43590" w:rsidRPr="00C41C19">
              <w:rPr>
                <w:rFonts w:hint="eastAsia"/>
                <w:bCs/>
                <w:sz w:val="24"/>
              </w:rPr>
              <w:t>规格为</w:t>
            </w:r>
            <w:r w:rsidR="00E43590">
              <w:rPr>
                <w:rFonts w:hint="eastAsia"/>
                <w:bCs/>
                <w:sz w:val="24"/>
              </w:rPr>
              <w:t>28</w:t>
            </w:r>
            <w:r w:rsidR="00E43590" w:rsidRPr="00C41C19">
              <w:rPr>
                <w:rFonts w:hint="eastAsia"/>
                <w:bCs/>
                <w:sz w:val="24"/>
              </w:rPr>
              <w:t>-</w:t>
            </w:r>
            <w:r w:rsidR="00E43590">
              <w:rPr>
                <w:rFonts w:hint="eastAsia"/>
                <w:bCs/>
                <w:sz w:val="24"/>
              </w:rPr>
              <w:t>40</w:t>
            </w:r>
            <w:r w:rsidR="00E43590" w:rsidRPr="00C41C19">
              <w:rPr>
                <w:rFonts w:hint="eastAsia"/>
                <w:bCs/>
                <w:sz w:val="24"/>
              </w:rPr>
              <w:t>mm</w:t>
            </w:r>
            <w:r w:rsidR="00E43590" w:rsidRPr="00C41C19">
              <w:rPr>
                <w:rFonts w:hint="eastAsia"/>
                <w:bCs/>
                <w:sz w:val="24"/>
              </w:rPr>
              <w:t>碎石</w:t>
            </w:r>
            <w:r w:rsidR="00E43590">
              <w:rPr>
                <w:rFonts w:hint="eastAsia"/>
                <w:bCs/>
                <w:sz w:val="24"/>
              </w:rPr>
              <w:t>及</w:t>
            </w:r>
            <w:r w:rsidR="00E43590">
              <w:rPr>
                <w:rFonts w:hint="eastAsia"/>
                <w:bCs/>
                <w:sz w:val="24"/>
              </w:rPr>
              <w:t>18</w:t>
            </w:r>
            <w:r w:rsidR="00E43590" w:rsidRPr="00C41C19">
              <w:rPr>
                <w:rFonts w:hint="eastAsia"/>
                <w:bCs/>
                <w:sz w:val="24"/>
              </w:rPr>
              <w:t>-</w:t>
            </w:r>
            <w:r w:rsidR="00E43590">
              <w:rPr>
                <w:rFonts w:hint="eastAsia"/>
                <w:bCs/>
                <w:sz w:val="24"/>
              </w:rPr>
              <w:t>28</w:t>
            </w:r>
            <w:r w:rsidR="00E43590" w:rsidRPr="00C41C19">
              <w:rPr>
                <w:rFonts w:hint="eastAsia"/>
                <w:bCs/>
                <w:sz w:val="24"/>
              </w:rPr>
              <w:t>mm</w:t>
            </w:r>
            <w:r w:rsidR="00E43590" w:rsidRPr="00C41C19">
              <w:rPr>
                <w:rFonts w:hint="eastAsia"/>
                <w:bCs/>
                <w:sz w:val="24"/>
              </w:rPr>
              <w:t>碎石</w:t>
            </w:r>
            <w:r w:rsidR="00D961D6">
              <w:rPr>
                <w:rFonts w:hint="eastAsia"/>
                <w:bCs/>
                <w:sz w:val="24"/>
              </w:rPr>
              <w:t>的产</w:t>
            </w:r>
            <w:r w:rsidR="00E43590" w:rsidRPr="00C41C19">
              <w:rPr>
                <w:rFonts w:hint="eastAsia"/>
                <w:bCs/>
                <w:sz w:val="24"/>
              </w:rPr>
              <w:t>品，</w:t>
            </w:r>
            <w:r w:rsidR="00D961D6" w:rsidRPr="00E43590">
              <w:rPr>
                <w:rFonts w:hint="eastAsia"/>
                <w:bCs/>
                <w:sz w:val="24"/>
              </w:rPr>
              <w:t>&gt;</w:t>
            </w:r>
            <w:r w:rsidR="00E43590">
              <w:rPr>
                <w:rFonts w:hint="eastAsia"/>
                <w:bCs/>
                <w:sz w:val="24"/>
              </w:rPr>
              <w:t>40</w:t>
            </w:r>
            <w:r w:rsidR="00E43590" w:rsidRPr="00C41C19">
              <w:rPr>
                <w:rFonts w:hint="eastAsia"/>
                <w:bCs/>
                <w:sz w:val="24"/>
              </w:rPr>
              <w:t>mm</w:t>
            </w:r>
            <w:r w:rsidR="00E43590" w:rsidRPr="00C41C19">
              <w:rPr>
                <w:rFonts w:hint="eastAsia"/>
                <w:bCs/>
                <w:sz w:val="24"/>
              </w:rPr>
              <w:t>返回</w:t>
            </w:r>
            <w:r w:rsidR="00D961D6">
              <w:rPr>
                <w:rFonts w:hint="eastAsia"/>
                <w:bCs/>
                <w:sz w:val="24"/>
              </w:rPr>
              <w:t>粗</w:t>
            </w:r>
            <w:r w:rsidR="00D961D6">
              <w:rPr>
                <w:rFonts w:ascii="宋体" w:hAnsi="宋体" w:cs="宋体"/>
                <w:sz w:val="24"/>
              </w:rPr>
              <w:t>单杠液压圆锥破碎机</w:t>
            </w:r>
            <w:r w:rsidR="00E43590" w:rsidRPr="00C41C19">
              <w:rPr>
                <w:rFonts w:hint="eastAsia"/>
                <w:bCs/>
                <w:sz w:val="24"/>
              </w:rPr>
              <w:t>再进行</w:t>
            </w:r>
            <w:r w:rsidR="00D961D6">
              <w:rPr>
                <w:rFonts w:hint="eastAsia"/>
                <w:bCs/>
                <w:sz w:val="24"/>
              </w:rPr>
              <w:t>再次</w:t>
            </w:r>
            <w:r w:rsidR="00E43590" w:rsidRPr="00C41C19">
              <w:rPr>
                <w:rFonts w:hint="eastAsia"/>
                <w:bCs/>
                <w:sz w:val="24"/>
              </w:rPr>
              <w:t>破碎，</w:t>
            </w:r>
            <w:r w:rsidR="00D961D6" w:rsidRPr="00E43590">
              <w:rPr>
                <w:rFonts w:hint="eastAsia"/>
                <w:bCs/>
                <w:sz w:val="24"/>
              </w:rPr>
              <w:t>&lt;</w:t>
            </w:r>
            <w:r w:rsidR="00D961D6">
              <w:rPr>
                <w:rFonts w:hint="eastAsia"/>
                <w:bCs/>
                <w:sz w:val="24"/>
              </w:rPr>
              <w:t>18</w:t>
            </w:r>
            <w:r w:rsidR="00D961D6" w:rsidRPr="00E43590">
              <w:rPr>
                <w:rFonts w:hint="eastAsia"/>
                <w:bCs/>
                <w:sz w:val="24"/>
              </w:rPr>
              <w:t>mm</w:t>
            </w:r>
            <w:r w:rsidR="00D961D6" w:rsidRPr="00E43590">
              <w:rPr>
                <w:rFonts w:hint="eastAsia"/>
                <w:bCs/>
                <w:sz w:val="24"/>
              </w:rPr>
              <w:t>碎石</w:t>
            </w:r>
            <w:r w:rsidRPr="00C41C19">
              <w:rPr>
                <w:rFonts w:hint="eastAsia"/>
                <w:bCs/>
                <w:sz w:val="24"/>
              </w:rPr>
              <w:t>通过</w:t>
            </w:r>
            <w:r w:rsidR="00450F86">
              <w:rPr>
                <w:rFonts w:ascii="宋体" w:hAnsi="宋体" w:cs="宋体"/>
                <w:sz w:val="24"/>
              </w:rPr>
              <w:t>输送带</w:t>
            </w:r>
            <w:r w:rsidRPr="00C41C19">
              <w:rPr>
                <w:rFonts w:hint="eastAsia"/>
                <w:bCs/>
                <w:sz w:val="24"/>
              </w:rPr>
              <w:t>进</w:t>
            </w:r>
            <w:r w:rsidRPr="00C41C19">
              <w:rPr>
                <w:rFonts w:hint="eastAsia"/>
                <w:bCs/>
                <w:sz w:val="24"/>
              </w:rPr>
              <w:lastRenderedPageBreak/>
              <w:t>入到细</w:t>
            </w:r>
            <w:r w:rsidR="00450F86">
              <w:rPr>
                <w:rFonts w:ascii="宋体" w:hAnsi="宋体" w:cs="宋体"/>
                <w:sz w:val="24"/>
              </w:rPr>
              <w:t>单杠液压圆锥破碎机</w:t>
            </w:r>
            <w:r w:rsidRPr="00C41C19">
              <w:rPr>
                <w:rFonts w:hint="eastAsia"/>
                <w:bCs/>
                <w:sz w:val="24"/>
              </w:rPr>
              <w:t>进行粉碎，</w:t>
            </w:r>
            <w:r w:rsidR="00D961D6" w:rsidRPr="00C41C19">
              <w:rPr>
                <w:rFonts w:hint="eastAsia"/>
                <w:bCs/>
                <w:sz w:val="24"/>
              </w:rPr>
              <w:t>粉碎</w:t>
            </w:r>
            <w:r w:rsidR="00D961D6">
              <w:rPr>
                <w:rFonts w:hint="eastAsia"/>
                <w:bCs/>
                <w:sz w:val="24"/>
              </w:rPr>
              <w:t>后</w:t>
            </w:r>
            <w:r w:rsidR="00D961D6" w:rsidRPr="00C41C19">
              <w:rPr>
                <w:rFonts w:hint="eastAsia"/>
                <w:bCs/>
                <w:sz w:val="24"/>
              </w:rPr>
              <w:t>的物料通过</w:t>
            </w:r>
            <w:r w:rsidR="00D961D6">
              <w:rPr>
                <w:rFonts w:ascii="宋体" w:hAnsi="宋体" w:cs="宋体"/>
                <w:sz w:val="24"/>
              </w:rPr>
              <w:t>输送带</w:t>
            </w:r>
            <w:r w:rsidR="00D961D6" w:rsidRPr="00C41C19">
              <w:rPr>
                <w:rFonts w:hint="eastAsia"/>
                <w:bCs/>
                <w:sz w:val="24"/>
              </w:rPr>
              <w:t>进入</w:t>
            </w:r>
            <w:r w:rsidR="00D961D6" w:rsidRPr="00404202">
              <w:rPr>
                <w:bCs/>
                <w:sz w:val="24"/>
              </w:rPr>
              <w:t>YA3075</w:t>
            </w:r>
            <w:r w:rsidR="00D961D6" w:rsidRPr="00C41C19">
              <w:rPr>
                <w:rFonts w:hint="eastAsia"/>
                <w:bCs/>
                <w:sz w:val="24"/>
              </w:rPr>
              <w:t>振动筛</w:t>
            </w:r>
            <w:r w:rsidR="00D961D6">
              <w:rPr>
                <w:rFonts w:hint="eastAsia"/>
                <w:bCs/>
                <w:sz w:val="24"/>
              </w:rPr>
              <w:t>筛分</w:t>
            </w:r>
            <w:r w:rsidRPr="00C41C19">
              <w:rPr>
                <w:rFonts w:hint="eastAsia"/>
                <w:bCs/>
                <w:sz w:val="24"/>
              </w:rPr>
              <w:t>，</w:t>
            </w:r>
            <w:r w:rsidR="00D961D6">
              <w:rPr>
                <w:rFonts w:hint="eastAsia"/>
                <w:bCs/>
                <w:sz w:val="24"/>
              </w:rPr>
              <w:t>筛分出</w:t>
            </w:r>
            <w:r w:rsidRPr="00C41C19">
              <w:rPr>
                <w:rFonts w:hint="eastAsia"/>
                <w:bCs/>
                <w:sz w:val="24"/>
              </w:rPr>
              <w:t>规格为</w:t>
            </w:r>
            <w:r w:rsidR="00450F86">
              <w:rPr>
                <w:rFonts w:hint="eastAsia"/>
                <w:bCs/>
                <w:sz w:val="24"/>
              </w:rPr>
              <w:t>10</w:t>
            </w:r>
            <w:r w:rsidRPr="00C41C19">
              <w:rPr>
                <w:rFonts w:hint="eastAsia"/>
                <w:bCs/>
                <w:sz w:val="24"/>
              </w:rPr>
              <w:t>-</w:t>
            </w:r>
            <w:r w:rsidR="00450F86">
              <w:rPr>
                <w:rFonts w:hint="eastAsia"/>
                <w:bCs/>
                <w:sz w:val="24"/>
              </w:rPr>
              <w:t>18</w:t>
            </w:r>
            <w:r w:rsidRPr="00C41C19">
              <w:rPr>
                <w:rFonts w:hint="eastAsia"/>
                <w:bCs/>
                <w:sz w:val="24"/>
              </w:rPr>
              <w:t>mm</w:t>
            </w:r>
            <w:r w:rsidRPr="00C41C19">
              <w:rPr>
                <w:rFonts w:hint="eastAsia"/>
                <w:bCs/>
                <w:sz w:val="24"/>
              </w:rPr>
              <w:t>碎石、</w:t>
            </w:r>
            <w:r w:rsidR="00450F86">
              <w:rPr>
                <w:rFonts w:hint="eastAsia"/>
                <w:bCs/>
                <w:sz w:val="24"/>
              </w:rPr>
              <w:t>05-10</w:t>
            </w:r>
            <w:r w:rsidRPr="00C41C19">
              <w:rPr>
                <w:rFonts w:hint="eastAsia"/>
                <w:bCs/>
                <w:sz w:val="24"/>
              </w:rPr>
              <w:t>mm</w:t>
            </w:r>
            <w:r w:rsidRPr="00C41C19">
              <w:rPr>
                <w:rFonts w:hint="eastAsia"/>
                <w:bCs/>
                <w:sz w:val="24"/>
              </w:rPr>
              <w:t>碎石</w:t>
            </w:r>
            <w:r w:rsidR="00D961D6">
              <w:rPr>
                <w:rFonts w:hint="eastAsia"/>
                <w:bCs/>
                <w:sz w:val="24"/>
              </w:rPr>
              <w:t>的产品</w:t>
            </w:r>
            <w:r w:rsidRPr="00C41C19">
              <w:rPr>
                <w:rFonts w:hint="eastAsia"/>
                <w:bCs/>
                <w:sz w:val="24"/>
              </w:rPr>
              <w:t>，</w:t>
            </w:r>
            <w:r w:rsidR="00D961D6" w:rsidRPr="00D961D6">
              <w:rPr>
                <w:rFonts w:hint="eastAsia"/>
                <w:bCs/>
                <w:sz w:val="24"/>
              </w:rPr>
              <w:t>&gt;</w:t>
            </w:r>
            <w:r w:rsidR="00D961D6">
              <w:rPr>
                <w:rFonts w:hint="eastAsia"/>
                <w:bCs/>
                <w:sz w:val="24"/>
              </w:rPr>
              <w:t>18</w:t>
            </w:r>
            <w:r w:rsidRPr="00C41C19">
              <w:rPr>
                <w:rFonts w:hint="eastAsia"/>
                <w:bCs/>
                <w:sz w:val="24"/>
              </w:rPr>
              <w:t>mm</w:t>
            </w:r>
            <w:r w:rsidRPr="00C41C19">
              <w:rPr>
                <w:rFonts w:hint="eastAsia"/>
                <w:bCs/>
                <w:sz w:val="24"/>
              </w:rPr>
              <w:t>碎石返回</w:t>
            </w:r>
            <w:r w:rsidR="00D961D6" w:rsidRPr="00404202">
              <w:rPr>
                <w:bCs/>
                <w:sz w:val="24"/>
              </w:rPr>
              <w:t>YA3075</w:t>
            </w:r>
            <w:r w:rsidRPr="00C41C19">
              <w:rPr>
                <w:rFonts w:hint="eastAsia"/>
                <w:bCs/>
                <w:sz w:val="24"/>
              </w:rPr>
              <w:t>振动筛再进行</w:t>
            </w:r>
            <w:r w:rsidR="00D961D6">
              <w:rPr>
                <w:rFonts w:hint="eastAsia"/>
                <w:bCs/>
                <w:sz w:val="24"/>
              </w:rPr>
              <w:t>破碎</w:t>
            </w:r>
            <w:r w:rsidRPr="00C41C19">
              <w:rPr>
                <w:rFonts w:hint="eastAsia"/>
                <w:bCs/>
                <w:sz w:val="24"/>
              </w:rPr>
              <w:t>。</w:t>
            </w:r>
          </w:p>
          <w:p w:rsidR="00257E79" w:rsidRPr="002662CC" w:rsidRDefault="00257E79" w:rsidP="002851FC">
            <w:pPr>
              <w:spacing w:line="360" w:lineRule="auto"/>
              <w:ind w:firstLineChars="200" w:firstLine="482"/>
              <w:contextualSpacing/>
              <w:rPr>
                <w:b/>
                <w:bCs/>
                <w:sz w:val="24"/>
              </w:rPr>
            </w:pPr>
            <w:r w:rsidRPr="002662CC">
              <w:rPr>
                <w:rFonts w:hAnsi="宋体"/>
                <w:b/>
                <w:bCs/>
                <w:sz w:val="24"/>
              </w:rPr>
              <w:t>产排污环节分析：</w:t>
            </w:r>
          </w:p>
          <w:p w:rsidR="007A2EB3" w:rsidRPr="002662CC" w:rsidRDefault="007A2EB3" w:rsidP="007A2EB3">
            <w:pPr>
              <w:spacing w:line="360" w:lineRule="auto"/>
              <w:ind w:firstLineChars="200" w:firstLine="480"/>
              <w:contextualSpacing/>
              <w:rPr>
                <w:bCs/>
                <w:sz w:val="24"/>
              </w:rPr>
            </w:pPr>
            <w:r w:rsidRPr="002662CC">
              <w:rPr>
                <w:sz w:val="24"/>
              </w:rPr>
              <w:t>本项目</w:t>
            </w:r>
            <w:r w:rsidRPr="002662CC">
              <w:rPr>
                <w:rFonts w:hint="eastAsia"/>
                <w:sz w:val="24"/>
              </w:rPr>
              <w:t>污染物</w:t>
            </w:r>
            <w:r w:rsidRPr="002662CC">
              <w:rPr>
                <w:sz w:val="24"/>
              </w:rPr>
              <w:t>主要为生产过程中产生的废气</w:t>
            </w:r>
            <w:r w:rsidRPr="002662CC">
              <w:rPr>
                <w:rFonts w:hint="eastAsia"/>
                <w:sz w:val="24"/>
              </w:rPr>
              <w:t>，</w:t>
            </w:r>
            <w:r w:rsidR="002B5F78" w:rsidRPr="002662CC">
              <w:rPr>
                <w:rFonts w:hint="eastAsia"/>
                <w:sz w:val="24"/>
              </w:rPr>
              <w:t>设备噪声，</w:t>
            </w:r>
            <w:r w:rsidRPr="002662CC">
              <w:rPr>
                <w:rFonts w:hint="eastAsia"/>
                <w:sz w:val="24"/>
              </w:rPr>
              <w:t>生产固废</w:t>
            </w:r>
            <w:r w:rsidRPr="002662CC">
              <w:rPr>
                <w:rFonts w:hAnsi="宋体"/>
                <w:bCs/>
                <w:sz w:val="24"/>
              </w:rPr>
              <w:t>。</w:t>
            </w:r>
          </w:p>
          <w:p w:rsidR="00FD530A" w:rsidRPr="002662CC" w:rsidRDefault="007A2EB3" w:rsidP="002A326F">
            <w:pPr>
              <w:spacing w:line="360" w:lineRule="auto"/>
              <w:ind w:firstLineChars="200" w:firstLine="480"/>
              <w:contextualSpacing/>
              <w:rPr>
                <w:rFonts w:hAnsi="宋体"/>
                <w:bCs/>
                <w:sz w:val="24"/>
              </w:rPr>
            </w:pPr>
            <w:r w:rsidRPr="002662CC">
              <w:rPr>
                <w:bCs/>
                <w:sz w:val="24"/>
              </w:rPr>
              <w:t>1</w:t>
            </w:r>
            <w:r w:rsidRPr="002662CC">
              <w:rPr>
                <w:rFonts w:hAnsi="宋体"/>
                <w:bCs/>
                <w:sz w:val="24"/>
              </w:rPr>
              <w:t>、废气：</w:t>
            </w:r>
            <w:r w:rsidR="008917FB" w:rsidRPr="002662CC">
              <w:rPr>
                <w:rFonts w:hAnsi="宋体" w:hint="eastAsia"/>
                <w:bCs/>
                <w:sz w:val="24"/>
              </w:rPr>
              <w:t>破碎筛分过程产生的粉尘</w:t>
            </w:r>
            <w:r w:rsidR="004526D2" w:rsidRPr="002662CC">
              <w:rPr>
                <w:rFonts w:hAnsi="宋体" w:hint="eastAsia"/>
                <w:bCs/>
                <w:sz w:val="24"/>
              </w:rPr>
              <w:t>；</w:t>
            </w:r>
            <w:r w:rsidR="002662CC" w:rsidRPr="002662CC">
              <w:rPr>
                <w:rFonts w:hAnsi="宋体" w:hint="eastAsia"/>
                <w:bCs/>
                <w:sz w:val="24"/>
              </w:rPr>
              <w:t>成品堆场扬尘、铲装集堆粉尘、运输过程粉尘、上料过程粉尘及石粉仓卸料粉尘</w:t>
            </w:r>
            <w:r w:rsidR="00FD530A" w:rsidRPr="002662CC">
              <w:rPr>
                <w:rFonts w:hAnsi="宋体" w:hint="eastAsia"/>
                <w:bCs/>
                <w:sz w:val="24"/>
              </w:rPr>
              <w:t>。</w:t>
            </w:r>
          </w:p>
          <w:p w:rsidR="007A2EB3" w:rsidRPr="00450F86" w:rsidRDefault="00450F86" w:rsidP="007A2EB3">
            <w:pPr>
              <w:spacing w:line="360" w:lineRule="auto"/>
              <w:ind w:firstLineChars="200" w:firstLine="480"/>
              <w:contextualSpacing/>
              <w:rPr>
                <w:rFonts w:hAnsi="宋体"/>
                <w:bCs/>
                <w:sz w:val="24"/>
              </w:rPr>
            </w:pPr>
            <w:r w:rsidRPr="00450F86">
              <w:rPr>
                <w:rFonts w:hAnsi="宋体" w:hint="eastAsia"/>
                <w:bCs/>
                <w:sz w:val="24"/>
              </w:rPr>
              <w:t>2</w:t>
            </w:r>
            <w:r w:rsidR="007A2EB3" w:rsidRPr="00450F86">
              <w:rPr>
                <w:rFonts w:hAnsi="宋体" w:hint="eastAsia"/>
                <w:bCs/>
                <w:sz w:val="24"/>
              </w:rPr>
              <w:t>、噪声：</w:t>
            </w:r>
            <w:r w:rsidR="008917FB" w:rsidRPr="00450F86">
              <w:rPr>
                <w:rFonts w:hAnsi="宋体" w:hint="eastAsia"/>
                <w:bCs/>
                <w:sz w:val="24"/>
              </w:rPr>
              <w:t>主要噪声来自于</w:t>
            </w:r>
            <w:r w:rsidR="002A326F" w:rsidRPr="00450F86">
              <w:rPr>
                <w:rFonts w:hAnsi="宋体" w:hint="eastAsia"/>
                <w:bCs/>
                <w:sz w:val="24"/>
              </w:rPr>
              <w:t>颚式破碎机</w:t>
            </w:r>
            <w:r w:rsidR="008917FB" w:rsidRPr="00450F86">
              <w:rPr>
                <w:rFonts w:hAnsi="宋体" w:hint="eastAsia"/>
                <w:bCs/>
                <w:sz w:val="24"/>
              </w:rPr>
              <w:t>、</w:t>
            </w:r>
            <w:r w:rsidRPr="00450F86">
              <w:rPr>
                <w:rFonts w:hAnsi="宋体"/>
                <w:bCs/>
                <w:sz w:val="24"/>
              </w:rPr>
              <w:t>单杠液压圆锥破碎机</w:t>
            </w:r>
            <w:r w:rsidR="00A0445B" w:rsidRPr="00450F86">
              <w:rPr>
                <w:rFonts w:hAnsi="宋体" w:hint="eastAsia"/>
                <w:bCs/>
                <w:sz w:val="24"/>
              </w:rPr>
              <w:t>、</w:t>
            </w:r>
            <w:r w:rsidRPr="00450F86">
              <w:rPr>
                <w:rFonts w:hAnsi="宋体" w:hint="eastAsia"/>
                <w:bCs/>
                <w:sz w:val="24"/>
              </w:rPr>
              <w:t>振动筛</w:t>
            </w:r>
            <w:r w:rsidR="008917FB" w:rsidRPr="00450F86">
              <w:rPr>
                <w:rFonts w:hAnsi="宋体"/>
                <w:bCs/>
                <w:sz w:val="24"/>
              </w:rPr>
              <w:t>等设备</w:t>
            </w:r>
            <w:r w:rsidR="007A2EB3" w:rsidRPr="00450F86">
              <w:rPr>
                <w:rFonts w:hAnsi="宋体" w:hint="eastAsia"/>
                <w:bCs/>
                <w:sz w:val="24"/>
              </w:rPr>
              <w:t>。</w:t>
            </w:r>
          </w:p>
          <w:p w:rsidR="00724641" w:rsidRPr="00EA68D1" w:rsidRDefault="00450F86" w:rsidP="00450F86">
            <w:pPr>
              <w:spacing w:line="360" w:lineRule="auto"/>
              <w:ind w:firstLineChars="200" w:firstLine="480"/>
              <w:contextualSpacing/>
              <w:rPr>
                <w:rFonts w:hAnsi="宋体"/>
                <w:bCs/>
                <w:color w:val="FF0000"/>
                <w:sz w:val="24"/>
              </w:rPr>
            </w:pPr>
            <w:r w:rsidRPr="00450F86">
              <w:rPr>
                <w:rFonts w:hAnsi="宋体" w:hint="eastAsia"/>
                <w:bCs/>
                <w:sz w:val="24"/>
              </w:rPr>
              <w:t>3</w:t>
            </w:r>
            <w:r w:rsidR="007A2EB3" w:rsidRPr="00450F86">
              <w:rPr>
                <w:rFonts w:hAnsi="宋体" w:hint="eastAsia"/>
                <w:bCs/>
                <w:sz w:val="24"/>
              </w:rPr>
              <w:t>、固废</w:t>
            </w:r>
            <w:r w:rsidR="002A326F" w:rsidRPr="00450F86">
              <w:rPr>
                <w:rFonts w:hAnsi="宋体" w:hint="eastAsia"/>
                <w:bCs/>
                <w:sz w:val="24"/>
              </w:rPr>
              <w:t>：</w:t>
            </w:r>
            <w:r w:rsidR="002662CC" w:rsidRPr="002662CC">
              <w:rPr>
                <w:rFonts w:hAnsi="宋体"/>
                <w:bCs/>
                <w:sz w:val="24"/>
              </w:rPr>
              <w:t>除尘器收集粉尘</w:t>
            </w:r>
            <w:r w:rsidR="002662CC" w:rsidRPr="002662CC">
              <w:rPr>
                <w:rFonts w:hAnsi="宋体" w:hint="eastAsia"/>
                <w:bCs/>
                <w:sz w:val="24"/>
              </w:rPr>
              <w:t>、废布袋、石粉</w:t>
            </w:r>
            <w:r w:rsidR="004A5914">
              <w:rPr>
                <w:rFonts w:hAnsi="宋体" w:hint="eastAsia"/>
                <w:bCs/>
                <w:sz w:val="24"/>
              </w:rPr>
              <w:t>、废土</w:t>
            </w:r>
            <w:r w:rsidR="002662CC" w:rsidRPr="002662CC">
              <w:rPr>
                <w:rFonts w:hAnsi="宋体"/>
                <w:bCs/>
                <w:sz w:val="24"/>
              </w:rPr>
              <w:t>及</w:t>
            </w:r>
            <w:r w:rsidR="002662CC" w:rsidRPr="002662CC">
              <w:rPr>
                <w:rFonts w:hAnsi="宋体" w:hint="eastAsia"/>
                <w:bCs/>
                <w:sz w:val="24"/>
              </w:rPr>
              <w:t>废</w:t>
            </w:r>
            <w:r w:rsidR="00DC195F" w:rsidRPr="009E5A78">
              <w:rPr>
                <w:rFonts w:hint="eastAsia"/>
                <w:kern w:val="0"/>
                <w:sz w:val="24"/>
              </w:rPr>
              <w:t>液压油</w:t>
            </w:r>
            <w:r w:rsidR="002662CC" w:rsidRPr="002662CC">
              <w:rPr>
                <w:rFonts w:hAnsi="宋体"/>
                <w:bCs/>
                <w:sz w:val="24"/>
              </w:rPr>
              <w:t>（类别：</w:t>
            </w:r>
            <w:r w:rsidR="002662CC" w:rsidRPr="002662CC">
              <w:rPr>
                <w:rFonts w:hAnsi="宋体" w:hint="eastAsia"/>
                <w:bCs/>
                <w:sz w:val="24"/>
              </w:rPr>
              <w:t>HW08</w:t>
            </w:r>
            <w:r w:rsidR="002662CC" w:rsidRPr="002662CC">
              <w:rPr>
                <w:rFonts w:hAnsi="宋体" w:hint="eastAsia"/>
                <w:bCs/>
                <w:sz w:val="24"/>
              </w:rPr>
              <w:t>，代码：</w:t>
            </w:r>
            <w:r w:rsidR="00D1461F" w:rsidRPr="00D1461F">
              <w:rPr>
                <w:rFonts w:hAnsi="宋体" w:hint="eastAsia"/>
                <w:bCs/>
                <w:sz w:val="24"/>
              </w:rPr>
              <w:t>900-218-08</w:t>
            </w:r>
            <w:r w:rsidR="002662CC" w:rsidRPr="002662CC">
              <w:rPr>
                <w:rFonts w:hAnsi="宋体"/>
                <w:bCs/>
                <w:sz w:val="24"/>
              </w:rPr>
              <w:t>）</w:t>
            </w:r>
            <w:r w:rsidR="00F31C43" w:rsidRPr="00450F86">
              <w:rPr>
                <w:rFonts w:hAnsi="宋体" w:hint="eastAsia"/>
                <w:bCs/>
                <w:sz w:val="24"/>
              </w:rPr>
              <w:t>。</w:t>
            </w:r>
          </w:p>
        </w:tc>
      </w:tr>
      <w:tr w:rsidR="005401AE" w:rsidRPr="00EA68D1" w:rsidTr="004A5914">
        <w:trPr>
          <w:trHeight w:val="1814"/>
          <w:jc w:val="center"/>
        </w:trPr>
        <w:tc>
          <w:tcPr>
            <w:tcW w:w="431" w:type="dxa"/>
            <w:vAlign w:val="center"/>
          </w:tcPr>
          <w:p w:rsidR="005401AE" w:rsidRPr="00F950B0" w:rsidRDefault="005401AE">
            <w:pPr>
              <w:pStyle w:val="a8"/>
              <w:adjustRightInd w:val="0"/>
              <w:snapToGrid w:val="0"/>
              <w:spacing w:before="0" w:beforeAutospacing="0" w:after="0" w:afterAutospacing="0"/>
              <w:jc w:val="center"/>
              <w:rPr>
                <w:rFonts w:cs="宋体"/>
                <w:szCs w:val="24"/>
              </w:rPr>
            </w:pPr>
            <w:r w:rsidRPr="00F950B0">
              <w:rPr>
                <w:rFonts w:cs="宋体" w:hint="eastAsia"/>
                <w:bCs/>
                <w:kern w:val="2"/>
                <w:szCs w:val="24"/>
              </w:rPr>
              <w:lastRenderedPageBreak/>
              <w:t>与项目有关的原有环境污染问题</w:t>
            </w:r>
          </w:p>
        </w:tc>
        <w:tc>
          <w:tcPr>
            <w:tcW w:w="9025" w:type="dxa"/>
          </w:tcPr>
          <w:p w:rsidR="00D941F2" w:rsidRPr="006B3B27" w:rsidRDefault="006B3B27" w:rsidP="006B3B27">
            <w:pPr>
              <w:spacing w:line="360" w:lineRule="auto"/>
              <w:ind w:firstLineChars="200" w:firstLine="480"/>
              <w:contextualSpacing/>
              <w:rPr>
                <w:rFonts w:hAnsi="宋体"/>
                <w:bCs/>
                <w:sz w:val="24"/>
              </w:rPr>
            </w:pPr>
            <w:r w:rsidRPr="006B3B27">
              <w:rPr>
                <w:rFonts w:hint="eastAsia"/>
                <w:iCs/>
                <w:sz w:val="24"/>
              </w:rPr>
              <w:t>哈尔滨市阿城区光辉采石有限责任公司</w:t>
            </w:r>
            <w:r w:rsidR="00D941F2" w:rsidRPr="006B3B27">
              <w:rPr>
                <w:rFonts w:hint="eastAsia"/>
                <w:sz w:val="24"/>
              </w:rPr>
              <w:t>位于</w:t>
            </w:r>
            <w:r w:rsidRPr="006B3B27">
              <w:rPr>
                <w:rFonts w:hint="eastAsia"/>
                <w:bCs/>
                <w:sz w:val="24"/>
              </w:rPr>
              <w:t>阿城区</w:t>
            </w:r>
            <w:r w:rsidRPr="006B3B27">
              <w:rPr>
                <w:bCs/>
                <w:sz w:val="24"/>
              </w:rPr>
              <w:t>玉泉街道老营村</w:t>
            </w:r>
            <w:r w:rsidR="00D941F2" w:rsidRPr="006B3B27">
              <w:rPr>
                <w:rFonts w:hint="eastAsia"/>
                <w:sz w:val="24"/>
              </w:rPr>
              <w:t>，占地面积</w:t>
            </w:r>
            <w:r w:rsidRPr="006B3B27">
              <w:rPr>
                <w:rFonts w:hint="eastAsia"/>
                <w:sz w:val="24"/>
              </w:rPr>
              <w:t>237700</w:t>
            </w:r>
            <w:r w:rsidR="00D941F2" w:rsidRPr="006B3B27">
              <w:rPr>
                <w:rFonts w:hint="eastAsia"/>
                <w:bCs/>
                <w:sz w:val="24"/>
              </w:rPr>
              <w:t>m</w:t>
            </w:r>
            <w:r w:rsidR="00D941F2" w:rsidRPr="006B3B27">
              <w:rPr>
                <w:rFonts w:hint="eastAsia"/>
                <w:bCs/>
                <w:sz w:val="24"/>
                <w:vertAlign w:val="superscript"/>
              </w:rPr>
              <w:t>2</w:t>
            </w:r>
            <w:r w:rsidR="00D941F2" w:rsidRPr="006B3B27">
              <w:rPr>
                <w:rFonts w:hint="eastAsia"/>
                <w:bCs/>
                <w:sz w:val="24"/>
              </w:rPr>
              <w:t>，</w:t>
            </w:r>
            <w:r w:rsidRPr="006B3B27">
              <w:rPr>
                <w:bCs/>
                <w:sz w:val="24"/>
              </w:rPr>
              <w:t>其中开采区面积</w:t>
            </w:r>
            <w:r w:rsidRPr="006B3B27">
              <w:rPr>
                <w:rFonts w:hint="eastAsia"/>
                <w:bCs/>
                <w:sz w:val="24"/>
              </w:rPr>
              <w:t>为</w:t>
            </w:r>
            <w:r w:rsidRPr="006B3B27">
              <w:rPr>
                <w:rFonts w:hint="eastAsia"/>
                <w:bCs/>
                <w:sz w:val="24"/>
              </w:rPr>
              <w:t>136000</w:t>
            </w:r>
            <w:r w:rsidRPr="006B3B27">
              <w:rPr>
                <w:bCs/>
                <w:sz w:val="24"/>
              </w:rPr>
              <w:t>m</w:t>
            </w:r>
            <w:r w:rsidRPr="006B3B27">
              <w:rPr>
                <w:bCs/>
                <w:sz w:val="24"/>
                <w:vertAlign w:val="superscript"/>
              </w:rPr>
              <w:t>2</w:t>
            </w:r>
            <w:r w:rsidRPr="006B3B27">
              <w:rPr>
                <w:bCs/>
                <w:sz w:val="24"/>
              </w:rPr>
              <w:t>，</w:t>
            </w:r>
            <w:r w:rsidR="00D941F2" w:rsidRPr="006B3B27">
              <w:rPr>
                <w:rFonts w:hint="eastAsia"/>
                <w:sz w:val="24"/>
              </w:rPr>
              <w:t>建设一条开采及碎石生产线，</w:t>
            </w:r>
            <w:r w:rsidRPr="006B3B27">
              <w:rPr>
                <w:sz w:val="24"/>
              </w:rPr>
              <w:t>开采能力</w:t>
            </w:r>
            <w:r w:rsidRPr="006B3B27">
              <w:rPr>
                <w:rFonts w:hint="eastAsia"/>
                <w:sz w:val="24"/>
              </w:rPr>
              <w:t>9</w:t>
            </w:r>
            <w:r w:rsidR="00C14830">
              <w:rPr>
                <w:rFonts w:hint="eastAsia"/>
                <w:sz w:val="24"/>
              </w:rPr>
              <w:t>0</w:t>
            </w:r>
            <w:r w:rsidRPr="006B3B27">
              <w:rPr>
                <w:rFonts w:hint="eastAsia"/>
                <w:sz w:val="24"/>
              </w:rPr>
              <w:t>万</w:t>
            </w:r>
            <w:r w:rsidRPr="006B3B27">
              <w:rPr>
                <w:sz w:val="24"/>
              </w:rPr>
              <w:t>m</w:t>
            </w:r>
            <w:r w:rsidRPr="006B3B27">
              <w:rPr>
                <w:sz w:val="24"/>
                <w:vertAlign w:val="superscript"/>
              </w:rPr>
              <w:t>3</w:t>
            </w:r>
            <w:r w:rsidRPr="006B3B27">
              <w:rPr>
                <w:sz w:val="24"/>
              </w:rPr>
              <w:t>/a</w:t>
            </w:r>
            <w:r w:rsidR="00D941F2" w:rsidRPr="006B3B27">
              <w:rPr>
                <w:rFonts w:hint="eastAsia"/>
                <w:sz w:val="24"/>
              </w:rPr>
              <w:t>，年生产加工碎石</w:t>
            </w:r>
            <w:r w:rsidRPr="006B3B27">
              <w:rPr>
                <w:rFonts w:hint="eastAsia"/>
                <w:sz w:val="24"/>
              </w:rPr>
              <w:t>9</w:t>
            </w:r>
            <w:r w:rsidR="00C14830">
              <w:rPr>
                <w:rFonts w:hint="eastAsia"/>
                <w:sz w:val="24"/>
              </w:rPr>
              <w:t>0</w:t>
            </w:r>
            <w:r w:rsidR="00D941F2" w:rsidRPr="006B3B27">
              <w:rPr>
                <w:rFonts w:hint="eastAsia"/>
                <w:sz w:val="24"/>
              </w:rPr>
              <w:t>万</w:t>
            </w:r>
            <w:r w:rsidR="00D941F2" w:rsidRPr="006B3B27">
              <w:rPr>
                <w:rFonts w:hint="eastAsia"/>
                <w:sz w:val="24"/>
              </w:rPr>
              <w:t>m</w:t>
            </w:r>
            <w:r w:rsidR="00D941F2" w:rsidRPr="006B3B27">
              <w:rPr>
                <w:rFonts w:hint="eastAsia"/>
                <w:sz w:val="24"/>
                <w:vertAlign w:val="superscript"/>
              </w:rPr>
              <w:t>3</w:t>
            </w:r>
            <w:r w:rsidR="00D941F2" w:rsidRPr="006B3B27">
              <w:rPr>
                <w:rFonts w:hint="eastAsia"/>
                <w:sz w:val="24"/>
              </w:rPr>
              <w:t>。</w:t>
            </w:r>
          </w:p>
          <w:p w:rsidR="00D941F2" w:rsidRPr="00C0108C" w:rsidRDefault="00D941F2" w:rsidP="00CA4CF3">
            <w:pPr>
              <w:spacing w:line="360" w:lineRule="auto"/>
              <w:ind w:firstLineChars="200" w:firstLine="482"/>
              <w:contextualSpacing/>
              <w:rPr>
                <w:rFonts w:hAnsi="宋体"/>
                <w:b/>
                <w:bCs/>
                <w:sz w:val="24"/>
              </w:rPr>
            </w:pPr>
            <w:r w:rsidRPr="00C0108C">
              <w:rPr>
                <w:rFonts w:hAnsi="宋体" w:hint="eastAsia"/>
                <w:b/>
                <w:bCs/>
                <w:sz w:val="24"/>
              </w:rPr>
              <w:t>1</w:t>
            </w:r>
            <w:r w:rsidRPr="00C0108C">
              <w:rPr>
                <w:rFonts w:hAnsi="宋体" w:hint="eastAsia"/>
                <w:b/>
                <w:bCs/>
                <w:sz w:val="24"/>
              </w:rPr>
              <w:t>、现有工程履行环境影响评价，竣工环境保护验收、排污许可手续等情况</w:t>
            </w:r>
          </w:p>
          <w:p w:rsidR="00D941F2" w:rsidRPr="00C0108C" w:rsidRDefault="00D941F2" w:rsidP="00D941F2">
            <w:pPr>
              <w:contextualSpacing/>
              <w:jc w:val="center"/>
              <w:rPr>
                <w:rFonts w:eastAsiaTheme="minorEastAsia" w:hAnsiTheme="minorEastAsia"/>
                <w:b/>
                <w:bCs/>
                <w:sz w:val="24"/>
              </w:rPr>
            </w:pPr>
            <w:r w:rsidRPr="00C0108C">
              <w:rPr>
                <w:rFonts w:eastAsiaTheme="minorEastAsia" w:hAnsiTheme="minorEastAsia" w:hint="eastAsia"/>
                <w:b/>
                <w:bCs/>
                <w:sz w:val="24"/>
              </w:rPr>
              <w:t>表</w:t>
            </w:r>
            <w:r w:rsidRPr="00C0108C">
              <w:rPr>
                <w:rFonts w:eastAsiaTheme="minorEastAsia" w:hAnsiTheme="minorEastAsia" w:hint="eastAsia"/>
                <w:b/>
                <w:bCs/>
                <w:sz w:val="24"/>
              </w:rPr>
              <w:t>2-</w:t>
            </w:r>
            <w:r w:rsidR="004A5914">
              <w:rPr>
                <w:rFonts w:eastAsiaTheme="minorEastAsia" w:hAnsiTheme="minorEastAsia" w:hint="eastAsia"/>
                <w:b/>
                <w:bCs/>
                <w:sz w:val="24"/>
              </w:rPr>
              <w:t>4</w:t>
            </w:r>
            <w:r w:rsidRPr="00C0108C">
              <w:rPr>
                <w:rFonts w:eastAsiaTheme="minorEastAsia" w:hAnsiTheme="minorEastAsia" w:hint="eastAsia"/>
                <w:b/>
                <w:bCs/>
                <w:sz w:val="24"/>
              </w:rPr>
              <w:t xml:space="preserve"> </w:t>
            </w:r>
            <w:r w:rsidRPr="00C0108C">
              <w:rPr>
                <w:rFonts w:eastAsiaTheme="minorEastAsia" w:hAnsiTheme="minorEastAsia" w:hint="eastAsia"/>
                <w:b/>
                <w:bCs/>
                <w:sz w:val="24"/>
              </w:rPr>
              <w:t>现有工程环境影响评价及竣工环保验收情况</w:t>
            </w:r>
          </w:p>
          <w:tbl>
            <w:tblPr>
              <w:tblpPr w:leftFromText="180" w:rightFromText="180" w:vertAnchor="text" w:tblpXSpec="center" w:tblpY="1"/>
              <w:tblOverlap w:val="never"/>
              <w:tblW w:w="4876" w:type="pct"/>
              <w:tblBorders>
                <w:top w:val="single" w:sz="12" w:space="0" w:color="auto"/>
                <w:bottom w:val="single" w:sz="12" w:space="0" w:color="auto"/>
                <w:insideH w:val="single" w:sz="4" w:space="0" w:color="auto"/>
                <w:insideV w:val="single" w:sz="4" w:space="0" w:color="auto"/>
              </w:tblBorders>
              <w:tblLayout w:type="fixed"/>
              <w:tblCellMar>
                <w:left w:w="10" w:type="dxa"/>
                <w:right w:w="10" w:type="dxa"/>
              </w:tblCellMar>
              <w:tblLook w:val="04A0"/>
            </w:tblPr>
            <w:tblGrid>
              <w:gridCol w:w="428"/>
              <w:gridCol w:w="2127"/>
              <w:gridCol w:w="1273"/>
              <w:gridCol w:w="2127"/>
              <w:gridCol w:w="2636"/>
            </w:tblGrid>
            <w:tr w:rsidR="00AB1708" w:rsidRPr="00D941F2" w:rsidTr="00AB1708">
              <w:trPr>
                <w:trHeight w:hRule="exact" w:val="733"/>
              </w:trPr>
              <w:tc>
                <w:tcPr>
                  <w:tcW w:w="249" w:type="pct"/>
                  <w:tcBorders>
                    <w:tl2br w:val="nil"/>
                    <w:tr2bl w:val="nil"/>
                  </w:tcBorders>
                  <w:vAlign w:val="center"/>
                </w:tcPr>
                <w:p w:rsidR="00D941F2" w:rsidRPr="00C0108C" w:rsidRDefault="00D941F2" w:rsidP="00BA48C8">
                  <w:pPr>
                    <w:pStyle w:val="af5"/>
                    <w:spacing w:line="0" w:lineRule="atLeast"/>
                    <w:contextualSpacing/>
                    <w:rPr>
                      <w:rFonts w:ascii="Times New Roman" w:hAnsi="Times New Roman"/>
                    </w:rPr>
                  </w:pPr>
                  <w:r w:rsidRPr="00C0108C">
                    <w:rPr>
                      <w:rFonts w:ascii="Times New Roman" w:hAnsi="Times New Roman"/>
                    </w:rPr>
                    <w:t>序号</w:t>
                  </w:r>
                </w:p>
              </w:tc>
              <w:tc>
                <w:tcPr>
                  <w:tcW w:w="1238" w:type="pct"/>
                  <w:tcBorders>
                    <w:tl2br w:val="nil"/>
                    <w:tr2bl w:val="nil"/>
                  </w:tcBorders>
                  <w:vAlign w:val="center"/>
                </w:tcPr>
                <w:p w:rsidR="00D941F2" w:rsidRPr="00C0108C" w:rsidRDefault="00D941F2" w:rsidP="00BA48C8">
                  <w:pPr>
                    <w:pStyle w:val="af5"/>
                    <w:spacing w:line="0" w:lineRule="atLeast"/>
                    <w:contextualSpacing/>
                    <w:rPr>
                      <w:rFonts w:ascii="Times New Roman" w:hAnsi="Times New Roman"/>
                    </w:rPr>
                  </w:pPr>
                  <w:r w:rsidRPr="00C0108C">
                    <w:rPr>
                      <w:rFonts w:ascii="Times New Roman"/>
                    </w:rPr>
                    <w:t>建设项目名称</w:t>
                  </w:r>
                </w:p>
              </w:tc>
              <w:tc>
                <w:tcPr>
                  <w:tcW w:w="741" w:type="pct"/>
                  <w:tcBorders>
                    <w:tl2br w:val="nil"/>
                    <w:tr2bl w:val="nil"/>
                  </w:tcBorders>
                  <w:vAlign w:val="center"/>
                </w:tcPr>
                <w:p w:rsidR="00D941F2" w:rsidRPr="00C0108C" w:rsidRDefault="00D941F2" w:rsidP="00BA48C8">
                  <w:pPr>
                    <w:pStyle w:val="af5"/>
                    <w:spacing w:line="0" w:lineRule="atLeast"/>
                    <w:contextualSpacing/>
                    <w:rPr>
                      <w:rFonts w:ascii="Times New Roman" w:hAnsi="Times New Roman"/>
                    </w:rPr>
                  </w:pPr>
                  <w:r w:rsidRPr="00C0108C">
                    <w:rPr>
                      <w:rFonts w:ascii="Times New Roman"/>
                    </w:rPr>
                    <w:t>环评批复时间及文号</w:t>
                  </w:r>
                </w:p>
              </w:tc>
              <w:tc>
                <w:tcPr>
                  <w:tcW w:w="1238" w:type="pct"/>
                  <w:tcBorders>
                    <w:tl2br w:val="nil"/>
                    <w:tr2bl w:val="nil"/>
                  </w:tcBorders>
                  <w:vAlign w:val="center"/>
                </w:tcPr>
                <w:p w:rsidR="00D941F2" w:rsidRPr="00B20796" w:rsidRDefault="00D941F2" w:rsidP="00BA48C8">
                  <w:pPr>
                    <w:pStyle w:val="af5"/>
                    <w:spacing w:line="0" w:lineRule="atLeast"/>
                    <w:contextualSpacing/>
                    <w:rPr>
                      <w:rFonts w:ascii="Times New Roman" w:hAnsi="Times New Roman"/>
                    </w:rPr>
                  </w:pPr>
                  <w:r w:rsidRPr="00B20796">
                    <w:rPr>
                      <w:rFonts w:ascii="Times New Roman"/>
                    </w:rPr>
                    <w:t>竣工环境保护验收时间及文号</w:t>
                  </w:r>
                </w:p>
              </w:tc>
              <w:tc>
                <w:tcPr>
                  <w:tcW w:w="1534" w:type="pct"/>
                  <w:tcBorders>
                    <w:tl2br w:val="nil"/>
                    <w:tr2bl w:val="nil"/>
                  </w:tcBorders>
                  <w:vAlign w:val="center"/>
                </w:tcPr>
                <w:p w:rsidR="00D941F2" w:rsidRPr="00AB1708" w:rsidRDefault="00D941F2" w:rsidP="00BA48C8">
                  <w:pPr>
                    <w:pStyle w:val="af5"/>
                    <w:spacing w:line="0" w:lineRule="atLeast"/>
                    <w:contextualSpacing/>
                    <w:rPr>
                      <w:rFonts w:ascii="Times New Roman" w:hAnsi="Times New Roman"/>
                    </w:rPr>
                  </w:pPr>
                  <w:r w:rsidRPr="00AB1708">
                    <w:rPr>
                      <w:rFonts w:ascii="Times New Roman" w:hAnsi="Times New Roman" w:hint="eastAsia"/>
                    </w:rPr>
                    <w:t>排污许可</w:t>
                  </w:r>
                </w:p>
              </w:tc>
            </w:tr>
            <w:tr w:rsidR="00AB1708" w:rsidRPr="00AB1708" w:rsidTr="00AB1708">
              <w:trPr>
                <w:trHeight w:hRule="exact" w:val="1687"/>
              </w:trPr>
              <w:tc>
                <w:tcPr>
                  <w:tcW w:w="249" w:type="pct"/>
                  <w:tcBorders>
                    <w:tl2br w:val="nil"/>
                    <w:tr2bl w:val="nil"/>
                  </w:tcBorders>
                  <w:vAlign w:val="center"/>
                </w:tcPr>
                <w:p w:rsidR="00D941F2" w:rsidRPr="00C0108C" w:rsidRDefault="00D941F2" w:rsidP="00BA48C8">
                  <w:pPr>
                    <w:pStyle w:val="af5"/>
                    <w:spacing w:line="0" w:lineRule="atLeast"/>
                    <w:contextualSpacing/>
                    <w:rPr>
                      <w:rFonts w:ascii="Times New Roman" w:hAnsi="Times New Roman"/>
                    </w:rPr>
                  </w:pPr>
                  <w:r w:rsidRPr="00C0108C">
                    <w:rPr>
                      <w:rFonts w:ascii="Times New Roman" w:hAnsi="Times New Roman" w:hint="eastAsia"/>
                    </w:rPr>
                    <w:t>1</w:t>
                  </w:r>
                </w:p>
              </w:tc>
              <w:tc>
                <w:tcPr>
                  <w:tcW w:w="1238" w:type="pct"/>
                  <w:tcBorders>
                    <w:tl2br w:val="nil"/>
                    <w:tr2bl w:val="nil"/>
                  </w:tcBorders>
                  <w:vAlign w:val="center"/>
                </w:tcPr>
                <w:p w:rsidR="00D941F2" w:rsidRPr="00C0108C" w:rsidRDefault="006B3B27" w:rsidP="00BA48C8">
                  <w:pPr>
                    <w:pStyle w:val="af5"/>
                    <w:spacing w:line="0" w:lineRule="atLeast"/>
                    <w:contextualSpacing/>
                    <w:rPr>
                      <w:rFonts w:ascii="Times New Roman" w:hAnsi="Times New Roman"/>
                    </w:rPr>
                  </w:pPr>
                  <w:r w:rsidRPr="00C0108C">
                    <w:rPr>
                      <w:rFonts w:hint="eastAsia"/>
                    </w:rPr>
                    <w:t>哈尔滨市阿城区光辉采石有限责任公司</w:t>
                  </w:r>
                  <w:r w:rsidRPr="0053603D">
                    <w:rPr>
                      <w:rFonts w:ascii="Times New Roman" w:hAnsi="Times New Roman"/>
                    </w:rPr>
                    <w:t>90</w:t>
                  </w:r>
                  <w:r w:rsidRPr="00C0108C">
                    <w:rPr>
                      <w:rFonts w:hint="eastAsia"/>
                    </w:rPr>
                    <w:t>万立方米/年碎石开采加工项目</w:t>
                  </w:r>
                </w:p>
              </w:tc>
              <w:tc>
                <w:tcPr>
                  <w:tcW w:w="741" w:type="pct"/>
                  <w:tcBorders>
                    <w:tl2br w:val="nil"/>
                    <w:tr2bl w:val="nil"/>
                  </w:tcBorders>
                  <w:vAlign w:val="center"/>
                </w:tcPr>
                <w:p w:rsidR="00D941F2" w:rsidRPr="00C0108C" w:rsidRDefault="00D941F2" w:rsidP="00BA48C8">
                  <w:pPr>
                    <w:pStyle w:val="af5"/>
                    <w:spacing w:line="0" w:lineRule="atLeast"/>
                    <w:contextualSpacing/>
                    <w:rPr>
                      <w:rFonts w:ascii="Times New Roman"/>
                    </w:rPr>
                  </w:pPr>
                  <w:r w:rsidRPr="00C0108C">
                    <w:rPr>
                      <w:rFonts w:ascii="Times New Roman" w:hAnsi="Times New Roman"/>
                    </w:rPr>
                    <w:t>20</w:t>
                  </w:r>
                  <w:r w:rsidRPr="00C0108C">
                    <w:rPr>
                      <w:rFonts w:ascii="Times New Roman" w:hAnsi="Times New Roman" w:hint="eastAsia"/>
                    </w:rPr>
                    <w:t>15</w:t>
                  </w:r>
                  <w:r w:rsidRPr="00C0108C">
                    <w:rPr>
                      <w:rFonts w:ascii="Times New Roman" w:hint="eastAsia"/>
                    </w:rPr>
                    <w:t>.</w:t>
                  </w:r>
                  <w:r w:rsidR="00E43EAA" w:rsidRPr="00C0108C">
                    <w:rPr>
                      <w:rFonts w:ascii="Times New Roman" w:hAnsi="Times New Roman" w:hint="eastAsia"/>
                    </w:rPr>
                    <w:t>10.20</w:t>
                  </w:r>
                </w:p>
                <w:p w:rsidR="00D941F2" w:rsidRPr="00C0108C" w:rsidRDefault="00E43EAA" w:rsidP="00E43EAA">
                  <w:pPr>
                    <w:pStyle w:val="af5"/>
                    <w:spacing w:line="0" w:lineRule="atLeast"/>
                    <w:contextualSpacing/>
                    <w:rPr>
                      <w:rFonts w:ascii="Times New Roman" w:hAnsi="Times New Roman"/>
                    </w:rPr>
                  </w:pPr>
                  <w:r w:rsidRPr="00C0108C">
                    <w:rPr>
                      <w:rFonts w:ascii="Times New Roman" w:hint="eastAsia"/>
                    </w:rPr>
                    <w:t>哈环审书</w:t>
                  </w:r>
                  <w:r w:rsidR="00D941F2" w:rsidRPr="00C0108C">
                    <w:rPr>
                      <w:rFonts w:ascii="Times New Roman" w:hAnsi="Times New Roman"/>
                    </w:rPr>
                    <w:t>[20</w:t>
                  </w:r>
                  <w:r w:rsidR="00D941F2" w:rsidRPr="00C0108C">
                    <w:rPr>
                      <w:rFonts w:ascii="Times New Roman" w:hAnsi="Times New Roman" w:hint="eastAsia"/>
                    </w:rPr>
                    <w:t>15</w:t>
                  </w:r>
                  <w:r w:rsidR="00D941F2" w:rsidRPr="00C0108C">
                    <w:rPr>
                      <w:rFonts w:ascii="Times New Roman" w:hAnsi="Times New Roman"/>
                    </w:rPr>
                    <w:t>]</w:t>
                  </w:r>
                  <w:r w:rsidRPr="00C0108C">
                    <w:rPr>
                      <w:rFonts w:ascii="Times New Roman" w:hAnsi="Times New Roman" w:hint="eastAsia"/>
                    </w:rPr>
                    <w:t>87</w:t>
                  </w:r>
                  <w:r w:rsidR="00D941F2" w:rsidRPr="00C0108C">
                    <w:rPr>
                      <w:rFonts w:ascii="Times New Roman"/>
                    </w:rPr>
                    <w:t>号</w:t>
                  </w:r>
                </w:p>
              </w:tc>
              <w:tc>
                <w:tcPr>
                  <w:tcW w:w="1238" w:type="pct"/>
                  <w:tcBorders>
                    <w:tl2br w:val="nil"/>
                    <w:tr2bl w:val="nil"/>
                  </w:tcBorders>
                  <w:vAlign w:val="center"/>
                </w:tcPr>
                <w:p w:rsidR="00D941F2" w:rsidRPr="00B20796" w:rsidRDefault="00D941F2" w:rsidP="00BA48C8">
                  <w:pPr>
                    <w:pStyle w:val="af5"/>
                    <w:spacing w:line="0" w:lineRule="atLeast"/>
                    <w:contextualSpacing/>
                    <w:rPr>
                      <w:rFonts w:ascii="Times New Roman"/>
                    </w:rPr>
                  </w:pPr>
                  <w:r w:rsidRPr="00B20796">
                    <w:rPr>
                      <w:rFonts w:ascii="Times New Roman" w:hAnsi="Times New Roman" w:hint="eastAsia"/>
                    </w:rPr>
                    <w:t>201</w:t>
                  </w:r>
                  <w:r w:rsidR="00B20796" w:rsidRPr="00B20796">
                    <w:rPr>
                      <w:rFonts w:ascii="Times New Roman" w:hAnsi="Times New Roman" w:hint="eastAsia"/>
                    </w:rPr>
                    <w:t>8</w:t>
                  </w:r>
                  <w:r w:rsidRPr="00B20796">
                    <w:rPr>
                      <w:rFonts w:ascii="Times New Roman" w:hint="eastAsia"/>
                    </w:rPr>
                    <w:t>.</w:t>
                  </w:r>
                  <w:r w:rsidR="00B20796" w:rsidRPr="00B20796">
                    <w:rPr>
                      <w:rFonts w:ascii="Times New Roman" w:hAnsi="Times New Roman" w:hint="eastAsia"/>
                    </w:rPr>
                    <w:t>7</w:t>
                  </w:r>
                  <w:r w:rsidRPr="00B20796">
                    <w:rPr>
                      <w:rFonts w:ascii="Times New Roman" w:hAnsi="Times New Roman" w:hint="eastAsia"/>
                    </w:rPr>
                    <w:t>.</w:t>
                  </w:r>
                  <w:r w:rsidR="00B20796" w:rsidRPr="00B20796">
                    <w:rPr>
                      <w:rFonts w:ascii="Times New Roman" w:hint="eastAsia"/>
                    </w:rPr>
                    <w:t>10</w:t>
                  </w:r>
                </w:p>
                <w:p w:rsidR="00D941F2" w:rsidRPr="00B20796" w:rsidRDefault="00B20796" w:rsidP="00BA48C8">
                  <w:pPr>
                    <w:pStyle w:val="af5"/>
                    <w:spacing w:line="0" w:lineRule="atLeast"/>
                    <w:contextualSpacing/>
                    <w:rPr>
                      <w:rFonts w:ascii="Times New Roman" w:hAnsi="Times New Roman"/>
                    </w:rPr>
                  </w:pPr>
                  <w:r w:rsidRPr="00B20796">
                    <w:rPr>
                      <w:rFonts w:hint="eastAsia"/>
                    </w:rPr>
                    <w:t>哈尔滨市阿城区光辉采石有限责任公司90万立方米/年碎石开采加工项目验收意见</w:t>
                  </w:r>
                </w:p>
              </w:tc>
              <w:tc>
                <w:tcPr>
                  <w:tcW w:w="1534" w:type="pct"/>
                  <w:tcBorders>
                    <w:tl2br w:val="nil"/>
                    <w:tr2bl w:val="nil"/>
                  </w:tcBorders>
                  <w:vAlign w:val="center"/>
                </w:tcPr>
                <w:p w:rsidR="00AB1708" w:rsidRDefault="00AB1708" w:rsidP="00AB1708">
                  <w:pPr>
                    <w:widowControl/>
                    <w:jc w:val="center"/>
                    <w:rPr>
                      <w:szCs w:val="22"/>
                    </w:rPr>
                  </w:pPr>
                  <w:r>
                    <w:rPr>
                      <w:rFonts w:hint="eastAsia"/>
                      <w:szCs w:val="22"/>
                    </w:rPr>
                    <w:t>2020.5.29</w:t>
                  </w:r>
                </w:p>
                <w:p w:rsidR="00AB1708" w:rsidRPr="00AB1708" w:rsidRDefault="00AB1708" w:rsidP="00AB1708">
                  <w:pPr>
                    <w:widowControl/>
                    <w:jc w:val="center"/>
                    <w:rPr>
                      <w:szCs w:val="22"/>
                    </w:rPr>
                  </w:pPr>
                  <w:r w:rsidRPr="00AB1708">
                    <w:rPr>
                      <w:szCs w:val="22"/>
                    </w:rPr>
                    <w:t>哈尔滨市阿城区光辉采石有限责任公司</w:t>
                  </w:r>
                  <w:r>
                    <w:rPr>
                      <w:szCs w:val="22"/>
                    </w:rPr>
                    <w:t>排污许可登记表</w:t>
                  </w:r>
                </w:p>
                <w:p w:rsidR="00D941F2" w:rsidRPr="00AB1708" w:rsidRDefault="00AB1708" w:rsidP="00AB1708">
                  <w:pPr>
                    <w:pStyle w:val="af5"/>
                    <w:spacing w:line="240" w:lineRule="auto"/>
                    <w:contextualSpacing/>
                    <w:rPr>
                      <w:rFonts w:ascii="Times New Roman" w:hAnsi="Times New Roman"/>
                    </w:rPr>
                  </w:pPr>
                  <w:r>
                    <w:rPr>
                      <w:rFonts w:ascii="Times New Roman" w:hAnsi="Times New Roman"/>
                    </w:rPr>
                    <w:t>登记编号：</w:t>
                  </w:r>
                  <w:r w:rsidRPr="00AB1708">
                    <w:rPr>
                      <w:rFonts w:ascii="Times New Roman" w:hAnsi="Times New Roman"/>
                    </w:rPr>
                    <w:t>91230112300862411D001Y</w:t>
                  </w:r>
                </w:p>
              </w:tc>
            </w:tr>
          </w:tbl>
          <w:p w:rsidR="00D941F2" w:rsidRPr="00F950B0" w:rsidRDefault="00D941F2" w:rsidP="00CA4CF3">
            <w:pPr>
              <w:spacing w:line="360" w:lineRule="auto"/>
              <w:ind w:firstLineChars="200" w:firstLine="482"/>
              <w:contextualSpacing/>
              <w:rPr>
                <w:rFonts w:hAnsi="宋体"/>
                <w:b/>
                <w:bCs/>
                <w:sz w:val="24"/>
              </w:rPr>
            </w:pPr>
            <w:r w:rsidRPr="00F950B0">
              <w:rPr>
                <w:rFonts w:hAnsi="宋体" w:hint="eastAsia"/>
                <w:b/>
                <w:bCs/>
                <w:sz w:val="24"/>
              </w:rPr>
              <w:t>2</w:t>
            </w:r>
            <w:r w:rsidRPr="00F950B0">
              <w:rPr>
                <w:rFonts w:hAnsi="宋体" w:hint="eastAsia"/>
                <w:b/>
                <w:bCs/>
                <w:sz w:val="24"/>
              </w:rPr>
              <w:t>、现有工程污染物实际排放量核算</w:t>
            </w:r>
          </w:p>
          <w:p w:rsidR="00D941F2" w:rsidRPr="00F950B0" w:rsidRDefault="00D941F2" w:rsidP="00D941F2">
            <w:pPr>
              <w:spacing w:line="360" w:lineRule="auto"/>
              <w:ind w:firstLineChars="200" w:firstLine="480"/>
              <w:contextualSpacing/>
              <w:rPr>
                <w:rFonts w:hAnsi="宋体"/>
                <w:bCs/>
                <w:sz w:val="24"/>
              </w:rPr>
            </w:pPr>
            <w:r w:rsidRPr="00F950B0">
              <w:rPr>
                <w:rFonts w:hAnsi="宋体" w:hint="eastAsia"/>
                <w:bCs/>
                <w:sz w:val="24"/>
              </w:rPr>
              <w:t>（</w:t>
            </w:r>
            <w:r w:rsidRPr="00F950B0">
              <w:rPr>
                <w:rFonts w:hAnsi="宋体" w:hint="eastAsia"/>
                <w:bCs/>
                <w:sz w:val="24"/>
              </w:rPr>
              <w:t>1</w:t>
            </w:r>
            <w:r w:rsidRPr="00F950B0">
              <w:rPr>
                <w:rFonts w:hAnsi="宋体" w:hint="eastAsia"/>
                <w:bCs/>
                <w:sz w:val="24"/>
              </w:rPr>
              <w:t>）废水</w:t>
            </w:r>
          </w:p>
          <w:p w:rsidR="00D941F2" w:rsidRDefault="0007395B" w:rsidP="0007395B">
            <w:pPr>
              <w:spacing w:line="360" w:lineRule="auto"/>
              <w:ind w:firstLineChars="200" w:firstLine="480"/>
              <w:contextualSpacing/>
              <w:rPr>
                <w:rFonts w:hAnsi="宋体"/>
                <w:bCs/>
                <w:sz w:val="24"/>
              </w:rPr>
            </w:pPr>
            <w:r w:rsidRPr="00F950B0">
              <w:rPr>
                <w:rFonts w:hAnsi="宋体" w:hint="eastAsia"/>
                <w:bCs/>
                <w:sz w:val="24"/>
              </w:rPr>
              <w:t>水洗筛废水经</w:t>
            </w:r>
            <w:r w:rsidRPr="00F950B0">
              <w:rPr>
                <w:rFonts w:hAnsi="宋体" w:hint="eastAsia"/>
                <w:bCs/>
                <w:sz w:val="24"/>
              </w:rPr>
              <w:t>2</w:t>
            </w:r>
            <w:r w:rsidRPr="00F950B0">
              <w:rPr>
                <w:rFonts w:hAnsi="宋体" w:hint="eastAsia"/>
                <w:bCs/>
                <w:sz w:val="24"/>
              </w:rPr>
              <w:t>个沉淀池沉淀后回用</w:t>
            </w:r>
            <w:r w:rsidR="00D941F2" w:rsidRPr="00F950B0">
              <w:rPr>
                <w:rFonts w:hAnsi="宋体" w:hint="eastAsia"/>
                <w:bCs/>
                <w:sz w:val="24"/>
              </w:rPr>
              <w:t>，生活污水排入防渗旱厕，定期清掏，外运堆肥。</w:t>
            </w:r>
          </w:p>
          <w:p w:rsidR="00D941F2" w:rsidRPr="00CA4CF3" w:rsidRDefault="00D941F2" w:rsidP="00D941F2">
            <w:pPr>
              <w:spacing w:line="360" w:lineRule="auto"/>
              <w:ind w:firstLineChars="200" w:firstLine="480"/>
              <w:contextualSpacing/>
              <w:rPr>
                <w:rFonts w:hAnsi="宋体"/>
                <w:bCs/>
                <w:sz w:val="24"/>
              </w:rPr>
            </w:pPr>
            <w:r w:rsidRPr="00CA4CF3">
              <w:rPr>
                <w:rFonts w:hAnsi="宋体" w:hint="eastAsia"/>
                <w:bCs/>
                <w:sz w:val="24"/>
              </w:rPr>
              <w:t>（</w:t>
            </w:r>
            <w:r w:rsidRPr="00CA4CF3">
              <w:rPr>
                <w:rFonts w:hAnsi="宋体" w:hint="eastAsia"/>
                <w:bCs/>
                <w:sz w:val="24"/>
              </w:rPr>
              <w:t>2</w:t>
            </w:r>
            <w:r w:rsidRPr="00CA4CF3">
              <w:rPr>
                <w:rFonts w:hAnsi="宋体" w:hint="eastAsia"/>
                <w:bCs/>
                <w:sz w:val="24"/>
              </w:rPr>
              <w:t>）废气</w:t>
            </w:r>
          </w:p>
          <w:p w:rsidR="00F950B0" w:rsidRDefault="000B0439" w:rsidP="00D941F2">
            <w:pPr>
              <w:spacing w:line="360" w:lineRule="auto"/>
              <w:ind w:firstLineChars="200" w:firstLine="480"/>
              <w:contextualSpacing/>
              <w:rPr>
                <w:rFonts w:hAnsi="宋体"/>
                <w:bCs/>
                <w:sz w:val="24"/>
              </w:rPr>
            </w:pPr>
            <w:r w:rsidRPr="00CA4CF3">
              <w:rPr>
                <w:rFonts w:hAnsi="宋体" w:hint="eastAsia"/>
                <w:bCs/>
                <w:sz w:val="24"/>
              </w:rPr>
              <w:t>根据《</w:t>
            </w:r>
            <w:r w:rsidR="00CA4CF3" w:rsidRPr="00CA4CF3">
              <w:rPr>
                <w:rFonts w:hAnsi="宋体" w:hint="eastAsia"/>
                <w:bCs/>
                <w:iCs/>
                <w:sz w:val="24"/>
              </w:rPr>
              <w:t>哈尔滨市阿城区光辉采石有限责任公司</w:t>
            </w:r>
            <w:r w:rsidR="00CA4CF3" w:rsidRPr="00CA4CF3">
              <w:rPr>
                <w:rFonts w:hAnsi="宋体" w:hint="eastAsia"/>
                <w:bCs/>
                <w:iCs/>
                <w:sz w:val="24"/>
              </w:rPr>
              <w:t>90</w:t>
            </w:r>
            <w:r w:rsidR="00CA4CF3" w:rsidRPr="00CA4CF3">
              <w:rPr>
                <w:rFonts w:hAnsi="宋体" w:hint="eastAsia"/>
                <w:bCs/>
                <w:iCs/>
                <w:sz w:val="24"/>
              </w:rPr>
              <w:t>万立方米</w:t>
            </w:r>
            <w:r w:rsidR="00CA4CF3" w:rsidRPr="00CA4CF3">
              <w:rPr>
                <w:rFonts w:hAnsi="宋体" w:hint="eastAsia"/>
                <w:bCs/>
                <w:iCs/>
                <w:sz w:val="24"/>
              </w:rPr>
              <w:t>/</w:t>
            </w:r>
            <w:r w:rsidR="00CA4CF3" w:rsidRPr="00CA4CF3">
              <w:rPr>
                <w:rFonts w:hAnsi="宋体" w:hint="eastAsia"/>
                <w:bCs/>
                <w:iCs/>
                <w:sz w:val="24"/>
              </w:rPr>
              <w:t>年碎石开采加工项目</w:t>
            </w:r>
            <w:r w:rsidR="00CA4CF3" w:rsidRPr="00CA4CF3">
              <w:rPr>
                <w:rFonts w:hAnsi="宋体"/>
                <w:bCs/>
                <w:sz w:val="24"/>
              </w:rPr>
              <w:t>竣工环境保护验收调查报告</w:t>
            </w:r>
            <w:r w:rsidRPr="00CA4CF3">
              <w:rPr>
                <w:rFonts w:hAnsi="宋体" w:hint="eastAsia"/>
                <w:bCs/>
                <w:sz w:val="24"/>
              </w:rPr>
              <w:t>》</w:t>
            </w:r>
            <w:r w:rsidR="00CA4CF3" w:rsidRPr="00CA4CF3">
              <w:rPr>
                <w:rFonts w:hAnsi="宋体" w:hint="eastAsia"/>
                <w:bCs/>
                <w:sz w:val="24"/>
              </w:rPr>
              <w:t>可知，项目实际排放量为</w:t>
            </w:r>
            <w:r w:rsidR="00CA4CF3" w:rsidRPr="00CA4CF3">
              <w:rPr>
                <w:rFonts w:hAnsi="宋体" w:hint="eastAsia"/>
                <w:bCs/>
                <w:sz w:val="24"/>
              </w:rPr>
              <w:t>10.39t/a</w:t>
            </w:r>
            <w:r w:rsidR="00CA4CF3" w:rsidRPr="00CA4CF3">
              <w:rPr>
                <w:rFonts w:hAnsi="宋体" w:hint="eastAsia"/>
                <w:bCs/>
                <w:sz w:val="24"/>
              </w:rPr>
              <w:t>。</w:t>
            </w:r>
          </w:p>
          <w:p w:rsidR="00D60B66" w:rsidRDefault="00D60B66" w:rsidP="00D941F2">
            <w:pPr>
              <w:spacing w:line="360" w:lineRule="auto"/>
              <w:ind w:firstLineChars="200" w:firstLine="480"/>
              <w:contextualSpacing/>
              <w:rPr>
                <w:rFonts w:hAnsi="宋体"/>
                <w:bCs/>
                <w:sz w:val="24"/>
              </w:rPr>
            </w:pPr>
          </w:p>
          <w:p w:rsidR="00D60B66" w:rsidRPr="00CA4CF3" w:rsidRDefault="00D60B66" w:rsidP="00D941F2">
            <w:pPr>
              <w:spacing w:line="360" w:lineRule="auto"/>
              <w:ind w:firstLineChars="200" w:firstLine="480"/>
              <w:contextualSpacing/>
              <w:rPr>
                <w:rFonts w:hAnsi="宋体"/>
                <w:bCs/>
                <w:sz w:val="24"/>
              </w:rPr>
            </w:pPr>
          </w:p>
          <w:p w:rsidR="00D941F2" w:rsidRPr="00CA4CF3" w:rsidRDefault="00D941F2" w:rsidP="00CA4CF3">
            <w:pPr>
              <w:spacing w:line="360" w:lineRule="auto"/>
              <w:ind w:firstLineChars="200" w:firstLine="482"/>
              <w:contextualSpacing/>
              <w:rPr>
                <w:rFonts w:hAnsi="宋体"/>
                <w:b/>
                <w:bCs/>
                <w:sz w:val="24"/>
              </w:rPr>
            </w:pPr>
            <w:r w:rsidRPr="00CA4CF3">
              <w:rPr>
                <w:rFonts w:hAnsi="宋体" w:hint="eastAsia"/>
                <w:b/>
                <w:bCs/>
                <w:sz w:val="24"/>
              </w:rPr>
              <w:lastRenderedPageBreak/>
              <w:t>3</w:t>
            </w:r>
            <w:r w:rsidRPr="00CA4CF3">
              <w:rPr>
                <w:rFonts w:hAnsi="宋体" w:hint="eastAsia"/>
                <w:b/>
                <w:bCs/>
                <w:sz w:val="24"/>
              </w:rPr>
              <w:t>、现有环境问题</w:t>
            </w:r>
          </w:p>
          <w:p w:rsidR="00D941F2" w:rsidRPr="00CA4CF3" w:rsidRDefault="00D941F2" w:rsidP="00D941F2">
            <w:pPr>
              <w:spacing w:line="360" w:lineRule="auto"/>
              <w:ind w:firstLineChars="200" w:firstLine="480"/>
              <w:contextualSpacing/>
              <w:rPr>
                <w:rFonts w:hAnsi="宋体"/>
                <w:bCs/>
                <w:sz w:val="24"/>
              </w:rPr>
            </w:pPr>
            <w:r w:rsidRPr="00CA4CF3">
              <w:rPr>
                <w:rFonts w:hAnsi="宋体" w:hint="eastAsia"/>
                <w:bCs/>
                <w:sz w:val="24"/>
              </w:rPr>
              <w:t>（</w:t>
            </w:r>
            <w:r w:rsidRPr="00CA4CF3">
              <w:rPr>
                <w:rFonts w:hAnsi="宋体" w:hint="eastAsia"/>
                <w:bCs/>
                <w:sz w:val="24"/>
              </w:rPr>
              <w:t>1</w:t>
            </w:r>
            <w:r w:rsidRPr="00CA4CF3">
              <w:rPr>
                <w:rFonts w:hAnsi="宋体" w:hint="eastAsia"/>
                <w:bCs/>
                <w:sz w:val="24"/>
              </w:rPr>
              <w:t>）废气</w:t>
            </w:r>
          </w:p>
          <w:p w:rsidR="00D941F2" w:rsidRPr="00CA4CF3" w:rsidRDefault="00CA4CF3" w:rsidP="00CA4CF3">
            <w:pPr>
              <w:spacing w:line="360" w:lineRule="auto"/>
              <w:ind w:firstLineChars="200" w:firstLine="480"/>
              <w:contextualSpacing/>
              <w:rPr>
                <w:rFonts w:hAnsi="宋体"/>
                <w:bCs/>
                <w:sz w:val="24"/>
              </w:rPr>
            </w:pPr>
            <w:r w:rsidRPr="00CA4CF3">
              <w:rPr>
                <w:rFonts w:hAnsi="宋体" w:hint="eastAsia"/>
                <w:bCs/>
                <w:sz w:val="24"/>
              </w:rPr>
              <w:t>根据《</w:t>
            </w:r>
            <w:r w:rsidRPr="00CA4CF3">
              <w:rPr>
                <w:rFonts w:hAnsi="宋体" w:hint="eastAsia"/>
                <w:bCs/>
                <w:iCs/>
                <w:sz w:val="24"/>
              </w:rPr>
              <w:t>哈尔滨市阿城区光辉采石有限责任公司</w:t>
            </w:r>
            <w:r w:rsidRPr="00CA4CF3">
              <w:rPr>
                <w:rFonts w:hAnsi="宋体" w:hint="eastAsia"/>
                <w:bCs/>
                <w:iCs/>
                <w:sz w:val="24"/>
              </w:rPr>
              <w:t>90</w:t>
            </w:r>
            <w:r w:rsidRPr="00CA4CF3">
              <w:rPr>
                <w:rFonts w:hAnsi="宋体" w:hint="eastAsia"/>
                <w:bCs/>
                <w:iCs/>
                <w:sz w:val="24"/>
              </w:rPr>
              <w:t>万立方米</w:t>
            </w:r>
            <w:r w:rsidRPr="00CA4CF3">
              <w:rPr>
                <w:rFonts w:hAnsi="宋体" w:hint="eastAsia"/>
                <w:bCs/>
                <w:iCs/>
                <w:sz w:val="24"/>
              </w:rPr>
              <w:t>/</w:t>
            </w:r>
            <w:r w:rsidRPr="00CA4CF3">
              <w:rPr>
                <w:rFonts w:hAnsi="宋体" w:hint="eastAsia"/>
                <w:bCs/>
                <w:iCs/>
                <w:sz w:val="24"/>
              </w:rPr>
              <w:t>年碎石开采加工项目</w:t>
            </w:r>
            <w:r w:rsidRPr="00CA4CF3">
              <w:rPr>
                <w:rFonts w:hAnsi="宋体"/>
                <w:bCs/>
                <w:sz w:val="24"/>
              </w:rPr>
              <w:t>竣工环境保护验收调查报告</w:t>
            </w:r>
            <w:r w:rsidRPr="00CA4CF3">
              <w:rPr>
                <w:rFonts w:hAnsi="宋体" w:hint="eastAsia"/>
                <w:bCs/>
                <w:sz w:val="24"/>
              </w:rPr>
              <w:t>》可知，厂区下风向无组织排放颗粒物最大浓度为</w:t>
            </w:r>
            <w:r w:rsidRPr="00CA4CF3">
              <w:rPr>
                <w:rFonts w:hAnsi="宋体" w:hint="eastAsia"/>
                <w:bCs/>
                <w:sz w:val="24"/>
              </w:rPr>
              <w:t>0.480mg/m</w:t>
            </w:r>
            <w:r w:rsidRPr="00CA4CF3">
              <w:rPr>
                <w:rFonts w:hAnsi="宋体" w:hint="eastAsia"/>
                <w:bCs/>
                <w:sz w:val="24"/>
                <w:vertAlign w:val="superscript"/>
              </w:rPr>
              <w:t>3</w:t>
            </w:r>
            <w:r w:rsidRPr="00CA4CF3">
              <w:rPr>
                <w:rFonts w:hAnsi="宋体" w:hint="eastAsia"/>
                <w:bCs/>
                <w:sz w:val="24"/>
              </w:rPr>
              <w:t>，监测结果均符合《大气污染物综合排放标准》（</w:t>
            </w:r>
            <w:r w:rsidRPr="00CA4CF3">
              <w:rPr>
                <w:rFonts w:hAnsi="宋体" w:hint="eastAsia"/>
                <w:bCs/>
                <w:sz w:val="24"/>
              </w:rPr>
              <w:t>GB16297-1996</w:t>
            </w:r>
            <w:r w:rsidRPr="00CA4CF3">
              <w:rPr>
                <w:rFonts w:hAnsi="宋体" w:hint="eastAsia"/>
                <w:bCs/>
                <w:sz w:val="24"/>
              </w:rPr>
              <w:t>）无组织排放浓度限值。固定源监测点的颗粒物排放浓度为</w:t>
            </w:r>
            <w:r w:rsidRPr="00CA4CF3">
              <w:rPr>
                <w:rFonts w:hAnsi="宋体" w:hint="eastAsia"/>
                <w:bCs/>
                <w:sz w:val="24"/>
              </w:rPr>
              <w:t>19~40mg/m</w:t>
            </w:r>
            <w:r w:rsidRPr="00CA4CF3">
              <w:rPr>
                <w:rFonts w:hAnsi="宋体" w:hint="eastAsia"/>
                <w:bCs/>
                <w:sz w:val="24"/>
                <w:vertAlign w:val="superscript"/>
              </w:rPr>
              <w:t>3</w:t>
            </w:r>
            <w:r w:rsidRPr="00CA4CF3">
              <w:rPr>
                <w:rFonts w:hAnsi="宋体" w:hint="eastAsia"/>
                <w:bCs/>
                <w:sz w:val="24"/>
              </w:rPr>
              <w:t>，排放速率为</w:t>
            </w:r>
            <w:r w:rsidRPr="00CA4CF3">
              <w:rPr>
                <w:rFonts w:hAnsi="宋体" w:hint="eastAsia"/>
                <w:bCs/>
                <w:sz w:val="24"/>
              </w:rPr>
              <w:t>0.33~0.87kg/h</w:t>
            </w:r>
            <w:r w:rsidRPr="00CA4CF3">
              <w:rPr>
                <w:rFonts w:hAnsi="宋体" w:hint="eastAsia"/>
                <w:bCs/>
                <w:sz w:val="24"/>
              </w:rPr>
              <w:t>，达到《大气污染物综合排放标准》（</w:t>
            </w:r>
            <w:r w:rsidRPr="00CA4CF3">
              <w:rPr>
                <w:rFonts w:hAnsi="宋体" w:hint="eastAsia"/>
                <w:bCs/>
                <w:sz w:val="24"/>
              </w:rPr>
              <w:t>GB16297-1996</w:t>
            </w:r>
            <w:r w:rsidRPr="00CA4CF3">
              <w:rPr>
                <w:rFonts w:hAnsi="宋体" w:hint="eastAsia"/>
                <w:bCs/>
                <w:sz w:val="24"/>
              </w:rPr>
              <w:t>）表</w:t>
            </w:r>
            <w:r w:rsidRPr="00CA4CF3">
              <w:rPr>
                <w:rFonts w:hAnsi="宋体" w:hint="eastAsia"/>
                <w:bCs/>
                <w:sz w:val="24"/>
              </w:rPr>
              <w:t>2</w:t>
            </w:r>
            <w:r w:rsidRPr="00CA4CF3">
              <w:rPr>
                <w:rFonts w:hAnsi="宋体" w:hint="eastAsia"/>
                <w:bCs/>
                <w:sz w:val="24"/>
              </w:rPr>
              <w:t>标准要求</w:t>
            </w:r>
            <w:r w:rsidR="00D941F2" w:rsidRPr="00CA4CF3">
              <w:rPr>
                <w:rFonts w:hAnsi="宋体" w:hint="eastAsia"/>
                <w:bCs/>
                <w:sz w:val="24"/>
              </w:rPr>
              <w:t>。</w:t>
            </w:r>
          </w:p>
          <w:p w:rsidR="00D941F2" w:rsidRPr="00CA4CF3" w:rsidRDefault="00D941F2" w:rsidP="00D941F2">
            <w:pPr>
              <w:spacing w:line="360" w:lineRule="auto"/>
              <w:ind w:firstLineChars="200" w:firstLine="480"/>
              <w:contextualSpacing/>
              <w:rPr>
                <w:rFonts w:hAnsi="宋体"/>
                <w:bCs/>
                <w:sz w:val="24"/>
              </w:rPr>
            </w:pPr>
            <w:r w:rsidRPr="00CA4CF3">
              <w:rPr>
                <w:rFonts w:hAnsi="宋体" w:hint="eastAsia"/>
                <w:bCs/>
                <w:sz w:val="24"/>
              </w:rPr>
              <w:t>（</w:t>
            </w:r>
            <w:r w:rsidRPr="00CA4CF3">
              <w:rPr>
                <w:rFonts w:hAnsi="宋体" w:hint="eastAsia"/>
                <w:bCs/>
                <w:sz w:val="24"/>
              </w:rPr>
              <w:t>2</w:t>
            </w:r>
            <w:r w:rsidRPr="00CA4CF3">
              <w:rPr>
                <w:rFonts w:hAnsi="宋体" w:hint="eastAsia"/>
                <w:bCs/>
                <w:sz w:val="24"/>
              </w:rPr>
              <w:t>）废水</w:t>
            </w:r>
          </w:p>
          <w:p w:rsidR="00D941F2" w:rsidRPr="00CA4CF3" w:rsidRDefault="00CA4CF3" w:rsidP="00CA4CF3">
            <w:pPr>
              <w:spacing w:line="360" w:lineRule="auto"/>
              <w:ind w:firstLineChars="200" w:firstLine="480"/>
              <w:contextualSpacing/>
              <w:rPr>
                <w:rFonts w:hAnsi="宋体"/>
                <w:bCs/>
                <w:sz w:val="24"/>
              </w:rPr>
            </w:pPr>
            <w:r w:rsidRPr="00CA4CF3">
              <w:rPr>
                <w:rFonts w:hAnsi="宋体" w:hint="eastAsia"/>
                <w:bCs/>
                <w:sz w:val="24"/>
              </w:rPr>
              <w:t>水洗筛废水经</w:t>
            </w:r>
            <w:r w:rsidRPr="00CA4CF3">
              <w:rPr>
                <w:rFonts w:hAnsi="宋体" w:hint="eastAsia"/>
                <w:bCs/>
                <w:sz w:val="24"/>
              </w:rPr>
              <w:t>2</w:t>
            </w:r>
            <w:r w:rsidRPr="00CA4CF3">
              <w:rPr>
                <w:rFonts w:hAnsi="宋体" w:hint="eastAsia"/>
                <w:bCs/>
                <w:sz w:val="24"/>
              </w:rPr>
              <w:t>个沉淀池沉淀后回用，生活污水排入防渗旱厕，定期清掏，外运堆肥</w:t>
            </w:r>
            <w:r w:rsidR="00D941F2" w:rsidRPr="00CA4CF3">
              <w:rPr>
                <w:rFonts w:hAnsi="宋体" w:hint="eastAsia"/>
                <w:bCs/>
                <w:sz w:val="24"/>
              </w:rPr>
              <w:t>。</w:t>
            </w:r>
          </w:p>
          <w:p w:rsidR="00D941F2" w:rsidRPr="00CA4CF3" w:rsidRDefault="00D941F2" w:rsidP="00D941F2">
            <w:pPr>
              <w:spacing w:line="360" w:lineRule="auto"/>
              <w:ind w:firstLineChars="200" w:firstLine="480"/>
              <w:contextualSpacing/>
              <w:rPr>
                <w:rFonts w:hAnsi="宋体"/>
                <w:bCs/>
                <w:sz w:val="24"/>
              </w:rPr>
            </w:pPr>
            <w:r w:rsidRPr="00CA4CF3">
              <w:rPr>
                <w:rFonts w:hAnsi="宋体" w:hint="eastAsia"/>
                <w:bCs/>
                <w:sz w:val="24"/>
              </w:rPr>
              <w:t>（</w:t>
            </w:r>
            <w:r w:rsidRPr="00CA4CF3">
              <w:rPr>
                <w:rFonts w:hAnsi="宋体" w:hint="eastAsia"/>
                <w:bCs/>
                <w:sz w:val="24"/>
              </w:rPr>
              <w:t>3</w:t>
            </w:r>
            <w:r w:rsidRPr="00CA4CF3">
              <w:rPr>
                <w:rFonts w:hAnsi="宋体" w:hint="eastAsia"/>
                <w:bCs/>
                <w:sz w:val="24"/>
              </w:rPr>
              <w:t>）噪声</w:t>
            </w:r>
          </w:p>
          <w:p w:rsidR="00D941F2" w:rsidRPr="00CA4CF3" w:rsidRDefault="00CA4CF3" w:rsidP="00CA4CF3">
            <w:pPr>
              <w:spacing w:line="360" w:lineRule="auto"/>
              <w:ind w:firstLineChars="200" w:firstLine="480"/>
              <w:contextualSpacing/>
              <w:rPr>
                <w:rFonts w:hAnsi="宋体"/>
                <w:bCs/>
                <w:sz w:val="24"/>
              </w:rPr>
            </w:pPr>
            <w:r w:rsidRPr="00CA4CF3">
              <w:rPr>
                <w:rFonts w:hAnsi="宋体" w:hint="eastAsia"/>
                <w:bCs/>
                <w:sz w:val="24"/>
              </w:rPr>
              <w:t>根据《</w:t>
            </w:r>
            <w:r w:rsidRPr="00CA4CF3">
              <w:rPr>
                <w:rFonts w:hAnsi="宋体" w:hint="eastAsia"/>
                <w:bCs/>
                <w:iCs/>
                <w:sz w:val="24"/>
              </w:rPr>
              <w:t>哈尔滨市阿城区光辉采石有限责任公司</w:t>
            </w:r>
            <w:r w:rsidRPr="00CA4CF3">
              <w:rPr>
                <w:rFonts w:hAnsi="宋体" w:hint="eastAsia"/>
                <w:bCs/>
                <w:iCs/>
                <w:sz w:val="24"/>
              </w:rPr>
              <w:t>90</w:t>
            </w:r>
            <w:r w:rsidRPr="00CA4CF3">
              <w:rPr>
                <w:rFonts w:hAnsi="宋体" w:hint="eastAsia"/>
                <w:bCs/>
                <w:iCs/>
                <w:sz w:val="24"/>
              </w:rPr>
              <w:t>万立方米</w:t>
            </w:r>
            <w:r w:rsidRPr="00CA4CF3">
              <w:rPr>
                <w:rFonts w:hAnsi="宋体" w:hint="eastAsia"/>
                <w:bCs/>
                <w:iCs/>
                <w:sz w:val="24"/>
              </w:rPr>
              <w:t>/</w:t>
            </w:r>
            <w:r w:rsidRPr="00CA4CF3">
              <w:rPr>
                <w:rFonts w:hAnsi="宋体" w:hint="eastAsia"/>
                <w:bCs/>
                <w:iCs/>
                <w:sz w:val="24"/>
              </w:rPr>
              <w:t>年碎石开采加工项目</w:t>
            </w:r>
            <w:r w:rsidRPr="00CA4CF3">
              <w:rPr>
                <w:rFonts w:hAnsi="宋体"/>
                <w:bCs/>
                <w:sz w:val="24"/>
              </w:rPr>
              <w:t>竣工环境保护验收调查报告</w:t>
            </w:r>
            <w:r w:rsidRPr="00CA4CF3">
              <w:rPr>
                <w:rFonts w:hAnsi="宋体" w:hint="eastAsia"/>
                <w:bCs/>
                <w:sz w:val="24"/>
              </w:rPr>
              <w:t>》可知，</w:t>
            </w:r>
            <w:r w:rsidRPr="00CA4CF3">
              <w:rPr>
                <w:rFonts w:hAnsi="宋体"/>
                <w:bCs/>
                <w:sz w:val="24"/>
              </w:rPr>
              <w:t>项目厂界噪声监测点昼间监测结果</w:t>
            </w:r>
            <w:r w:rsidRPr="00CA4CF3">
              <w:rPr>
                <w:rFonts w:hAnsi="宋体" w:hint="eastAsia"/>
                <w:bCs/>
                <w:sz w:val="24"/>
              </w:rPr>
              <w:t>为：昼间噪声最大值为</w:t>
            </w:r>
            <w:r w:rsidRPr="00CA4CF3">
              <w:rPr>
                <w:rFonts w:hAnsi="宋体" w:hint="eastAsia"/>
                <w:bCs/>
                <w:sz w:val="24"/>
              </w:rPr>
              <w:t>52.2</w:t>
            </w:r>
            <w:r w:rsidRPr="00CA4CF3">
              <w:rPr>
                <w:rFonts w:hAnsi="宋体"/>
                <w:bCs/>
                <w:sz w:val="24"/>
              </w:rPr>
              <w:t>dB</w:t>
            </w:r>
            <w:r w:rsidRPr="00CA4CF3">
              <w:rPr>
                <w:rFonts w:hAnsi="宋体"/>
                <w:bCs/>
                <w:sz w:val="24"/>
              </w:rPr>
              <w:t>（</w:t>
            </w:r>
            <w:r w:rsidRPr="00CA4CF3">
              <w:rPr>
                <w:rFonts w:hAnsi="宋体"/>
                <w:bCs/>
                <w:sz w:val="24"/>
              </w:rPr>
              <w:t>A</w:t>
            </w:r>
            <w:r w:rsidRPr="00CA4CF3">
              <w:rPr>
                <w:rFonts w:hAnsi="宋体"/>
                <w:bCs/>
                <w:sz w:val="24"/>
              </w:rPr>
              <w:t>）</w:t>
            </w:r>
            <w:r w:rsidRPr="00CA4CF3">
              <w:rPr>
                <w:rFonts w:hAnsi="宋体" w:hint="eastAsia"/>
                <w:bCs/>
                <w:sz w:val="24"/>
              </w:rPr>
              <w:t>，</w:t>
            </w:r>
            <w:r w:rsidRPr="00CA4CF3">
              <w:rPr>
                <w:rFonts w:hAnsi="宋体"/>
                <w:bCs/>
                <w:sz w:val="24"/>
              </w:rPr>
              <w:t>夜间监测结果</w:t>
            </w:r>
            <w:r w:rsidRPr="00CA4CF3">
              <w:rPr>
                <w:rFonts w:hAnsi="宋体" w:hint="eastAsia"/>
                <w:bCs/>
                <w:sz w:val="24"/>
              </w:rPr>
              <w:t>为夜间噪声最大值为</w:t>
            </w:r>
            <w:r w:rsidRPr="00CA4CF3">
              <w:rPr>
                <w:rFonts w:hAnsi="宋体" w:hint="eastAsia"/>
                <w:bCs/>
                <w:sz w:val="24"/>
              </w:rPr>
              <w:t>43.5</w:t>
            </w:r>
            <w:r w:rsidRPr="00CA4CF3">
              <w:rPr>
                <w:rFonts w:hAnsi="宋体"/>
                <w:bCs/>
                <w:sz w:val="24"/>
              </w:rPr>
              <w:t>dB</w:t>
            </w:r>
            <w:r w:rsidRPr="00CA4CF3">
              <w:rPr>
                <w:rFonts w:hAnsi="宋体"/>
                <w:bCs/>
                <w:sz w:val="24"/>
              </w:rPr>
              <w:t>（</w:t>
            </w:r>
            <w:r w:rsidRPr="00CA4CF3">
              <w:rPr>
                <w:rFonts w:hAnsi="宋体"/>
                <w:bCs/>
                <w:sz w:val="24"/>
              </w:rPr>
              <w:t>A</w:t>
            </w:r>
            <w:r w:rsidRPr="00CA4CF3">
              <w:rPr>
                <w:rFonts w:hAnsi="宋体"/>
                <w:bCs/>
                <w:sz w:val="24"/>
              </w:rPr>
              <w:t>）</w:t>
            </w:r>
            <w:r w:rsidRPr="00CA4CF3">
              <w:rPr>
                <w:rFonts w:hAnsi="宋体" w:hint="eastAsia"/>
                <w:bCs/>
                <w:sz w:val="24"/>
              </w:rPr>
              <w:t>，项目厂界</w:t>
            </w:r>
            <w:r w:rsidRPr="00CA4CF3">
              <w:rPr>
                <w:rFonts w:hAnsi="宋体"/>
                <w:bCs/>
                <w:sz w:val="24"/>
              </w:rPr>
              <w:t>均符合《工业企业厂界环境噪声排放标准》（</w:t>
            </w:r>
            <w:r w:rsidRPr="00CA4CF3">
              <w:rPr>
                <w:rFonts w:hAnsi="宋体"/>
                <w:bCs/>
                <w:sz w:val="24"/>
              </w:rPr>
              <w:t>GB12348-2008</w:t>
            </w:r>
            <w:r w:rsidRPr="00CA4CF3">
              <w:rPr>
                <w:rFonts w:hAnsi="宋体"/>
                <w:bCs/>
                <w:sz w:val="24"/>
              </w:rPr>
              <w:t>）</w:t>
            </w:r>
            <w:r w:rsidRPr="00CA4CF3">
              <w:rPr>
                <w:rFonts w:hAnsi="宋体" w:hint="eastAsia"/>
                <w:bCs/>
                <w:sz w:val="24"/>
              </w:rPr>
              <w:t>2</w:t>
            </w:r>
            <w:r w:rsidRPr="00CA4CF3">
              <w:rPr>
                <w:rFonts w:hAnsi="宋体"/>
                <w:bCs/>
                <w:sz w:val="24"/>
              </w:rPr>
              <w:t>类标准</w:t>
            </w:r>
            <w:r w:rsidR="00D941F2" w:rsidRPr="00CA4CF3">
              <w:rPr>
                <w:rFonts w:hAnsi="宋体" w:hint="eastAsia"/>
                <w:bCs/>
                <w:sz w:val="24"/>
              </w:rPr>
              <w:t>。</w:t>
            </w:r>
          </w:p>
          <w:p w:rsidR="00D941F2" w:rsidRPr="00CA4CF3" w:rsidRDefault="00D941F2" w:rsidP="00D941F2">
            <w:pPr>
              <w:spacing w:line="360" w:lineRule="auto"/>
              <w:ind w:firstLineChars="200" w:firstLine="480"/>
              <w:contextualSpacing/>
              <w:rPr>
                <w:rFonts w:hAnsi="宋体"/>
                <w:bCs/>
                <w:sz w:val="24"/>
              </w:rPr>
            </w:pPr>
            <w:r w:rsidRPr="00CA4CF3">
              <w:rPr>
                <w:rFonts w:hAnsi="宋体" w:hint="eastAsia"/>
                <w:bCs/>
                <w:sz w:val="24"/>
              </w:rPr>
              <w:t>（</w:t>
            </w:r>
            <w:r w:rsidRPr="00CA4CF3">
              <w:rPr>
                <w:rFonts w:hAnsi="宋体" w:hint="eastAsia"/>
                <w:bCs/>
                <w:sz w:val="24"/>
              </w:rPr>
              <w:t>4</w:t>
            </w:r>
            <w:r w:rsidRPr="00CA4CF3">
              <w:rPr>
                <w:rFonts w:hAnsi="宋体" w:hint="eastAsia"/>
                <w:bCs/>
                <w:sz w:val="24"/>
              </w:rPr>
              <w:t>）固废</w:t>
            </w:r>
          </w:p>
          <w:p w:rsidR="00D941F2" w:rsidRPr="00CA4CF3" w:rsidRDefault="00CA4CF3" w:rsidP="00CA4CF3">
            <w:pPr>
              <w:spacing w:line="360" w:lineRule="auto"/>
              <w:ind w:firstLineChars="200" w:firstLine="480"/>
              <w:contextualSpacing/>
              <w:rPr>
                <w:rFonts w:hAnsi="宋体"/>
                <w:bCs/>
                <w:sz w:val="24"/>
              </w:rPr>
            </w:pPr>
            <w:r w:rsidRPr="00CA4CF3">
              <w:rPr>
                <w:rFonts w:hAnsi="宋体" w:hint="eastAsia"/>
                <w:bCs/>
                <w:sz w:val="24"/>
              </w:rPr>
              <w:t>本项目剥离的土岩贮存于临时堆土场用于后期生态恢复。</w:t>
            </w:r>
            <w:r w:rsidRPr="00CA4CF3">
              <w:rPr>
                <w:rFonts w:hAnsi="宋体"/>
                <w:bCs/>
                <w:sz w:val="24"/>
              </w:rPr>
              <w:t>除尘器收集粉尘及筛分下来的石粉集中收集</w:t>
            </w:r>
            <w:r w:rsidRPr="00CA4CF3">
              <w:rPr>
                <w:rFonts w:hAnsi="宋体" w:hint="eastAsia"/>
                <w:bCs/>
                <w:sz w:val="24"/>
              </w:rPr>
              <w:t>，暂存于厂区新建的全封闭石粉仓，定期外卖；</w:t>
            </w:r>
            <w:r w:rsidRPr="00CA4CF3">
              <w:rPr>
                <w:rFonts w:hAnsi="宋体"/>
                <w:bCs/>
                <w:sz w:val="24"/>
              </w:rPr>
              <w:t>生活垃圾</w:t>
            </w:r>
            <w:r w:rsidRPr="00CA4CF3">
              <w:rPr>
                <w:rFonts w:hAnsi="宋体" w:hint="eastAsia"/>
                <w:bCs/>
                <w:sz w:val="24"/>
              </w:rPr>
              <w:t>采用垃圾箱集中收集，定期运至市政垃圾箱由市政</w:t>
            </w:r>
            <w:r w:rsidRPr="00CA4CF3">
              <w:rPr>
                <w:rFonts w:hAnsi="宋体"/>
                <w:bCs/>
                <w:sz w:val="24"/>
              </w:rPr>
              <w:t>环卫部门统一处理</w:t>
            </w:r>
            <w:r w:rsidRPr="00CA4CF3">
              <w:rPr>
                <w:rFonts w:hAnsi="宋体" w:hint="eastAsia"/>
                <w:bCs/>
                <w:sz w:val="24"/>
              </w:rPr>
              <w:t>；设备机油暂存在危废暂存间，定期交由哈尔滨市航天合成润滑油有限公司处置；</w:t>
            </w:r>
            <w:r w:rsidRPr="00CA4CF3">
              <w:rPr>
                <w:rFonts w:hAnsi="宋体"/>
                <w:bCs/>
                <w:sz w:val="24"/>
              </w:rPr>
              <w:t>炸药包装物（纸壳、塑料等）由爆破部门进行回收再利用</w:t>
            </w:r>
            <w:r w:rsidR="00D941F2" w:rsidRPr="00CA4CF3">
              <w:rPr>
                <w:rFonts w:hAnsi="宋体"/>
                <w:bCs/>
                <w:sz w:val="24"/>
              </w:rPr>
              <w:t>。</w:t>
            </w:r>
          </w:p>
          <w:p w:rsidR="0087065C" w:rsidRDefault="00D941F2" w:rsidP="004A5914">
            <w:pPr>
              <w:spacing w:line="360" w:lineRule="auto"/>
              <w:ind w:firstLineChars="200" w:firstLine="480"/>
              <w:contextualSpacing/>
              <w:rPr>
                <w:rFonts w:hAnsi="宋体"/>
                <w:bCs/>
                <w:sz w:val="24"/>
              </w:rPr>
            </w:pPr>
            <w:r w:rsidRPr="00CA4CF3">
              <w:rPr>
                <w:rFonts w:hAnsi="宋体" w:hint="eastAsia"/>
                <w:bCs/>
                <w:sz w:val="24"/>
              </w:rPr>
              <w:t>综上，无现有环境问题</w:t>
            </w:r>
            <w:r w:rsidR="0054300E">
              <w:rPr>
                <w:rFonts w:hAnsi="宋体" w:hint="eastAsia"/>
                <w:bCs/>
                <w:sz w:val="24"/>
              </w:rPr>
              <w:t>，无需整改</w:t>
            </w:r>
            <w:r w:rsidRPr="00CA4CF3">
              <w:rPr>
                <w:rFonts w:hAnsi="宋体" w:hint="eastAsia"/>
                <w:bCs/>
                <w:sz w:val="24"/>
              </w:rPr>
              <w:t>。</w:t>
            </w:r>
          </w:p>
          <w:p w:rsidR="0053603D" w:rsidRDefault="0053603D" w:rsidP="004A5914">
            <w:pPr>
              <w:spacing w:line="360" w:lineRule="auto"/>
              <w:ind w:firstLineChars="200" w:firstLine="480"/>
              <w:contextualSpacing/>
              <w:rPr>
                <w:rFonts w:hAnsi="宋体"/>
                <w:bCs/>
                <w:sz w:val="24"/>
              </w:rPr>
            </w:pPr>
          </w:p>
          <w:p w:rsidR="0053603D" w:rsidRDefault="0053603D" w:rsidP="004A5914">
            <w:pPr>
              <w:spacing w:line="360" w:lineRule="auto"/>
              <w:ind w:firstLineChars="200" w:firstLine="480"/>
              <w:contextualSpacing/>
              <w:rPr>
                <w:rFonts w:hAnsi="宋体"/>
                <w:bCs/>
                <w:sz w:val="24"/>
              </w:rPr>
            </w:pPr>
          </w:p>
          <w:p w:rsidR="0053603D" w:rsidRDefault="0053603D" w:rsidP="004A5914">
            <w:pPr>
              <w:spacing w:line="360" w:lineRule="auto"/>
              <w:ind w:firstLineChars="200" w:firstLine="480"/>
              <w:contextualSpacing/>
              <w:rPr>
                <w:rFonts w:hAnsi="宋体"/>
                <w:bCs/>
                <w:sz w:val="24"/>
              </w:rPr>
            </w:pPr>
          </w:p>
          <w:p w:rsidR="0053603D" w:rsidRDefault="0053603D" w:rsidP="004A5914">
            <w:pPr>
              <w:spacing w:line="360" w:lineRule="auto"/>
              <w:ind w:firstLineChars="200" w:firstLine="480"/>
              <w:contextualSpacing/>
              <w:rPr>
                <w:rFonts w:hAnsi="宋体"/>
                <w:bCs/>
                <w:sz w:val="24"/>
              </w:rPr>
            </w:pPr>
          </w:p>
          <w:p w:rsidR="0053603D" w:rsidRDefault="0053603D" w:rsidP="004A5914">
            <w:pPr>
              <w:spacing w:line="360" w:lineRule="auto"/>
              <w:ind w:firstLineChars="200" w:firstLine="480"/>
              <w:contextualSpacing/>
              <w:rPr>
                <w:rFonts w:hAnsi="宋体"/>
                <w:bCs/>
                <w:sz w:val="24"/>
              </w:rPr>
            </w:pPr>
          </w:p>
          <w:p w:rsidR="0053603D" w:rsidRDefault="0053603D" w:rsidP="004A5914">
            <w:pPr>
              <w:spacing w:line="360" w:lineRule="auto"/>
              <w:ind w:firstLineChars="200" w:firstLine="480"/>
              <w:contextualSpacing/>
              <w:rPr>
                <w:rFonts w:hAnsi="宋体"/>
                <w:bCs/>
                <w:sz w:val="24"/>
              </w:rPr>
            </w:pPr>
          </w:p>
          <w:p w:rsidR="0053603D" w:rsidRPr="004A5914" w:rsidRDefault="0053603D" w:rsidP="00D60B66">
            <w:pPr>
              <w:spacing w:line="360" w:lineRule="auto"/>
              <w:contextualSpacing/>
              <w:rPr>
                <w:rFonts w:hAnsi="宋体"/>
                <w:bCs/>
                <w:sz w:val="24"/>
              </w:rPr>
            </w:pPr>
          </w:p>
        </w:tc>
      </w:tr>
    </w:tbl>
    <w:p w:rsidR="005401AE" w:rsidRPr="00EA68D1" w:rsidRDefault="005401AE">
      <w:pPr>
        <w:pStyle w:val="a8"/>
        <w:jc w:val="center"/>
        <w:rPr>
          <w:rFonts w:ascii="黑体" w:eastAsia="黑体" w:hAnsi="黑体"/>
          <w:snapToGrid w:val="0"/>
          <w:color w:val="FF0000"/>
          <w:sz w:val="36"/>
          <w:szCs w:val="36"/>
        </w:rPr>
        <w:sectPr w:rsidR="005401AE" w:rsidRPr="00EA68D1">
          <w:pgSz w:w="11906" w:h="16838"/>
          <w:pgMar w:top="1701" w:right="1531" w:bottom="1701" w:left="1531" w:header="851" w:footer="851" w:gutter="0"/>
          <w:cols w:space="720"/>
          <w:docGrid w:linePitch="312"/>
        </w:sectPr>
      </w:pPr>
    </w:p>
    <w:p w:rsidR="005401AE" w:rsidRPr="00ED441E" w:rsidRDefault="005401AE" w:rsidP="0018781E">
      <w:pPr>
        <w:pStyle w:val="a8"/>
        <w:jc w:val="center"/>
        <w:outlineLvl w:val="0"/>
        <w:rPr>
          <w:rFonts w:ascii="黑体" w:eastAsia="黑体" w:hAnsi="黑体"/>
          <w:snapToGrid w:val="0"/>
          <w:sz w:val="30"/>
          <w:szCs w:val="30"/>
        </w:rPr>
      </w:pPr>
      <w:bookmarkStart w:id="6" w:name="_Toc68775754"/>
      <w:r w:rsidRPr="00ED441E">
        <w:rPr>
          <w:rFonts w:ascii="黑体" w:eastAsia="黑体" w:hAnsi="黑体" w:hint="eastAsia"/>
          <w:snapToGrid w:val="0"/>
          <w:sz w:val="30"/>
          <w:szCs w:val="30"/>
        </w:rPr>
        <w:lastRenderedPageBreak/>
        <w:t>三、区域环境质量现状、环境保护目标及评价标准</w:t>
      </w:r>
      <w:bookmarkEnd w:id="6"/>
    </w:p>
    <w:tbl>
      <w:tblPr>
        <w:tblW w:w="0" w:type="auto"/>
        <w:jc w:val="center"/>
        <w:tblInd w:w="-26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996"/>
        <w:gridCol w:w="8329"/>
      </w:tblGrid>
      <w:tr w:rsidR="005401AE" w:rsidRPr="00EA68D1" w:rsidTr="00AD76D8">
        <w:trPr>
          <w:trHeight w:val="964"/>
          <w:jc w:val="center"/>
        </w:trPr>
        <w:tc>
          <w:tcPr>
            <w:tcW w:w="996" w:type="dxa"/>
            <w:vAlign w:val="center"/>
          </w:tcPr>
          <w:p w:rsidR="005401AE" w:rsidRPr="00ED441E" w:rsidRDefault="005401AE">
            <w:pPr>
              <w:adjustRightInd w:val="0"/>
              <w:snapToGrid w:val="0"/>
              <w:jc w:val="center"/>
              <w:rPr>
                <w:rFonts w:ascii="宋体" w:hAnsi="宋体" w:cs="宋体"/>
                <w:kern w:val="0"/>
                <w:sz w:val="24"/>
              </w:rPr>
            </w:pPr>
            <w:r w:rsidRPr="00ED441E">
              <w:rPr>
                <w:rFonts w:ascii="宋体" w:hAnsi="宋体" w:cs="宋体" w:hint="eastAsia"/>
                <w:kern w:val="0"/>
                <w:sz w:val="24"/>
              </w:rPr>
              <w:t>区域</w:t>
            </w:r>
          </w:p>
          <w:p w:rsidR="005401AE" w:rsidRPr="00ED441E" w:rsidRDefault="005401AE">
            <w:pPr>
              <w:adjustRightInd w:val="0"/>
              <w:snapToGrid w:val="0"/>
              <w:jc w:val="center"/>
              <w:rPr>
                <w:rFonts w:ascii="宋体" w:hAnsi="宋体" w:cs="宋体"/>
                <w:kern w:val="0"/>
                <w:sz w:val="24"/>
              </w:rPr>
            </w:pPr>
            <w:r w:rsidRPr="00ED441E">
              <w:rPr>
                <w:rFonts w:ascii="宋体" w:hAnsi="宋体" w:cs="宋体" w:hint="eastAsia"/>
                <w:kern w:val="0"/>
                <w:sz w:val="24"/>
              </w:rPr>
              <w:t>环境</w:t>
            </w:r>
          </w:p>
          <w:p w:rsidR="005401AE" w:rsidRPr="00ED441E" w:rsidRDefault="005401AE">
            <w:pPr>
              <w:adjustRightInd w:val="0"/>
              <w:snapToGrid w:val="0"/>
              <w:jc w:val="center"/>
              <w:rPr>
                <w:rFonts w:ascii="宋体" w:hAnsi="宋体" w:cs="宋体"/>
                <w:kern w:val="0"/>
                <w:sz w:val="24"/>
              </w:rPr>
            </w:pPr>
            <w:r w:rsidRPr="00ED441E">
              <w:rPr>
                <w:rFonts w:ascii="宋体" w:hAnsi="宋体" w:cs="宋体" w:hint="eastAsia"/>
                <w:kern w:val="0"/>
                <w:sz w:val="24"/>
              </w:rPr>
              <w:t>质量</w:t>
            </w:r>
          </w:p>
          <w:p w:rsidR="005401AE" w:rsidRPr="00EA68D1" w:rsidRDefault="005401AE">
            <w:pPr>
              <w:adjustRightInd w:val="0"/>
              <w:snapToGrid w:val="0"/>
              <w:jc w:val="center"/>
              <w:rPr>
                <w:rFonts w:ascii="宋体" w:hAnsi="宋体" w:cs="宋体"/>
                <w:color w:val="FF0000"/>
                <w:kern w:val="0"/>
                <w:sz w:val="24"/>
              </w:rPr>
            </w:pPr>
            <w:r w:rsidRPr="00ED441E">
              <w:rPr>
                <w:rFonts w:ascii="宋体" w:hAnsi="宋体" w:cs="宋体" w:hint="eastAsia"/>
                <w:kern w:val="0"/>
                <w:sz w:val="24"/>
              </w:rPr>
              <w:t>现状</w:t>
            </w:r>
          </w:p>
        </w:tc>
        <w:tc>
          <w:tcPr>
            <w:tcW w:w="8329" w:type="dxa"/>
            <w:vAlign w:val="center"/>
          </w:tcPr>
          <w:p w:rsidR="00064A51" w:rsidRPr="00ED441E" w:rsidRDefault="00064A51" w:rsidP="00064A51">
            <w:pPr>
              <w:pStyle w:val="af3"/>
              <w:spacing w:beforeLines="0" w:afterLines="0" w:line="360" w:lineRule="auto"/>
              <w:ind w:firstLine="482"/>
              <w:contextualSpacing/>
              <w:rPr>
                <w:b/>
                <w:color w:val="auto"/>
              </w:rPr>
            </w:pPr>
            <w:r w:rsidRPr="00ED441E">
              <w:rPr>
                <w:rFonts w:hint="eastAsia"/>
                <w:b/>
                <w:color w:val="auto"/>
              </w:rPr>
              <w:t>1</w:t>
            </w:r>
            <w:r w:rsidRPr="00ED441E">
              <w:rPr>
                <w:rFonts w:hint="eastAsia"/>
                <w:b/>
                <w:color w:val="auto"/>
              </w:rPr>
              <w:t>、环境空气</w:t>
            </w:r>
          </w:p>
          <w:p w:rsidR="00ED441E" w:rsidRPr="00ED441E" w:rsidRDefault="00ED441E" w:rsidP="00ED441E">
            <w:pPr>
              <w:spacing w:line="360" w:lineRule="auto"/>
              <w:ind w:firstLineChars="200" w:firstLine="480"/>
              <w:contextualSpacing/>
              <w:rPr>
                <w:rFonts w:hAnsi="宋体"/>
                <w:bCs/>
                <w:sz w:val="24"/>
              </w:rPr>
            </w:pPr>
            <w:r w:rsidRPr="00ED441E">
              <w:rPr>
                <w:rFonts w:hAnsi="宋体"/>
                <w:bCs/>
                <w:sz w:val="24"/>
              </w:rPr>
              <w:t>根据《哈尔滨市生态环境质量报告书</w:t>
            </w:r>
            <w:r w:rsidRPr="00ED441E">
              <w:rPr>
                <w:rFonts w:hAnsi="宋体"/>
                <w:bCs/>
                <w:sz w:val="24"/>
              </w:rPr>
              <w:t>2021</w:t>
            </w:r>
            <w:r w:rsidRPr="00ED441E">
              <w:rPr>
                <w:rFonts w:hAnsi="宋体"/>
                <w:bCs/>
                <w:sz w:val="24"/>
              </w:rPr>
              <w:t>年》，</w:t>
            </w:r>
            <w:r w:rsidRPr="00ED441E">
              <w:rPr>
                <w:rFonts w:hAnsi="宋体"/>
                <w:bCs/>
                <w:sz w:val="24"/>
              </w:rPr>
              <w:t>2021</w:t>
            </w:r>
            <w:r w:rsidRPr="00ED441E">
              <w:rPr>
                <w:rFonts w:hAnsi="宋体"/>
                <w:bCs/>
                <w:sz w:val="24"/>
              </w:rPr>
              <w:t>年哈尔滨市环境空气质量有效监测天数</w:t>
            </w:r>
            <w:r w:rsidRPr="00ED441E">
              <w:rPr>
                <w:rFonts w:hAnsi="宋体"/>
                <w:bCs/>
                <w:sz w:val="24"/>
              </w:rPr>
              <w:t>365</w:t>
            </w:r>
            <w:r w:rsidRPr="00ED441E">
              <w:rPr>
                <w:rFonts w:hAnsi="宋体"/>
                <w:bCs/>
                <w:sz w:val="24"/>
              </w:rPr>
              <w:t>天，达标</w:t>
            </w:r>
            <w:r w:rsidRPr="00ED441E">
              <w:rPr>
                <w:rFonts w:hAnsi="宋体"/>
                <w:bCs/>
                <w:sz w:val="24"/>
              </w:rPr>
              <w:t>310</w:t>
            </w:r>
            <w:r w:rsidRPr="00ED441E">
              <w:rPr>
                <w:rFonts w:hAnsi="宋体"/>
                <w:bCs/>
                <w:sz w:val="24"/>
              </w:rPr>
              <w:t>天，达标率</w:t>
            </w:r>
            <w:r w:rsidRPr="00ED441E">
              <w:rPr>
                <w:rFonts w:hAnsi="宋体"/>
                <w:bCs/>
                <w:sz w:val="24"/>
              </w:rPr>
              <w:t>84.9%</w:t>
            </w:r>
            <w:r w:rsidRPr="00ED441E">
              <w:rPr>
                <w:rFonts w:hAnsi="宋体"/>
                <w:bCs/>
                <w:sz w:val="24"/>
              </w:rPr>
              <w:t>。其中优</w:t>
            </w:r>
            <w:r w:rsidRPr="00ED441E">
              <w:rPr>
                <w:rFonts w:hAnsi="宋体"/>
                <w:bCs/>
                <w:sz w:val="24"/>
              </w:rPr>
              <w:t>135</w:t>
            </w:r>
            <w:r w:rsidRPr="00ED441E">
              <w:rPr>
                <w:rFonts w:hAnsi="宋体"/>
                <w:bCs/>
                <w:sz w:val="24"/>
              </w:rPr>
              <w:t>天，良</w:t>
            </w:r>
            <w:r w:rsidRPr="00ED441E">
              <w:rPr>
                <w:rFonts w:hAnsi="宋体"/>
                <w:bCs/>
                <w:sz w:val="24"/>
              </w:rPr>
              <w:t>175</w:t>
            </w:r>
            <w:r w:rsidRPr="00ED441E">
              <w:rPr>
                <w:rFonts w:hAnsi="宋体"/>
                <w:bCs/>
                <w:sz w:val="24"/>
              </w:rPr>
              <w:t>天，超标</w:t>
            </w:r>
            <w:r w:rsidRPr="00ED441E">
              <w:rPr>
                <w:rFonts w:hAnsi="宋体"/>
                <w:bCs/>
                <w:sz w:val="24"/>
              </w:rPr>
              <w:t>55</w:t>
            </w:r>
            <w:r w:rsidRPr="00ED441E">
              <w:rPr>
                <w:rFonts w:hAnsi="宋体"/>
                <w:bCs/>
                <w:sz w:val="24"/>
              </w:rPr>
              <w:t>天；其中轻度污染</w:t>
            </w:r>
            <w:r w:rsidRPr="00ED441E">
              <w:rPr>
                <w:rFonts w:hAnsi="宋体"/>
                <w:bCs/>
                <w:sz w:val="24"/>
              </w:rPr>
              <w:t>40</w:t>
            </w:r>
            <w:r w:rsidRPr="00ED441E">
              <w:rPr>
                <w:rFonts w:hAnsi="宋体"/>
                <w:bCs/>
                <w:sz w:val="24"/>
              </w:rPr>
              <w:t>天，中度污染</w:t>
            </w:r>
            <w:r w:rsidRPr="00ED441E">
              <w:rPr>
                <w:rFonts w:hAnsi="宋体"/>
                <w:bCs/>
                <w:sz w:val="24"/>
              </w:rPr>
              <w:t>10</w:t>
            </w:r>
            <w:r w:rsidRPr="00ED441E">
              <w:rPr>
                <w:rFonts w:hAnsi="宋体"/>
                <w:bCs/>
                <w:sz w:val="24"/>
              </w:rPr>
              <w:t>天，重度污染</w:t>
            </w:r>
            <w:r w:rsidRPr="00ED441E">
              <w:rPr>
                <w:rFonts w:hAnsi="宋体"/>
                <w:bCs/>
                <w:sz w:val="24"/>
              </w:rPr>
              <w:t>5</w:t>
            </w:r>
            <w:r w:rsidRPr="00ED441E">
              <w:rPr>
                <w:rFonts w:hAnsi="宋体"/>
                <w:bCs/>
                <w:sz w:val="24"/>
              </w:rPr>
              <w:t>天。超标天数中首要污染物</w:t>
            </w:r>
            <w:r w:rsidRPr="00ED441E">
              <w:rPr>
                <w:rFonts w:hAnsi="宋体"/>
                <w:bCs/>
                <w:sz w:val="24"/>
              </w:rPr>
              <w:t>42</w:t>
            </w:r>
            <w:r w:rsidRPr="00ED441E">
              <w:rPr>
                <w:rFonts w:hAnsi="宋体"/>
                <w:bCs/>
                <w:sz w:val="24"/>
              </w:rPr>
              <w:t>天为细颗粒物，</w:t>
            </w:r>
            <w:r w:rsidRPr="00ED441E">
              <w:rPr>
                <w:rFonts w:hAnsi="宋体"/>
                <w:bCs/>
                <w:sz w:val="24"/>
              </w:rPr>
              <w:t>11</w:t>
            </w:r>
            <w:r w:rsidRPr="00ED441E">
              <w:rPr>
                <w:rFonts w:hAnsi="宋体"/>
                <w:bCs/>
                <w:sz w:val="24"/>
              </w:rPr>
              <w:t>天为臭氧，</w:t>
            </w:r>
            <w:r w:rsidRPr="00ED441E">
              <w:rPr>
                <w:rFonts w:hAnsi="宋体"/>
                <w:bCs/>
                <w:sz w:val="24"/>
              </w:rPr>
              <w:t>1</w:t>
            </w:r>
            <w:r w:rsidRPr="00ED441E">
              <w:rPr>
                <w:rFonts w:hAnsi="宋体"/>
                <w:bCs/>
                <w:sz w:val="24"/>
              </w:rPr>
              <w:t>天为可吸入颗粒物与细颗粒物，</w:t>
            </w:r>
            <w:r w:rsidRPr="00ED441E">
              <w:rPr>
                <w:rFonts w:hAnsi="宋体"/>
                <w:bCs/>
                <w:sz w:val="24"/>
              </w:rPr>
              <w:t>1</w:t>
            </w:r>
            <w:r w:rsidRPr="00ED441E">
              <w:rPr>
                <w:rFonts w:hAnsi="宋体"/>
                <w:bCs/>
                <w:sz w:val="24"/>
              </w:rPr>
              <w:t>天为二氧化氮。年度综合指数为</w:t>
            </w:r>
            <w:r w:rsidRPr="00ED441E">
              <w:rPr>
                <w:rFonts w:hAnsi="宋体"/>
                <w:bCs/>
                <w:sz w:val="24"/>
              </w:rPr>
              <w:t>4.02</w:t>
            </w:r>
            <w:r w:rsidRPr="00ED441E">
              <w:rPr>
                <w:rFonts w:hAnsi="宋体"/>
                <w:bCs/>
                <w:sz w:val="24"/>
              </w:rPr>
              <w:t>。除细颗粒物总体评价未达到二级标准，其他五项污染物均达到二级标准。本项目所在区域为不达标区。</w:t>
            </w:r>
          </w:p>
          <w:p w:rsidR="00ED441E" w:rsidRPr="00ED441E" w:rsidRDefault="00ED441E" w:rsidP="00ED441E">
            <w:pPr>
              <w:tabs>
                <w:tab w:val="center" w:pos="4153"/>
                <w:tab w:val="right" w:pos="8306"/>
              </w:tabs>
              <w:spacing w:line="360" w:lineRule="auto"/>
              <w:contextualSpacing/>
              <w:jc w:val="center"/>
              <w:rPr>
                <w:rFonts w:eastAsiaTheme="minorEastAsia" w:hAnsiTheme="minorEastAsia"/>
                <w:b/>
                <w:kern w:val="0"/>
                <w:sz w:val="24"/>
              </w:rPr>
            </w:pPr>
            <w:r w:rsidRPr="00ED441E">
              <w:rPr>
                <w:rFonts w:eastAsiaTheme="minorEastAsia" w:hAnsiTheme="minorEastAsia"/>
                <w:b/>
                <w:kern w:val="0"/>
                <w:sz w:val="24"/>
              </w:rPr>
              <w:t>表</w:t>
            </w:r>
            <w:r w:rsidRPr="00ED441E">
              <w:rPr>
                <w:rFonts w:eastAsiaTheme="minorEastAsia"/>
                <w:b/>
                <w:kern w:val="0"/>
                <w:sz w:val="24"/>
              </w:rPr>
              <w:t xml:space="preserve">3-1 </w:t>
            </w:r>
            <w:r w:rsidRPr="00ED441E">
              <w:rPr>
                <w:rFonts w:eastAsiaTheme="minorEastAsia" w:hAnsiTheme="minorEastAsia"/>
                <w:b/>
                <w:kern w:val="0"/>
                <w:sz w:val="24"/>
              </w:rPr>
              <w:t>区域空气质量现状评价表</w:t>
            </w:r>
          </w:p>
          <w:tbl>
            <w:tblPr>
              <w:tblW w:w="4998" w:type="pct"/>
              <w:jc w:val="center"/>
              <w:tblBorders>
                <w:top w:val="single" w:sz="12" w:space="0" w:color="auto"/>
                <w:bottom w:val="single" w:sz="12" w:space="0" w:color="auto"/>
                <w:insideH w:val="single" w:sz="4" w:space="0" w:color="auto"/>
                <w:insideV w:val="single" w:sz="4" w:space="0" w:color="auto"/>
              </w:tblBorders>
              <w:tblLook w:val="0000"/>
            </w:tblPr>
            <w:tblGrid>
              <w:gridCol w:w="1462"/>
              <w:gridCol w:w="2523"/>
              <w:gridCol w:w="1146"/>
              <w:gridCol w:w="1146"/>
              <w:gridCol w:w="1004"/>
              <w:gridCol w:w="829"/>
            </w:tblGrid>
            <w:tr w:rsidR="00ED441E" w:rsidRPr="004E1FAA" w:rsidTr="003808CD">
              <w:trPr>
                <w:trHeight w:val="558"/>
                <w:jc w:val="center"/>
              </w:trPr>
              <w:tc>
                <w:tcPr>
                  <w:tcW w:w="902"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污染物</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年评价指标</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现状浓度</w:t>
                  </w:r>
                  <w:r w:rsidRPr="00ED441E">
                    <w:rPr>
                      <w:rFonts w:eastAsiaTheme="minorEastAsia"/>
                      <w:color w:val="auto"/>
                      <w:sz w:val="21"/>
                      <w:szCs w:val="21"/>
                    </w:rPr>
                    <w:t>/</w:t>
                  </w:r>
                </w:p>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w:t>
                  </w:r>
                  <w:r w:rsidRPr="00ED441E">
                    <w:rPr>
                      <w:rFonts w:eastAsiaTheme="minorEastAsia"/>
                      <w:color w:val="auto"/>
                      <w:sz w:val="21"/>
                      <w:szCs w:val="21"/>
                    </w:rPr>
                    <w:t>μg/m</w:t>
                  </w:r>
                  <w:r w:rsidRPr="00ED441E">
                    <w:rPr>
                      <w:rFonts w:eastAsiaTheme="minorEastAsia"/>
                      <w:color w:val="auto"/>
                      <w:sz w:val="21"/>
                      <w:szCs w:val="21"/>
                      <w:vertAlign w:val="superscript"/>
                    </w:rPr>
                    <w:t>3</w:t>
                  </w:r>
                  <w:r w:rsidRPr="00ED441E">
                    <w:rPr>
                      <w:rFonts w:eastAsiaTheme="minorEastAsia" w:hAnsiTheme="minorEastAsia"/>
                      <w:color w:val="auto"/>
                      <w:sz w:val="21"/>
                      <w:szCs w:val="21"/>
                    </w:rPr>
                    <w:t>）</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标准值</w:t>
                  </w:r>
                  <w:r w:rsidRPr="00ED441E">
                    <w:rPr>
                      <w:rFonts w:eastAsiaTheme="minorEastAsia"/>
                      <w:color w:val="auto"/>
                      <w:sz w:val="21"/>
                      <w:szCs w:val="21"/>
                    </w:rPr>
                    <w:t>/</w:t>
                  </w:r>
                </w:p>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w:t>
                  </w:r>
                  <w:r w:rsidRPr="00ED441E">
                    <w:rPr>
                      <w:rFonts w:eastAsiaTheme="minorEastAsia"/>
                      <w:color w:val="auto"/>
                      <w:sz w:val="21"/>
                      <w:szCs w:val="21"/>
                    </w:rPr>
                    <w:t>μg/m</w:t>
                  </w:r>
                  <w:r w:rsidRPr="00ED441E">
                    <w:rPr>
                      <w:rFonts w:eastAsiaTheme="minorEastAsia"/>
                      <w:color w:val="auto"/>
                      <w:sz w:val="21"/>
                      <w:szCs w:val="21"/>
                      <w:vertAlign w:val="superscript"/>
                    </w:rPr>
                    <w:t>3</w:t>
                  </w:r>
                  <w:r w:rsidRPr="00ED441E">
                    <w:rPr>
                      <w:rFonts w:eastAsiaTheme="minorEastAsia" w:hAnsiTheme="minorEastAsia"/>
                      <w:color w:val="auto"/>
                      <w:sz w:val="21"/>
                      <w:szCs w:val="21"/>
                    </w:rPr>
                    <w:t>）</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占标率</w:t>
                  </w:r>
                  <w:r w:rsidRPr="00ED441E">
                    <w:rPr>
                      <w:rFonts w:eastAsiaTheme="minorEastAsia"/>
                      <w:color w:val="auto"/>
                      <w:sz w:val="21"/>
                      <w:szCs w:val="21"/>
                    </w:rPr>
                    <w:t>/</w:t>
                  </w:r>
                </w:p>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w:t>
                  </w:r>
                  <w:r w:rsidRPr="00ED441E">
                    <w:rPr>
                      <w:rFonts w:eastAsiaTheme="minorEastAsia"/>
                      <w:color w:val="auto"/>
                      <w:sz w:val="21"/>
                      <w:szCs w:val="21"/>
                    </w:rPr>
                    <w:t>%</w:t>
                  </w:r>
                  <w:r w:rsidRPr="00ED441E">
                    <w:rPr>
                      <w:rFonts w:eastAsiaTheme="minorEastAsia" w:hAnsiTheme="minorEastAsia"/>
                      <w:color w:val="auto"/>
                      <w:sz w:val="21"/>
                      <w:szCs w:val="21"/>
                    </w:rPr>
                    <w:t>）</w:t>
                  </w:r>
                </w:p>
              </w:tc>
              <w:tc>
                <w:tcPr>
                  <w:tcW w:w="511"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达标情况</w:t>
                  </w:r>
                </w:p>
              </w:tc>
            </w:tr>
            <w:tr w:rsidR="00ED441E" w:rsidRPr="004E1FAA" w:rsidTr="003808CD">
              <w:trPr>
                <w:trHeight w:val="275"/>
                <w:jc w:val="center"/>
              </w:trPr>
              <w:tc>
                <w:tcPr>
                  <w:tcW w:w="902"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细颗粒物（</w:t>
                  </w:r>
                  <w:r w:rsidRPr="00ED441E">
                    <w:rPr>
                      <w:rFonts w:eastAsiaTheme="minorEastAsia"/>
                      <w:color w:val="auto"/>
                      <w:sz w:val="21"/>
                      <w:szCs w:val="21"/>
                    </w:rPr>
                    <w:t>PM</w:t>
                  </w:r>
                  <w:r w:rsidRPr="00ED441E">
                    <w:rPr>
                      <w:rFonts w:eastAsiaTheme="minorEastAsia"/>
                      <w:color w:val="auto"/>
                      <w:sz w:val="21"/>
                      <w:szCs w:val="21"/>
                      <w:vertAlign w:val="subscript"/>
                    </w:rPr>
                    <w:t>2.5</w:t>
                  </w:r>
                  <w:r w:rsidRPr="00ED441E">
                    <w:rPr>
                      <w:rFonts w:eastAsiaTheme="minorEastAsia" w:hAnsiTheme="minorEastAsia"/>
                      <w:color w:val="auto"/>
                      <w:sz w:val="21"/>
                      <w:szCs w:val="21"/>
                    </w:rPr>
                    <w:t>）</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年平均质量浓度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37</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35</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106</w:t>
                  </w:r>
                </w:p>
              </w:tc>
              <w:tc>
                <w:tcPr>
                  <w:tcW w:w="511"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超标</w:t>
                  </w:r>
                </w:p>
              </w:tc>
            </w:tr>
            <w:tr w:rsidR="00ED441E" w:rsidRPr="004E1FAA" w:rsidTr="003808CD">
              <w:trPr>
                <w:trHeight w:val="275"/>
                <w:jc w:val="center"/>
              </w:trPr>
              <w:tc>
                <w:tcPr>
                  <w:tcW w:w="902"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日均值第</w:t>
                  </w:r>
                  <w:r w:rsidRPr="00ED441E">
                    <w:rPr>
                      <w:rFonts w:eastAsiaTheme="minorEastAsia"/>
                      <w:color w:val="auto"/>
                      <w:sz w:val="21"/>
                      <w:szCs w:val="21"/>
                    </w:rPr>
                    <w:t>95</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95</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75</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127</w:t>
                  </w:r>
                </w:p>
              </w:tc>
              <w:tc>
                <w:tcPr>
                  <w:tcW w:w="511" w:type="pct"/>
                  <w:vMerge/>
                  <w:vAlign w:val="center"/>
                </w:tcPr>
                <w:p w:rsidR="00ED441E" w:rsidRPr="00ED441E" w:rsidRDefault="00ED441E" w:rsidP="003808CD">
                  <w:pPr>
                    <w:spacing w:line="0" w:lineRule="atLeast"/>
                    <w:contextualSpacing/>
                    <w:jc w:val="center"/>
                    <w:rPr>
                      <w:rFonts w:eastAsiaTheme="minorEastAsia"/>
                      <w:szCs w:val="21"/>
                    </w:rPr>
                  </w:pPr>
                </w:p>
              </w:tc>
            </w:tr>
            <w:tr w:rsidR="00ED441E" w:rsidRPr="004E1FAA" w:rsidTr="003808CD">
              <w:trPr>
                <w:trHeight w:val="288"/>
                <w:jc w:val="center"/>
              </w:trPr>
              <w:tc>
                <w:tcPr>
                  <w:tcW w:w="902"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可吸入颗粒物（</w:t>
                  </w:r>
                  <w:r w:rsidRPr="00ED441E">
                    <w:rPr>
                      <w:rFonts w:eastAsiaTheme="minorEastAsia"/>
                      <w:color w:val="auto"/>
                      <w:sz w:val="21"/>
                      <w:szCs w:val="21"/>
                    </w:rPr>
                    <w:t>PM</w:t>
                  </w:r>
                  <w:r w:rsidRPr="00ED441E">
                    <w:rPr>
                      <w:rFonts w:eastAsiaTheme="minorEastAsia"/>
                      <w:color w:val="auto"/>
                      <w:sz w:val="21"/>
                      <w:szCs w:val="21"/>
                      <w:vertAlign w:val="subscript"/>
                    </w:rPr>
                    <w:t>10</w:t>
                  </w:r>
                  <w:r w:rsidRPr="00ED441E">
                    <w:rPr>
                      <w:rFonts w:eastAsiaTheme="minorEastAsia" w:hAnsiTheme="minorEastAsia"/>
                      <w:color w:val="auto"/>
                      <w:sz w:val="21"/>
                      <w:szCs w:val="21"/>
                    </w:rPr>
                    <w:t>）</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年平均质量浓度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57</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70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81</w:t>
                  </w:r>
                </w:p>
              </w:tc>
              <w:tc>
                <w:tcPr>
                  <w:tcW w:w="511" w:type="pct"/>
                  <w:vMerge w:val="restart"/>
                  <w:vAlign w:val="center"/>
                </w:tcPr>
                <w:p w:rsidR="00ED441E" w:rsidRPr="00ED441E" w:rsidRDefault="00ED441E" w:rsidP="003808CD">
                  <w:pPr>
                    <w:spacing w:line="0" w:lineRule="atLeast"/>
                    <w:contextualSpacing/>
                    <w:jc w:val="center"/>
                    <w:rPr>
                      <w:rFonts w:eastAsiaTheme="minorEastAsia"/>
                      <w:szCs w:val="21"/>
                    </w:rPr>
                  </w:pPr>
                  <w:r w:rsidRPr="00ED441E">
                    <w:rPr>
                      <w:rFonts w:eastAsiaTheme="minorEastAsia" w:hAnsiTheme="minorEastAsia"/>
                      <w:szCs w:val="21"/>
                    </w:rPr>
                    <w:t>达标</w:t>
                  </w:r>
                </w:p>
              </w:tc>
            </w:tr>
            <w:tr w:rsidR="00ED441E" w:rsidRPr="004E1FAA" w:rsidTr="003808CD">
              <w:trPr>
                <w:trHeight w:val="288"/>
                <w:jc w:val="center"/>
              </w:trPr>
              <w:tc>
                <w:tcPr>
                  <w:tcW w:w="902"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日均值第</w:t>
                  </w:r>
                  <w:r w:rsidRPr="00ED441E">
                    <w:rPr>
                      <w:rFonts w:eastAsiaTheme="minorEastAsia"/>
                      <w:color w:val="auto"/>
                      <w:sz w:val="21"/>
                      <w:szCs w:val="21"/>
                    </w:rPr>
                    <w:t>95</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118</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150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79</w:t>
                  </w:r>
                </w:p>
              </w:tc>
              <w:tc>
                <w:tcPr>
                  <w:tcW w:w="511"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r>
            <w:tr w:rsidR="00ED441E" w:rsidRPr="004E1FAA" w:rsidTr="003808CD">
              <w:trPr>
                <w:trHeight w:val="275"/>
                <w:jc w:val="center"/>
              </w:trPr>
              <w:tc>
                <w:tcPr>
                  <w:tcW w:w="902"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二氧化氮</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年平均质量浓度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31</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40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78</w:t>
                  </w:r>
                </w:p>
              </w:tc>
              <w:tc>
                <w:tcPr>
                  <w:tcW w:w="511" w:type="pct"/>
                  <w:vMerge w:val="restart"/>
                  <w:vAlign w:val="center"/>
                </w:tcPr>
                <w:p w:rsidR="00ED441E" w:rsidRPr="00ED441E" w:rsidRDefault="00ED441E" w:rsidP="003808CD">
                  <w:pPr>
                    <w:spacing w:line="0" w:lineRule="atLeast"/>
                    <w:contextualSpacing/>
                    <w:jc w:val="center"/>
                    <w:rPr>
                      <w:rFonts w:eastAsiaTheme="minorEastAsia"/>
                      <w:szCs w:val="21"/>
                    </w:rPr>
                  </w:pPr>
                  <w:r w:rsidRPr="00ED441E">
                    <w:rPr>
                      <w:rFonts w:eastAsiaTheme="minorEastAsia" w:hAnsiTheme="minorEastAsia"/>
                      <w:szCs w:val="21"/>
                    </w:rPr>
                    <w:t>达标</w:t>
                  </w:r>
                </w:p>
              </w:tc>
            </w:tr>
            <w:tr w:rsidR="00ED441E" w:rsidRPr="004E1FAA" w:rsidTr="003808CD">
              <w:trPr>
                <w:trHeight w:val="275"/>
                <w:jc w:val="center"/>
              </w:trPr>
              <w:tc>
                <w:tcPr>
                  <w:tcW w:w="902"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日均值第</w:t>
                  </w:r>
                  <w:r w:rsidRPr="00ED441E">
                    <w:rPr>
                      <w:rFonts w:eastAsiaTheme="minorEastAsia"/>
                      <w:color w:val="auto"/>
                      <w:sz w:val="21"/>
                      <w:szCs w:val="21"/>
                    </w:rPr>
                    <w:t>98</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57</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80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71</w:t>
                  </w:r>
                </w:p>
              </w:tc>
              <w:tc>
                <w:tcPr>
                  <w:tcW w:w="511"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r>
            <w:tr w:rsidR="00ED441E" w:rsidRPr="004E1FAA" w:rsidTr="003808CD">
              <w:trPr>
                <w:trHeight w:val="275"/>
                <w:jc w:val="center"/>
              </w:trPr>
              <w:tc>
                <w:tcPr>
                  <w:tcW w:w="902"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二氧化硫</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年平均质量浓度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16</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60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27</w:t>
                  </w:r>
                </w:p>
              </w:tc>
              <w:tc>
                <w:tcPr>
                  <w:tcW w:w="511" w:type="pct"/>
                  <w:vMerge w:val="restar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达标</w:t>
                  </w:r>
                </w:p>
              </w:tc>
            </w:tr>
            <w:tr w:rsidR="00ED441E" w:rsidRPr="004E1FAA" w:rsidTr="003808CD">
              <w:trPr>
                <w:trHeight w:val="275"/>
                <w:jc w:val="center"/>
              </w:trPr>
              <w:tc>
                <w:tcPr>
                  <w:tcW w:w="902"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日均值第</w:t>
                  </w:r>
                  <w:r w:rsidRPr="00ED441E">
                    <w:rPr>
                      <w:rFonts w:eastAsiaTheme="minorEastAsia"/>
                      <w:color w:val="auto"/>
                      <w:sz w:val="21"/>
                      <w:szCs w:val="21"/>
                    </w:rPr>
                    <w:t>98</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38</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150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25</w:t>
                  </w:r>
                </w:p>
              </w:tc>
              <w:tc>
                <w:tcPr>
                  <w:tcW w:w="511" w:type="pct"/>
                  <w:vMerge/>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p>
              </w:tc>
            </w:tr>
            <w:tr w:rsidR="00ED441E" w:rsidRPr="004E1FAA" w:rsidTr="003808CD">
              <w:trPr>
                <w:trHeight w:val="275"/>
                <w:jc w:val="center"/>
              </w:trPr>
              <w:tc>
                <w:tcPr>
                  <w:tcW w:w="902"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一氧化碳</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日均值第</w:t>
                  </w:r>
                  <w:r w:rsidRPr="00ED441E">
                    <w:rPr>
                      <w:rFonts w:eastAsiaTheme="minorEastAsia"/>
                      <w:color w:val="auto"/>
                      <w:sz w:val="21"/>
                      <w:szCs w:val="21"/>
                    </w:rPr>
                    <w:t>95</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1200</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4000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30</w:t>
                  </w:r>
                </w:p>
              </w:tc>
              <w:tc>
                <w:tcPr>
                  <w:tcW w:w="511"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达标</w:t>
                  </w:r>
                </w:p>
              </w:tc>
            </w:tr>
            <w:tr w:rsidR="00ED441E" w:rsidRPr="004E1FAA" w:rsidTr="003808CD">
              <w:trPr>
                <w:trHeight w:val="275"/>
                <w:jc w:val="center"/>
              </w:trPr>
              <w:tc>
                <w:tcPr>
                  <w:tcW w:w="902"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臭氧</w:t>
                  </w:r>
                </w:p>
              </w:tc>
              <w:tc>
                <w:tcPr>
                  <w:tcW w:w="155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最大</w:t>
                  </w:r>
                  <w:r w:rsidRPr="00ED441E">
                    <w:rPr>
                      <w:rFonts w:eastAsiaTheme="minorEastAsia"/>
                      <w:color w:val="auto"/>
                      <w:sz w:val="21"/>
                      <w:szCs w:val="21"/>
                    </w:rPr>
                    <w:t>8h</w:t>
                  </w:r>
                  <w:r w:rsidRPr="00ED441E">
                    <w:rPr>
                      <w:rFonts w:eastAsiaTheme="minorEastAsia" w:hAnsiTheme="minorEastAsia"/>
                      <w:color w:val="auto"/>
                      <w:sz w:val="21"/>
                      <w:szCs w:val="21"/>
                    </w:rPr>
                    <w:t>平均第</w:t>
                  </w:r>
                  <w:r w:rsidRPr="00ED441E">
                    <w:rPr>
                      <w:rFonts w:eastAsiaTheme="minorEastAsia"/>
                      <w:color w:val="auto"/>
                      <w:sz w:val="21"/>
                      <w:szCs w:val="21"/>
                    </w:rPr>
                    <w:t>90</w:t>
                  </w:r>
                  <w:r w:rsidRPr="00ED441E">
                    <w:rPr>
                      <w:rFonts w:eastAsiaTheme="minorEastAsia" w:hAnsiTheme="minorEastAsia"/>
                      <w:color w:val="auto"/>
                      <w:sz w:val="21"/>
                      <w:szCs w:val="21"/>
                    </w:rPr>
                    <w:t>百分位浓度</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128</w:t>
                  </w:r>
                </w:p>
              </w:tc>
              <w:tc>
                <w:tcPr>
                  <w:tcW w:w="706"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160</w:t>
                  </w:r>
                </w:p>
              </w:tc>
              <w:tc>
                <w:tcPr>
                  <w:tcW w:w="619"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color w:val="auto"/>
                      <w:sz w:val="21"/>
                      <w:szCs w:val="21"/>
                    </w:rPr>
                    <w:t>80</w:t>
                  </w:r>
                </w:p>
              </w:tc>
              <w:tc>
                <w:tcPr>
                  <w:tcW w:w="511" w:type="pct"/>
                  <w:vAlign w:val="center"/>
                </w:tcPr>
                <w:p w:rsidR="00ED441E" w:rsidRPr="00ED441E" w:rsidRDefault="00ED441E" w:rsidP="003808CD">
                  <w:pPr>
                    <w:pStyle w:val="af3"/>
                    <w:tabs>
                      <w:tab w:val="center" w:pos="4153"/>
                      <w:tab w:val="right" w:pos="8306"/>
                    </w:tabs>
                    <w:spacing w:beforeLines="0" w:afterLines="0" w:line="0" w:lineRule="atLeast"/>
                    <w:ind w:firstLineChars="0" w:firstLine="0"/>
                    <w:contextualSpacing/>
                    <w:jc w:val="center"/>
                    <w:rPr>
                      <w:rFonts w:eastAsiaTheme="minorEastAsia"/>
                      <w:color w:val="auto"/>
                      <w:sz w:val="21"/>
                      <w:szCs w:val="21"/>
                    </w:rPr>
                  </w:pPr>
                  <w:r w:rsidRPr="00ED441E">
                    <w:rPr>
                      <w:rFonts w:eastAsiaTheme="minorEastAsia" w:hAnsiTheme="minorEastAsia"/>
                      <w:color w:val="auto"/>
                      <w:sz w:val="21"/>
                      <w:szCs w:val="21"/>
                    </w:rPr>
                    <w:t>达标</w:t>
                  </w:r>
                </w:p>
              </w:tc>
            </w:tr>
          </w:tbl>
          <w:p w:rsidR="001D5823" w:rsidRPr="00E60E0C" w:rsidRDefault="008C1553" w:rsidP="001D5823">
            <w:pPr>
              <w:spacing w:line="360" w:lineRule="auto"/>
              <w:ind w:firstLineChars="200" w:firstLine="480"/>
              <w:contextualSpacing/>
              <w:rPr>
                <w:rFonts w:eastAsiaTheme="minorEastAsia"/>
                <w:bCs/>
                <w:sz w:val="24"/>
              </w:rPr>
            </w:pPr>
            <w:r w:rsidRPr="00E60E0C">
              <w:rPr>
                <w:rFonts w:eastAsiaTheme="minorEastAsia"/>
                <w:bCs/>
                <w:sz w:val="24"/>
              </w:rPr>
              <w:t>本项目委托</w:t>
            </w:r>
            <w:r w:rsidR="001D5823" w:rsidRPr="00E60E0C">
              <w:rPr>
                <w:rFonts w:eastAsiaTheme="minorEastAsia"/>
                <w:bCs/>
                <w:sz w:val="24"/>
              </w:rPr>
              <w:t>哈尔滨新巨环保科技有限公司于</w:t>
            </w:r>
            <w:r w:rsidR="001D5823" w:rsidRPr="00E60E0C">
              <w:rPr>
                <w:rFonts w:eastAsiaTheme="minorEastAsia"/>
                <w:bCs/>
                <w:sz w:val="24"/>
              </w:rPr>
              <w:t>202</w:t>
            </w:r>
            <w:r w:rsidR="00186A6B" w:rsidRPr="00E60E0C">
              <w:rPr>
                <w:rFonts w:eastAsiaTheme="minorEastAsia" w:hint="eastAsia"/>
                <w:bCs/>
                <w:sz w:val="24"/>
              </w:rPr>
              <w:t>3</w:t>
            </w:r>
            <w:r w:rsidR="001D5823" w:rsidRPr="00E60E0C">
              <w:rPr>
                <w:rFonts w:eastAsiaTheme="minorEastAsia"/>
                <w:bCs/>
                <w:sz w:val="24"/>
              </w:rPr>
              <w:t>年</w:t>
            </w:r>
            <w:r w:rsidR="00721DBE" w:rsidRPr="00E60E0C">
              <w:rPr>
                <w:rFonts w:eastAsiaTheme="minorEastAsia" w:hint="eastAsia"/>
                <w:bCs/>
                <w:sz w:val="24"/>
              </w:rPr>
              <w:t>0</w:t>
            </w:r>
            <w:r w:rsidR="00E60E0C" w:rsidRPr="00E60E0C">
              <w:rPr>
                <w:rFonts w:eastAsiaTheme="minorEastAsia" w:hint="eastAsia"/>
                <w:bCs/>
                <w:sz w:val="24"/>
              </w:rPr>
              <w:t>4</w:t>
            </w:r>
            <w:r w:rsidR="001D5823" w:rsidRPr="00E60E0C">
              <w:rPr>
                <w:rFonts w:eastAsiaTheme="minorEastAsia"/>
                <w:bCs/>
                <w:sz w:val="24"/>
              </w:rPr>
              <w:t>月</w:t>
            </w:r>
            <w:r w:rsidR="00E60E0C" w:rsidRPr="00E60E0C">
              <w:rPr>
                <w:rFonts w:eastAsiaTheme="minorEastAsia" w:hint="eastAsia"/>
                <w:bCs/>
                <w:sz w:val="24"/>
              </w:rPr>
              <w:t>15</w:t>
            </w:r>
            <w:r w:rsidR="001D5823" w:rsidRPr="00E60E0C">
              <w:rPr>
                <w:rFonts w:eastAsiaTheme="minorEastAsia"/>
                <w:bCs/>
                <w:sz w:val="24"/>
              </w:rPr>
              <w:t>日</w:t>
            </w:r>
            <w:r w:rsidR="001D5823" w:rsidRPr="00E60E0C">
              <w:rPr>
                <w:rFonts w:eastAsiaTheme="minorEastAsia"/>
                <w:bCs/>
                <w:sz w:val="24"/>
              </w:rPr>
              <w:t>~</w:t>
            </w:r>
            <w:r w:rsidR="00E60E0C" w:rsidRPr="00E60E0C">
              <w:rPr>
                <w:rFonts w:eastAsiaTheme="minorEastAsia" w:hint="eastAsia"/>
                <w:bCs/>
                <w:sz w:val="24"/>
              </w:rPr>
              <w:t>17</w:t>
            </w:r>
            <w:r w:rsidR="001D5823" w:rsidRPr="00E60E0C">
              <w:rPr>
                <w:rFonts w:eastAsiaTheme="minorEastAsia"/>
                <w:bCs/>
                <w:sz w:val="24"/>
              </w:rPr>
              <w:t>日对本项目厂址下风处的</w:t>
            </w:r>
            <w:r w:rsidR="001D5823" w:rsidRPr="00E60E0C">
              <w:rPr>
                <w:rFonts w:eastAsiaTheme="minorEastAsia"/>
                <w:bCs/>
                <w:sz w:val="24"/>
              </w:rPr>
              <w:t>TSP</w:t>
            </w:r>
            <w:r w:rsidR="001D5823" w:rsidRPr="00E60E0C">
              <w:rPr>
                <w:rFonts w:eastAsiaTheme="minorEastAsia"/>
                <w:bCs/>
                <w:sz w:val="24"/>
              </w:rPr>
              <w:t>进行现状监测。</w:t>
            </w:r>
          </w:p>
          <w:p w:rsidR="00F37A74" w:rsidRPr="00E60E0C" w:rsidRDefault="00F37A74" w:rsidP="00271837">
            <w:pPr>
              <w:spacing w:line="360" w:lineRule="auto"/>
              <w:contextualSpacing/>
              <w:jc w:val="center"/>
              <w:rPr>
                <w:b/>
                <w:bCs/>
                <w:kern w:val="0"/>
                <w:sz w:val="24"/>
                <w:szCs w:val="21"/>
              </w:rPr>
            </w:pPr>
            <w:r w:rsidRPr="00E60E0C">
              <w:rPr>
                <w:b/>
                <w:bCs/>
                <w:kern w:val="0"/>
                <w:sz w:val="24"/>
              </w:rPr>
              <w:t>表</w:t>
            </w:r>
            <w:r w:rsidRPr="00E60E0C">
              <w:rPr>
                <w:rFonts w:hint="eastAsia"/>
                <w:b/>
                <w:bCs/>
                <w:kern w:val="0"/>
                <w:sz w:val="24"/>
              </w:rPr>
              <w:t>3-</w:t>
            </w:r>
            <w:r w:rsidR="003D121A" w:rsidRPr="00E60E0C">
              <w:rPr>
                <w:rFonts w:hint="eastAsia"/>
                <w:b/>
                <w:bCs/>
                <w:kern w:val="0"/>
                <w:sz w:val="24"/>
              </w:rPr>
              <w:t>2</w:t>
            </w:r>
            <w:r w:rsidRPr="00E60E0C">
              <w:rPr>
                <w:rFonts w:hint="eastAsia"/>
                <w:b/>
                <w:bCs/>
                <w:kern w:val="0"/>
                <w:sz w:val="24"/>
                <w:szCs w:val="21"/>
              </w:rPr>
              <w:t>环境空气中</w:t>
            </w:r>
            <w:r w:rsidRPr="00E60E0C">
              <w:rPr>
                <w:rFonts w:hint="eastAsia"/>
                <w:b/>
                <w:bCs/>
                <w:kern w:val="0"/>
                <w:sz w:val="24"/>
                <w:szCs w:val="21"/>
              </w:rPr>
              <w:t>TSP</w:t>
            </w:r>
            <w:r w:rsidRPr="00E60E0C">
              <w:rPr>
                <w:rFonts w:hint="eastAsia"/>
                <w:b/>
                <w:bCs/>
                <w:kern w:val="0"/>
                <w:sz w:val="24"/>
                <w:szCs w:val="21"/>
              </w:rPr>
              <w:t>检测结果</w:t>
            </w:r>
          </w:p>
          <w:tbl>
            <w:tblPr>
              <w:tblW w:w="7984" w:type="dxa"/>
              <w:jc w:val="center"/>
              <w:tblBorders>
                <w:top w:val="single" w:sz="12" w:space="0" w:color="auto"/>
                <w:bottom w:val="single" w:sz="12" w:space="0" w:color="auto"/>
                <w:insideH w:val="single" w:sz="4" w:space="0" w:color="auto"/>
                <w:insideV w:val="single" w:sz="4" w:space="0" w:color="auto"/>
              </w:tblBorders>
              <w:tblLook w:val="04A0"/>
            </w:tblPr>
            <w:tblGrid>
              <w:gridCol w:w="2722"/>
              <w:gridCol w:w="2116"/>
              <w:gridCol w:w="3146"/>
            </w:tblGrid>
            <w:tr w:rsidR="00E60E0C" w:rsidRPr="00E60E0C" w:rsidTr="00E60E0C">
              <w:trPr>
                <w:trHeight w:val="144"/>
                <w:jc w:val="center"/>
              </w:trPr>
              <w:tc>
                <w:tcPr>
                  <w:tcW w:w="1705" w:type="pct"/>
                  <w:vMerge w:val="restart"/>
                  <w:tcBorders>
                    <w:top w:val="single" w:sz="12" w:space="0" w:color="auto"/>
                    <w:left w:val="nil"/>
                    <w:right w:val="single" w:sz="4" w:space="0" w:color="auto"/>
                  </w:tcBorders>
                  <w:vAlign w:val="center"/>
                  <w:hideMark/>
                </w:tcPr>
                <w:p w:rsidR="00E60E0C" w:rsidRPr="00E60E0C" w:rsidRDefault="00E60E0C" w:rsidP="00434418">
                  <w:pPr>
                    <w:widowControl/>
                    <w:jc w:val="center"/>
                    <w:rPr>
                      <w:kern w:val="0"/>
                      <w:szCs w:val="21"/>
                    </w:rPr>
                  </w:pPr>
                  <w:r w:rsidRPr="00E60E0C">
                    <w:rPr>
                      <w:rFonts w:ascii="宋体" w:hAnsi="宋体" w:hint="eastAsia"/>
                      <w:kern w:val="0"/>
                    </w:rPr>
                    <w:t>采样</w:t>
                  </w:r>
                  <w:r w:rsidRPr="00E60E0C">
                    <w:rPr>
                      <w:rFonts w:ascii="宋体" w:hAnsi="宋体"/>
                      <w:kern w:val="0"/>
                    </w:rPr>
                    <w:t>时间</w:t>
                  </w:r>
                </w:p>
              </w:tc>
              <w:tc>
                <w:tcPr>
                  <w:tcW w:w="1325" w:type="pct"/>
                  <w:vMerge w:val="restart"/>
                  <w:tcBorders>
                    <w:top w:val="single" w:sz="12" w:space="0" w:color="auto"/>
                    <w:left w:val="single" w:sz="4" w:space="0" w:color="auto"/>
                    <w:right w:val="single" w:sz="4" w:space="0" w:color="auto"/>
                  </w:tcBorders>
                  <w:vAlign w:val="center"/>
                  <w:hideMark/>
                </w:tcPr>
                <w:p w:rsidR="00E60E0C" w:rsidRPr="00E60E0C" w:rsidRDefault="00E60E0C" w:rsidP="00434418">
                  <w:pPr>
                    <w:jc w:val="center"/>
                    <w:rPr>
                      <w:szCs w:val="21"/>
                    </w:rPr>
                  </w:pPr>
                  <w:r w:rsidRPr="00E60E0C">
                    <w:rPr>
                      <w:rFonts w:ascii="宋体" w:hAnsi="宋体" w:hint="eastAsia"/>
                    </w:rPr>
                    <w:t>采样</w:t>
                  </w:r>
                  <w:r w:rsidRPr="00E60E0C">
                    <w:rPr>
                      <w:rFonts w:ascii="宋体" w:hAnsi="宋体"/>
                    </w:rPr>
                    <w:t>地点</w:t>
                  </w:r>
                </w:p>
              </w:tc>
              <w:tc>
                <w:tcPr>
                  <w:tcW w:w="1970" w:type="pct"/>
                  <w:tcBorders>
                    <w:top w:val="single" w:sz="12" w:space="0" w:color="auto"/>
                    <w:left w:val="single" w:sz="6" w:space="0" w:color="auto"/>
                    <w:bottom w:val="single" w:sz="6" w:space="0" w:color="auto"/>
                    <w:right w:val="nil"/>
                  </w:tcBorders>
                  <w:vAlign w:val="center"/>
                  <w:hideMark/>
                </w:tcPr>
                <w:p w:rsidR="00E60E0C" w:rsidRPr="00E60E0C" w:rsidRDefault="00E60E0C" w:rsidP="00434418">
                  <w:pPr>
                    <w:widowControl/>
                    <w:jc w:val="center"/>
                    <w:rPr>
                      <w:kern w:val="0"/>
                      <w:szCs w:val="21"/>
                    </w:rPr>
                  </w:pPr>
                  <w:r w:rsidRPr="00E60E0C">
                    <w:rPr>
                      <w:kern w:val="0"/>
                      <w:szCs w:val="21"/>
                    </w:rPr>
                    <w:t>项目</w:t>
                  </w:r>
                </w:p>
              </w:tc>
            </w:tr>
            <w:tr w:rsidR="00E60E0C" w:rsidRPr="00E60E0C" w:rsidTr="00E60E0C">
              <w:trPr>
                <w:trHeight w:val="144"/>
                <w:jc w:val="center"/>
              </w:trPr>
              <w:tc>
                <w:tcPr>
                  <w:tcW w:w="1705" w:type="pct"/>
                  <w:vMerge/>
                  <w:tcBorders>
                    <w:left w:val="nil"/>
                    <w:bottom w:val="single" w:sz="4" w:space="0" w:color="auto"/>
                    <w:right w:val="single" w:sz="4" w:space="0" w:color="auto"/>
                  </w:tcBorders>
                  <w:vAlign w:val="center"/>
                  <w:hideMark/>
                </w:tcPr>
                <w:p w:rsidR="00E60E0C" w:rsidRPr="00E60E0C" w:rsidRDefault="00E60E0C" w:rsidP="00434418">
                  <w:pPr>
                    <w:widowControl/>
                    <w:jc w:val="center"/>
                    <w:rPr>
                      <w:rFonts w:ascii="宋体" w:hAnsi="宋体"/>
                      <w:kern w:val="0"/>
                    </w:rPr>
                  </w:pPr>
                </w:p>
              </w:tc>
              <w:tc>
                <w:tcPr>
                  <w:tcW w:w="1325" w:type="pct"/>
                  <w:vMerge/>
                  <w:tcBorders>
                    <w:left w:val="single" w:sz="4" w:space="0" w:color="auto"/>
                    <w:bottom w:val="single" w:sz="4" w:space="0" w:color="auto"/>
                    <w:right w:val="single" w:sz="4" w:space="0" w:color="auto"/>
                  </w:tcBorders>
                  <w:vAlign w:val="center"/>
                  <w:hideMark/>
                </w:tcPr>
                <w:p w:rsidR="00E60E0C" w:rsidRPr="00E60E0C" w:rsidRDefault="00E60E0C" w:rsidP="00434418">
                  <w:pPr>
                    <w:jc w:val="center"/>
                    <w:rPr>
                      <w:rFonts w:ascii="宋体" w:hAnsi="宋体"/>
                    </w:rPr>
                  </w:pPr>
                </w:p>
              </w:tc>
              <w:tc>
                <w:tcPr>
                  <w:tcW w:w="1970" w:type="pct"/>
                  <w:tcBorders>
                    <w:top w:val="single" w:sz="6" w:space="0" w:color="auto"/>
                    <w:left w:val="single" w:sz="6" w:space="0" w:color="auto"/>
                    <w:bottom w:val="single" w:sz="6" w:space="0" w:color="auto"/>
                    <w:right w:val="nil"/>
                  </w:tcBorders>
                  <w:vAlign w:val="center"/>
                  <w:hideMark/>
                </w:tcPr>
                <w:p w:rsidR="00E60E0C" w:rsidRPr="00E60E0C" w:rsidRDefault="00E60E0C" w:rsidP="00434418">
                  <w:pPr>
                    <w:widowControl/>
                    <w:jc w:val="center"/>
                    <w:rPr>
                      <w:kern w:val="0"/>
                      <w:szCs w:val="21"/>
                    </w:rPr>
                  </w:pPr>
                  <w:r w:rsidRPr="00E60E0C">
                    <w:rPr>
                      <w:kern w:val="0"/>
                      <w:szCs w:val="21"/>
                    </w:rPr>
                    <w:t>颗粒物</w:t>
                  </w:r>
                </w:p>
              </w:tc>
            </w:tr>
            <w:tr w:rsidR="00E60E0C" w:rsidRPr="00E60E0C" w:rsidTr="00E60E0C">
              <w:trPr>
                <w:trHeight w:val="65"/>
                <w:jc w:val="center"/>
              </w:trPr>
              <w:tc>
                <w:tcPr>
                  <w:tcW w:w="1705" w:type="pct"/>
                  <w:tcBorders>
                    <w:top w:val="single" w:sz="4" w:space="0" w:color="auto"/>
                    <w:left w:val="nil"/>
                    <w:bottom w:val="single" w:sz="4" w:space="0" w:color="auto"/>
                    <w:right w:val="single" w:sz="4" w:space="0" w:color="auto"/>
                  </w:tcBorders>
                  <w:vAlign w:val="center"/>
                  <w:hideMark/>
                </w:tcPr>
                <w:p w:rsidR="00E60E0C" w:rsidRPr="00E60E0C" w:rsidRDefault="00E60E0C" w:rsidP="00E60E0C">
                  <w:pPr>
                    <w:widowControl/>
                    <w:jc w:val="center"/>
                    <w:rPr>
                      <w:kern w:val="0"/>
                    </w:rPr>
                  </w:pPr>
                  <w:r w:rsidRPr="00E60E0C">
                    <w:rPr>
                      <w:kern w:val="0"/>
                    </w:rPr>
                    <w:t>2023.04.15</w:t>
                  </w:r>
                </w:p>
              </w:tc>
              <w:tc>
                <w:tcPr>
                  <w:tcW w:w="1325" w:type="pct"/>
                  <w:vMerge w:val="restart"/>
                  <w:tcBorders>
                    <w:top w:val="single" w:sz="4" w:space="0" w:color="auto"/>
                    <w:left w:val="single" w:sz="4" w:space="0" w:color="auto"/>
                    <w:right w:val="single" w:sz="4" w:space="0" w:color="auto"/>
                  </w:tcBorders>
                  <w:vAlign w:val="center"/>
                  <w:hideMark/>
                </w:tcPr>
                <w:p w:rsidR="00E60E0C" w:rsidRPr="00E60E0C" w:rsidRDefault="00E60E0C" w:rsidP="00E60E0C">
                  <w:pPr>
                    <w:widowControl/>
                    <w:jc w:val="center"/>
                    <w:rPr>
                      <w:kern w:val="0"/>
                    </w:rPr>
                  </w:pPr>
                  <w:r w:rsidRPr="00E60E0C">
                    <w:rPr>
                      <w:rFonts w:hAnsi="宋体"/>
                      <w:kern w:val="0"/>
                    </w:rPr>
                    <w:t>下风向</w:t>
                  </w:r>
                  <w:r w:rsidRPr="00E60E0C">
                    <w:rPr>
                      <w:kern w:val="0"/>
                    </w:rPr>
                    <w:t>○1</w:t>
                  </w:r>
                </w:p>
              </w:tc>
              <w:tc>
                <w:tcPr>
                  <w:tcW w:w="1970" w:type="pct"/>
                  <w:tcBorders>
                    <w:top w:val="single" w:sz="6" w:space="0" w:color="auto"/>
                    <w:left w:val="single" w:sz="6" w:space="0" w:color="auto"/>
                    <w:bottom w:val="single" w:sz="4" w:space="0" w:color="auto"/>
                    <w:right w:val="nil"/>
                  </w:tcBorders>
                  <w:vAlign w:val="center"/>
                  <w:hideMark/>
                </w:tcPr>
                <w:p w:rsidR="00E60E0C" w:rsidRPr="00E60E0C" w:rsidRDefault="00E60E0C" w:rsidP="00E60E0C">
                  <w:pPr>
                    <w:widowControl/>
                    <w:snapToGrid w:val="0"/>
                    <w:jc w:val="center"/>
                    <w:rPr>
                      <w:kern w:val="0"/>
                    </w:rPr>
                  </w:pPr>
                  <w:r w:rsidRPr="00E60E0C">
                    <w:rPr>
                      <w:kern w:val="0"/>
                    </w:rPr>
                    <w:t>0.090</w:t>
                  </w:r>
                </w:p>
              </w:tc>
            </w:tr>
            <w:tr w:rsidR="00E60E0C" w:rsidRPr="00E60E0C" w:rsidTr="00E60E0C">
              <w:trPr>
                <w:trHeight w:val="70"/>
                <w:jc w:val="center"/>
              </w:trPr>
              <w:tc>
                <w:tcPr>
                  <w:tcW w:w="1705" w:type="pct"/>
                  <w:tcBorders>
                    <w:top w:val="single" w:sz="4" w:space="0" w:color="auto"/>
                    <w:left w:val="nil"/>
                    <w:bottom w:val="single" w:sz="4" w:space="0" w:color="auto"/>
                    <w:right w:val="single" w:sz="4" w:space="0" w:color="auto"/>
                  </w:tcBorders>
                  <w:vAlign w:val="center"/>
                  <w:hideMark/>
                </w:tcPr>
                <w:p w:rsidR="00E60E0C" w:rsidRPr="00E60E0C" w:rsidRDefault="00E60E0C" w:rsidP="00E60E0C">
                  <w:pPr>
                    <w:widowControl/>
                    <w:jc w:val="center"/>
                    <w:rPr>
                      <w:kern w:val="0"/>
                    </w:rPr>
                  </w:pPr>
                  <w:r w:rsidRPr="00E60E0C">
                    <w:rPr>
                      <w:kern w:val="0"/>
                    </w:rPr>
                    <w:t>2023.04.16</w:t>
                  </w:r>
                </w:p>
              </w:tc>
              <w:tc>
                <w:tcPr>
                  <w:tcW w:w="1325" w:type="pct"/>
                  <w:vMerge/>
                  <w:tcBorders>
                    <w:left w:val="single" w:sz="4" w:space="0" w:color="auto"/>
                    <w:right w:val="single" w:sz="4" w:space="0" w:color="auto"/>
                  </w:tcBorders>
                  <w:vAlign w:val="center"/>
                  <w:hideMark/>
                </w:tcPr>
                <w:p w:rsidR="00E60E0C" w:rsidRPr="00E60E0C" w:rsidRDefault="00E60E0C" w:rsidP="00E60E0C">
                  <w:pPr>
                    <w:widowControl/>
                    <w:jc w:val="center"/>
                    <w:rPr>
                      <w:kern w:val="0"/>
                    </w:rPr>
                  </w:pPr>
                </w:p>
              </w:tc>
              <w:tc>
                <w:tcPr>
                  <w:tcW w:w="1970" w:type="pct"/>
                  <w:tcBorders>
                    <w:top w:val="single" w:sz="4" w:space="0" w:color="auto"/>
                    <w:left w:val="single" w:sz="6" w:space="0" w:color="auto"/>
                    <w:bottom w:val="single" w:sz="4" w:space="0" w:color="auto"/>
                    <w:right w:val="nil"/>
                  </w:tcBorders>
                  <w:vAlign w:val="center"/>
                  <w:hideMark/>
                </w:tcPr>
                <w:p w:rsidR="00E60E0C" w:rsidRPr="00E60E0C" w:rsidRDefault="00E60E0C" w:rsidP="00E60E0C">
                  <w:pPr>
                    <w:widowControl/>
                    <w:snapToGrid w:val="0"/>
                    <w:jc w:val="center"/>
                    <w:rPr>
                      <w:kern w:val="0"/>
                    </w:rPr>
                  </w:pPr>
                  <w:r w:rsidRPr="00E60E0C">
                    <w:rPr>
                      <w:kern w:val="0"/>
                    </w:rPr>
                    <w:t>0.095</w:t>
                  </w:r>
                </w:p>
              </w:tc>
            </w:tr>
            <w:tr w:rsidR="00E60E0C" w:rsidRPr="00E60E0C" w:rsidTr="00E60E0C">
              <w:trPr>
                <w:trHeight w:val="70"/>
                <w:jc w:val="center"/>
              </w:trPr>
              <w:tc>
                <w:tcPr>
                  <w:tcW w:w="1705" w:type="pct"/>
                  <w:tcBorders>
                    <w:top w:val="single" w:sz="4" w:space="0" w:color="auto"/>
                    <w:left w:val="nil"/>
                    <w:bottom w:val="single" w:sz="12" w:space="0" w:color="auto"/>
                    <w:right w:val="single" w:sz="4" w:space="0" w:color="auto"/>
                  </w:tcBorders>
                  <w:vAlign w:val="center"/>
                  <w:hideMark/>
                </w:tcPr>
                <w:p w:rsidR="00E60E0C" w:rsidRPr="00E60E0C" w:rsidRDefault="00E60E0C" w:rsidP="00E60E0C">
                  <w:pPr>
                    <w:widowControl/>
                    <w:jc w:val="center"/>
                    <w:rPr>
                      <w:kern w:val="0"/>
                    </w:rPr>
                  </w:pPr>
                  <w:r w:rsidRPr="00E60E0C">
                    <w:rPr>
                      <w:kern w:val="0"/>
                    </w:rPr>
                    <w:t>2023.04.17</w:t>
                  </w:r>
                </w:p>
              </w:tc>
              <w:tc>
                <w:tcPr>
                  <w:tcW w:w="1325" w:type="pct"/>
                  <w:vMerge/>
                  <w:tcBorders>
                    <w:left w:val="single" w:sz="4" w:space="0" w:color="auto"/>
                    <w:bottom w:val="single" w:sz="12" w:space="0" w:color="auto"/>
                    <w:right w:val="single" w:sz="4" w:space="0" w:color="auto"/>
                  </w:tcBorders>
                  <w:vAlign w:val="center"/>
                  <w:hideMark/>
                </w:tcPr>
                <w:p w:rsidR="00E60E0C" w:rsidRPr="00E60E0C" w:rsidRDefault="00E60E0C" w:rsidP="00E60E0C">
                  <w:pPr>
                    <w:widowControl/>
                    <w:jc w:val="center"/>
                    <w:rPr>
                      <w:kern w:val="0"/>
                    </w:rPr>
                  </w:pPr>
                </w:p>
              </w:tc>
              <w:tc>
                <w:tcPr>
                  <w:tcW w:w="1970" w:type="pct"/>
                  <w:tcBorders>
                    <w:top w:val="single" w:sz="4" w:space="0" w:color="auto"/>
                    <w:left w:val="single" w:sz="6" w:space="0" w:color="auto"/>
                    <w:bottom w:val="single" w:sz="12" w:space="0" w:color="auto"/>
                    <w:right w:val="nil"/>
                  </w:tcBorders>
                  <w:vAlign w:val="center"/>
                  <w:hideMark/>
                </w:tcPr>
                <w:p w:rsidR="00E60E0C" w:rsidRPr="00E60E0C" w:rsidRDefault="00E60E0C" w:rsidP="00E60E0C">
                  <w:pPr>
                    <w:widowControl/>
                    <w:snapToGrid w:val="0"/>
                    <w:jc w:val="center"/>
                    <w:rPr>
                      <w:kern w:val="0"/>
                    </w:rPr>
                  </w:pPr>
                  <w:r w:rsidRPr="00E60E0C">
                    <w:rPr>
                      <w:kern w:val="0"/>
                    </w:rPr>
                    <w:t>0.092</w:t>
                  </w:r>
                </w:p>
              </w:tc>
            </w:tr>
          </w:tbl>
          <w:p w:rsidR="00F37A74" w:rsidRPr="00E60E0C" w:rsidRDefault="008C1553" w:rsidP="008C1553">
            <w:pPr>
              <w:spacing w:line="360" w:lineRule="auto"/>
              <w:ind w:firstLineChars="200" w:firstLine="480"/>
              <w:contextualSpacing/>
              <w:rPr>
                <w:rFonts w:eastAsiaTheme="minorEastAsia"/>
                <w:bCs/>
                <w:sz w:val="24"/>
              </w:rPr>
            </w:pPr>
            <w:r w:rsidRPr="00E60E0C">
              <w:rPr>
                <w:rFonts w:eastAsiaTheme="minorEastAsia"/>
                <w:bCs/>
                <w:sz w:val="24"/>
              </w:rPr>
              <w:t>根据检测结果，监测点</w:t>
            </w:r>
            <w:r w:rsidRPr="00E60E0C">
              <w:rPr>
                <w:rFonts w:eastAsiaTheme="minorEastAsia"/>
                <w:bCs/>
                <w:sz w:val="24"/>
              </w:rPr>
              <w:t>TSP</w:t>
            </w:r>
            <w:r w:rsidRPr="00E60E0C">
              <w:rPr>
                <w:rFonts w:eastAsiaTheme="minorEastAsia"/>
                <w:bCs/>
                <w:sz w:val="24"/>
              </w:rPr>
              <w:t>的监测值为</w:t>
            </w:r>
            <w:r w:rsidR="00E60E0C" w:rsidRPr="00E60E0C">
              <w:rPr>
                <w:rFonts w:eastAsiaTheme="minorEastAsia" w:hint="eastAsia"/>
                <w:bCs/>
                <w:sz w:val="24"/>
              </w:rPr>
              <w:t>0.090</w:t>
            </w:r>
            <w:r w:rsidRPr="00E60E0C">
              <w:rPr>
                <w:rFonts w:eastAsiaTheme="minorEastAsia"/>
                <w:bCs/>
                <w:sz w:val="24"/>
              </w:rPr>
              <w:t>-0.</w:t>
            </w:r>
            <w:r w:rsidR="00E60E0C" w:rsidRPr="00E60E0C">
              <w:rPr>
                <w:rFonts w:eastAsiaTheme="minorEastAsia" w:hint="eastAsia"/>
                <w:bCs/>
                <w:sz w:val="24"/>
              </w:rPr>
              <w:t>095</w:t>
            </w:r>
            <w:r w:rsidRPr="00E60E0C">
              <w:rPr>
                <w:rFonts w:eastAsiaTheme="minorEastAsia"/>
                <w:bCs/>
                <w:sz w:val="24"/>
              </w:rPr>
              <w:t>mg/m</w:t>
            </w:r>
            <w:r w:rsidRPr="00E60E0C">
              <w:rPr>
                <w:rFonts w:eastAsiaTheme="minorEastAsia"/>
                <w:bCs/>
                <w:sz w:val="24"/>
                <w:vertAlign w:val="superscript"/>
              </w:rPr>
              <w:t>3</w:t>
            </w:r>
            <w:r w:rsidRPr="00E60E0C">
              <w:rPr>
                <w:rFonts w:eastAsiaTheme="minorEastAsia"/>
                <w:bCs/>
                <w:sz w:val="24"/>
              </w:rPr>
              <w:t>。</w:t>
            </w:r>
            <w:r w:rsidRPr="00E60E0C">
              <w:rPr>
                <w:rFonts w:eastAsiaTheme="minorEastAsia"/>
                <w:bCs/>
                <w:sz w:val="24"/>
              </w:rPr>
              <w:t>TSP</w:t>
            </w:r>
            <w:r w:rsidRPr="00E60E0C">
              <w:rPr>
                <w:rFonts w:eastAsiaTheme="minorEastAsia"/>
                <w:bCs/>
                <w:sz w:val="24"/>
              </w:rPr>
              <w:t>浓度满足《环境空气质量标准》（</w:t>
            </w:r>
            <w:r w:rsidRPr="00E60E0C">
              <w:rPr>
                <w:rFonts w:eastAsiaTheme="minorEastAsia"/>
                <w:bCs/>
                <w:sz w:val="24"/>
              </w:rPr>
              <w:t>GB3095</w:t>
            </w:r>
            <w:r w:rsidRPr="00E60E0C">
              <w:rPr>
                <w:rFonts w:eastAsiaTheme="minorEastAsia"/>
                <w:bCs/>
                <w:sz w:val="24"/>
              </w:rPr>
              <w:sym w:font="Symbol" w:char="F02D"/>
            </w:r>
            <w:r w:rsidRPr="00E60E0C">
              <w:rPr>
                <w:rFonts w:eastAsiaTheme="minorEastAsia"/>
                <w:bCs/>
                <w:sz w:val="24"/>
              </w:rPr>
              <w:t>2012</w:t>
            </w:r>
            <w:r w:rsidRPr="00E60E0C">
              <w:rPr>
                <w:rFonts w:eastAsiaTheme="minorEastAsia"/>
                <w:bCs/>
                <w:sz w:val="24"/>
              </w:rPr>
              <w:t>）二级标准的浓度。</w:t>
            </w:r>
          </w:p>
          <w:p w:rsidR="009B1222" w:rsidRPr="003D45C8" w:rsidRDefault="00120B30" w:rsidP="004C15EB">
            <w:pPr>
              <w:pStyle w:val="af3"/>
              <w:spacing w:beforeLines="0" w:afterLines="0" w:line="360" w:lineRule="auto"/>
              <w:ind w:firstLine="482"/>
              <w:contextualSpacing/>
              <w:rPr>
                <w:b/>
                <w:color w:val="auto"/>
              </w:rPr>
            </w:pPr>
            <w:r w:rsidRPr="0093119D">
              <w:rPr>
                <w:rFonts w:hint="eastAsia"/>
                <w:b/>
                <w:color w:val="auto"/>
              </w:rPr>
              <w:t>2</w:t>
            </w:r>
            <w:r w:rsidR="009B1222" w:rsidRPr="0093119D">
              <w:rPr>
                <w:b/>
                <w:color w:val="auto"/>
              </w:rPr>
              <w:t>、地表水环境</w:t>
            </w:r>
          </w:p>
          <w:p w:rsidR="0093119D" w:rsidRPr="003D45C8" w:rsidRDefault="0093119D" w:rsidP="0093119D">
            <w:pPr>
              <w:widowControl/>
              <w:spacing w:line="360" w:lineRule="auto"/>
              <w:ind w:firstLineChars="200" w:firstLine="480"/>
              <w:rPr>
                <w:rFonts w:eastAsiaTheme="minorEastAsia" w:hAnsiTheme="minorEastAsia"/>
                <w:bCs/>
                <w:kern w:val="0"/>
                <w:sz w:val="24"/>
              </w:rPr>
            </w:pPr>
            <w:r w:rsidRPr="003D45C8">
              <w:rPr>
                <w:rFonts w:eastAsiaTheme="minorEastAsia" w:hAnsiTheme="minorEastAsia"/>
                <w:bCs/>
                <w:kern w:val="0"/>
                <w:sz w:val="24"/>
              </w:rPr>
              <w:t>本项目所在区域地表水体为</w:t>
            </w:r>
            <w:r w:rsidRPr="003D45C8">
              <w:rPr>
                <w:rFonts w:eastAsiaTheme="minorEastAsia" w:hAnsiTheme="minorEastAsia" w:hint="eastAsia"/>
                <w:bCs/>
                <w:kern w:val="0"/>
                <w:sz w:val="24"/>
              </w:rPr>
              <w:t>阿什河</w:t>
            </w:r>
            <w:r w:rsidR="00116B2E" w:rsidRPr="003D45C8">
              <w:rPr>
                <w:rFonts w:eastAsiaTheme="minorEastAsia" w:hAnsiTheme="minorEastAsia" w:hint="eastAsia"/>
                <w:bCs/>
                <w:kern w:val="0"/>
                <w:sz w:val="24"/>
              </w:rPr>
              <w:t>西泉眼水库坝址</w:t>
            </w:r>
            <w:r w:rsidRPr="003D45C8">
              <w:rPr>
                <w:rFonts w:eastAsiaTheme="minorEastAsia" w:hAnsiTheme="minorEastAsia" w:hint="eastAsia"/>
                <w:bCs/>
                <w:kern w:val="0"/>
                <w:sz w:val="24"/>
              </w:rPr>
              <w:t>至</w:t>
            </w:r>
            <w:r w:rsidR="00116B2E" w:rsidRPr="003D45C8">
              <w:rPr>
                <w:rFonts w:eastAsiaTheme="minorEastAsia" w:hAnsiTheme="minorEastAsia" w:hint="eastAsia"/>
                <w:bCs/>
                <w:kern w:val="0"/>
                <w:sz w:val="24"/>
              </w:rPr>
              <w:t>马鞍山水文站</w:t>
            </w:r>
            <w:r w:rsidRPr="003D45C8">
              <w:rPr>
                <w:rFonts w:eastAsiaTheme="minorEastAsia" w:hAnsiTheme="minorEastAsia" w:hint="eastAsia"/>
                <w:bCs/>
                <w:kern w:val="0"/>
                <w:sz w:val="24"/>
              </w:rPr>
              <w:t>断面，</w:t>
            </w:r>
            <w:r w:rsidRPr="003D45C8">
              <w:rPr>
                <w:rFonts w:eastAsiaTheme="minorEastAsia" w:hAnsiTheme="minorEastAsia"/>
                <w:bCs/>
                <w:kern w:val="0"/>
                <w:sz w:val="24"/>
              </w:rPr>
              <w:lastRenderedPageBreak/>
              <w:t>根据《全国重要江河湖泊水功能区划》（</w:t>
            </w:r>
            <w:r w:rsidRPr="003D45C8">
              <w:rPr>
                <w:rFonts w:eastAsiaTheme="minorEastAsia" w:hAnsiTheme="minorEastAsia"/>
                <w:bCs/>
                <w:kern w:val="0"/>
                <w:sz w:val="24"/>
              </w:rPr>
              <w:t>2011-2030</w:t>
            </w:r>
            <w:r w:rsidRPr="003D45C8">
              <w:rPr>
                <w:rFonts w:eastAsiaTheme="minorEastAsia" w:hAnsiTheme="minorEastAsia"/>
                <w:bCs/>
                <w:kern w:val="0"/>
                <w:sz w:val="24"/>
              </w:rPr>
              <w:t>），</w:t>
            </w:r>
            <w:r w:rsidR="00116B2E" w:rsidRPr="003D45C8">
              <w:rPr>
                <w:rFonts w:eastAsiaTheme="minorEastAsia" w:hAnsiTheme="minorEastAsia" w:hint="eastAsia"/>
                <w:bCs/>
                <w:kern w:val="0"/>
                <w:sz w:val="24"/>
              </w:rPr>
              <w:t>西泉眼水库坝址至马鞍山水文站断面</w:t>
            </w:r>
            <w:r w:rsidRPr="003D45C8">
              <w:rPr>
                <w:rFonts w:eastAsiaTheme="minorEastAsia" w:hAnsiTheme="minorEastAsia"/>
                <w:bCs/>
                <w:kern w:val="0"/>
                <w:sz w:val="24"/>
              </w:rPr>
              <w:t>水质目标为Ⅲ类，</w:t>
            </w:r>
            <w:r w:rsidR="003D45C8" w:rsidRPr="003D45C8">
              <w:rPr>
                <w:rFonts w:eastAsiaTheme="minorEastAsia" w:hAnsiTheme="minorEastAsia"/>
                <w:bCs/>
                <w:kern w:val="0"/>
                <w:sz w:val="24"/>
              </w:rPr>
              <w:t>根据《哈尔滨市生态环境质量报告书</w:t>
            </w:r>
            <w:r w:rsidR="003D45C8" w:rsidRPr="003D45C8">
              <w:rPr>
                <w:rFonts w:eastAsiaTheme="minorEastAsia" w:hAnsiTheme="minorEastAsia"/>
                <w:bCs/>
                <w:kern w:val="0"/>
                <w:sz w:val="24"/>
              </w:rPr>
              <w:t>2021</w:t>
            </w:r>
            <w:r w:rsidR="003D45C8" w:rsidRPr="003D45C8">
              <w:rPr>
                <w:rFonts w:eastAsiaTheme="minorEastAsia" w:hAnsiTheme="minorEastAsia"/>
                <w:bCs/>
                <w:kern w:val="0"/>
                <w:sz w:val="24"/>
              </w:rPr>
              <w:t>年》</w:t>
            </w:r>
            <w:r w:rsidRPr="003D45C8">
              <w:rPr>
                <w:rFonts w:eastAsiaTheme="minorEastAsia" w:hAnsiTheme="minorEastAsia"/>
                <w:bCs/>
                <w:kern w:val="0"/>
                <w:sz w:val="24"/>
              </w:rPr>
              <w:t>水质状况可知，</w:t>
            </w:r>
            <w:r w:rsidR="003D45C8" w:rsidRPr="003D45C8">
              <w:rPr>
                <w:rFonts w:eastAsiaTheme="minorEastAsia" w:hAnsiTheme="minorEastAsia" w:hint="eastAsia"/>
                <w:bCs/>
                <w:kern w:val="0"/>
                <w:sz w:val="24"/>
              </w:rPr>
              <w:t>西泉眼水库坝址至马鞍山水文站断面水</w:t>
            </w:r>
            <w:r w:rsidRPr="003D45C8">
              <w:rPr>
                <w:rFonts w:eastAsiaTheme="minorEastAsia" w:hAnsiTheme="minorEastAsia"/>
                <w:bCs/>
                <w:kern w:val="0"/>
                <w:sz w:val="24"/>
              </w:rPr>
              <w:t>体功能类别为Ⅲ类，</w:t>
            </w:r>
            <w:r w:rsidR="003D45C8" w:rsidRPr="003D45C8">
              <w:rPr>
                <w:rFonts w:eastAsiaTheme="minorEastAsia" w:hAnsiTheme="minorEastAsia" w:hint="eastAsia"/>
                <w:bCs/>
                <w:kern w:val="0"/>
                <w:sz w:val="24"/>
              </w:rPr>
              <w:t>西泉眼水库坝址至马鞍山水文站断面</w:t>
            </w:r>
            <w:r w:rsidRPr="003D45C8">
              <w:rPr>
                <w:rFonts w:eastAsiaTheme="minorEastAsia" w:hAnsiTheme="minorEastAsia"/>
                <w:bCs/>
                <w:kern w:val="0"/>
                <w:sz w:val="24"/>
              </w:rPr>
              <w:t>水质满足《地表水环境质量标准》（</w:t>
            </w:r>
            <w:r w:rsidRPr="003D45C8">
              <w:rPr>
                <w:rFonts w:eastAsiaTheme="minorEastAsia" w:hAnsiTheme="minorEastAsia"/>
                <w:bCs/>
                <w:kern w:val="0"/>
                <w:sz w:val="24"/>
              </w:rPr>
              <w:t>GB3838-2002</w:t>
            </w:r>
            <w:r w:rsidRPr="003D45C8">
              <w:rPr>
                <w:rFonts w:eastAsiaTheme="minorEastAsia" w:hAnsiTheme="minorEastAsia"/>
                <w:bCs/>
                <w:kern w:val="0"/>
                <w:sz w:val="24"/>
              </w:rPr>
              <w:t>）中的Ⅲ类水质标准。</w:t>
            </w:r>
          </w:p>
          <w:p w:rsidR="005401AE" w:rsidRPr="00D03F0B" w:rsidRDefault="00120B30" w:rsidP="003B51D9">
            <w:pPr>
              <w:pStyle w:val="af3"/>
              <w:spacing w:beforeLines="0" w:afterLines="0" w:line="360" w:lineRule="auto"/>
              <w:ind w:firstLine="482"/>
              <w:contextualSpacing/>
              <w:rPr>
                <w:b/>
                <w:color w:val="auto"/>
              </w:rPr>
            </w:pPr>
            <w:r w:rsidRPr="00D03F0B">
              <w:rPr>
                <w:rFonts w:hint="eastAsia"/>
                <w:b/>
                <w:color w:val="auto"/>
              </w:rPr>
              <w:t>3</w:t>
            </w:r>
            <w:r w:rsidR="003B51D9" w:rsidRPr="00D03F0B">
              <w:rPr>
                <w:rFonts w:hint="eastAsia"/>
                <w:b/>
                <w:color w:val="auto"/>
              </w:rPr>
              <w:t>、</w:t>
            </w:r>
            <w:r w:rsidR="003B51D9" w:rsidRPr="00D03F0B">
              <w:rPr>
                <w:b/>
                <w:color w:val="auto"/>
              </w:rPr>
              <w:t>声环境</w:t>
            </w:r>
          </w:p>
          <w:p w:rsidR="00D03F0B" w:rsidRPr="00D03F0B" w:rsidRDefault="00D03F0B" w:rsidP="00D03F0B">
            <w:pPr>
              <w:spacing w:line="360" w:lineRule="auto"/>
              <w:ind w:firstLineChars="200" w:firstLine="480"/>
              <w:contextualSpacing/>
              <w:rPr>
                <w:rFonts w:eastAsiaTheme="minorEastAsia" w:hAnsiTheme="minorEastAsia"/>
                <w:kern w:val="0"/>
                <w:sz w:val="24"/>
              </w:rPr>
            </w:pPr>
            <w:r w:rsidRPr="00D03F0B">
              <w:rPr>
                <w:rFonts w:eastAsiaTheme="minorEastAsia" w:hAnsiTheme="minorEastAsia"/>
                <w:bCs/>
                <w:kern w:val="0"/>
                <w:sz w:val="24"/>
              </w:rPr>
              <w:t>根据《哈尔滨市生态环境质量报告书</w:t>
            </w:r>
            <w:r w:rsidRPr="00D03F0B">
              <w:rPr>
                <w:rFonts w:eastAsiaTheme="minorEastAsia" w:hAnsiTheme="minorEastAsia"/>
                <w:bCs/>
                <w:kern w:val="0"/>
                <w:sz w:val="24"/>
              </w:rPr>
              <w:t>2021</w:t>
            </w:r>
            <w:r w:rsidRPr="00D03F0B">
              <w:rPr>
                <w:rFonts w:eastAsiaTheme="minorEastAsia" w:hAnsiTheme="minorEastAsia"/>
                <w:bCs/>
                <w:kern w:val="0"/>
                <w:sz w:val="24"/>
              </w:rPr>
              <w:t>年》，</w:t>
            </w:r>
            <w:r w:rsidRPr="00D03F0B">
              <w:rPr>
                <w:rFonts w:eastAsiaTheme="minorEastAsia" w:hAnsiTheme="minorEastAsia" w:hint="eastAsia"/>
                <w:kern w:val="0"/>
                <w:sz w:val="24"/>
              </w:rPr>
              <w:t>2021</w:t>
            </w:r>
            <w:r w:rsidRPr="00D03F0B">
              <w:rPr>
                <w:rFonts w:eastAsiaTheme="minorEastAsia" w:hAnsiTheme="minorEastAsia" w:hint="eastAsia"/>
                <w:kern w:val="0"/>
                <w:sz w:val="24"/>
              </w:rPr>
              <w:t>年城区区域声环境质量为一般（三级</w:t>
            </w:r>
            <w:r w:rsidRPr="00D03F0B">
              <w:rPr>
                <w:rFonts w:eastAsiaTheme="minorEastAsia" w:hAnsiTheme="minorEastAsia" w:hint="eastAsia"/>
                <w:kern w:val="0"/>
                <w:sz w:val="24"/>
              </w:rPr>
              <w:t>)</w:t>
            </w:r>
            <w:r w:rsidRPr="00D03F0B">
              <w:rPr>
                <w:rFonts w:eastAsiaTheme="minorEastAsia" w:hAnsiTheme="minorEastAsia" w:hint="eastAsia"/>
                <w:kern w:val="0"/>
                <w:sz w:val="24"/>
              </w:rPr>
              <w:t>，区域声环境等效声级范围为</w:t>
            </w:r>
            <w:r w:rsidRPr="00D03F0B">
              <w:rPr>
                <w:rFonts w:eastAsiaTheme="minorEastAsia" w:hAnsiTheme="minorEastAsia" w:hint="eastAsia"/>
                <w:kern w:val="0"/>
                <w:sz w:val="24"/>
              </w:rPr>
              <w:t>43.9</w:t>
            </w:r>
            <w:r w:rsidRPr="00D03F0B">
              <w:rPr>
                <w:rFonts w:eastAsiaTheme="minorEastAsia" w:hAnsiTheme="minorEastAsia" w:hint="eastAsia"/>
                <w:kern w:val="0"/>
                <w:sz w:val="24"/>
              </w:rPr>
              <w:t>～</w:t>
            </w:r>
            <w:r w:rsidRPr="00D03F0B">
              <w:rPr>
                <w:rFonts w:eastAsiaTheme="minorEastAsia" w:hAnsiTheme="minorEastAsia" w:hint="eastAsia"/>
                <w:kern w:val="0"/>
                <w:sz w:val="24"/>
              </w:rPr>
              <w:t>75.4</w:t>
            </w:r>
            <w:r w:rsidRPr="00D03F0B">
              <w:rPr>
                <w:rFonts w:eastAsiaTheme="minorEastAsia" w:hAnsiTheme="minorEastAsia" w:hint="eastAsia"/>
                <w:kern w:val="0"/>
                <w:sz w:val="24"/>
              </w:rPr>
              <w:t>分贝，平均等效声级为</w:t>
            </w:r>
            <w:r w:rsidRPr="00D03F0B">
              <w:rPr>
                <w:rFonts w:eastAsiaTheme="minorEastAsia" w:hAnsiTheme="minorEastAsia" w:hint="eastAsia"/>
                <w:kern w:val="0"/>
                <w:sz w:val="24"/>
              </w:rPr>
              <w:t>56.6</w:t>
            </w:r>
            <w:r w:rsidRPr="00D03F0B">
              <w:rPr>
                <w:rFonts w:eastAsiaTheme="minorEastAsia" w:hAnsiTheme="minorEastAsia" w:hint="eastAsia"/>
                <w:kern w:val="0"/>
                <w:sz w:val="24"/>
              </w:rPr>
              <w:t>分贝。</w:t>
            </w:r>
            <w:r w:rsidRPr="00D03F0B">
              <w:rPr>
                <w:rFonts w:eastAsiaTheme="minorEastAsia" w:hAnsiTheme="minorEastAsia" w:hint="eastAsia"/>
                <w:bCs/>
                <w:kern w:val="0"/>
                <w:sz w:val="24"/>
              </w:rPr>
              <w:t>阿城区平均等效声级为</w:t>
            </w:r>
            <w:r w:rsidRPr="00D03F0B">
              <w:rPr>
                <w:rFonts w:eastAsiaTheme="minorEastAsia" w:hAnsiTheme="minorEastAsia" w:hint="eastAsia"/>
                <w:bCs/>
                <w:kern w:val="0"/>
                <w:sz w:val="24"/>
              </w:rPr>
              <w:t>54.6</w:t>
            </w:r>
            <w:r w:rsidRPr="00D03F0B">
              <w:rPr>
                <w:rFonts w:eastAsiaTheme="minorEastAsia" w:hAnsiTheme="minorEastAsia" w:hint="eastAsia"/>
                <w:bCs/>
                <w:kern w:val="0"/>
                <w:sz w:val="24"/>
              </w:rPr>
              <w:t>分贝</w:t>
            </w:r>
            <w:r w:rsidRPr="00D03F0B">
              <w:rPr>
                <w:rFonts w:eastAsiaTheme="minorEastAsia" w:hAnsiTheme="minorEastAsia"/>
                <w:kern w:val="0"/>
                <w:sz w:val="24"/>
              </w:rPr>
              <w:t>，等效声级低于全市均值。</w:t>
            </w:r>
          </w:p>
          <w:p w:rsidR="00D03F0B" w:rsidRPr="00822174" w:rsidRDefault="00D03F0B" w:rsidP="00D03F0B">
            <w:pPr>
              <w:spacing w:line="360" w:lineRule="auto"/>
              <w:ind w:firstLineChars="200" w:firstLine="480"/>
              <w:contextualSpacing/>
              <w:rPr>
                <w:rFonts w:eastAsiaTheme="minorEastAsia" w:hAnsiTheme="minorEastAsia"/>
                <w:kern w:val="0"/>
                <w:sz w:val="24"/>
              </w:rPr>
            </w:pPr>
            <w:r w:rsidRPr="00822174">
              <w:rPr>
                <w:rFonts w:eastAsiaTheme="minorEastAsia" w:hAnsiTheme="minorEastAsia" w:hint="eastAsia"/>
                <w:kern w:val="0"/>
                <w:sz w:val="24"/>
              </w:rPr>
              <w:t>厂界外周边</w:t>
            </w:r>
            <w:r w:rsidRPr="00822174">
              <w:rPr>
                <w:rFonts w:eastAsiaTheme="minorEastAsia" w:hAnsiTheme="minorEastAsia" w:hint="eastAsia"/>
                <w:kern w:val="0"/>
                <w:sz w:val="24"/>
              </w:rPr>
              <w:t>50m</w:t>
            </w:r>
            <w:r w:rsidRPr="00822174">
              <w:rPr>
                <w:rFonts w:eastAsiaTheme="minorEastAsia" w:hAnsiTheme="minorEastAsia" w:hint="eastAsia"/>
                <w:kern w:val="0"/>
                <w:sz w:val="24"/>
              </w:rPr>
              <w:t>范围内不存在声环境保护目标，因此未对保护目标声环境质量现在进行监测。</w:t>
            </w:r>
          </w:p>
          <w:p w:rsidR="00B92443" w:rsidRPr="00822174" w:rsidRDefault="00120B30" w:rsidP="00B92443">
            <w:pPr>
              <w:pStyle w:val="af3"/>
              <w:spacing w:beforeLines="0" w:afterLines="0" w:line="360" w:lineRule="auto"/>
              <w:ind w:firstLine="482"/>
              <w:contextualSpacing/>
              <w:rPr>
                <w:b/>
                <w:color w:val="auto"/>
              </w:rPr>
            </w:pPr>
            <w:r w:rsidRPr="00822174">
              <w:rPr>
                <w:rFonts w:hint="eastAsia"/>
                <w:b/>
                <w:color w:val="auto"/>
              </w:rPr>
              <w:t>4</w:t>
            </w:r>
            <w:r w:rsidR="00B92443" w:rsidRPr="00822174">
              <w:rPr>
                <w:b/>
                <w:color w:val="auto"/>
              </w:rPr>
              <w:t>、</w:t>
            </w:r>
            <w:r w:rsidR="00B92443" w:rsidRPr="00822174">
              <w:rPr>
                <w:rFonts w:hint="eastAsia"/>
                <w:b/>
                <w:color w:val="auto"/>
              </w:rPr>
              <w:t>生态环境</w:t>
            </w:r>
          </w:p>
          <w:p w:rsidR="00392884" w:rsidRPr="00822174" w:rsidRDefault="00B0143A" w:rsidP="00E05272">
            <w:pPr>
              <w:spacing w:line="360" w:lineRule="auto"/>
              <w:ind w:firstLineChars="200" w:firstLine="480"/>
              <w:contextualSpacing/>
              <w:jc w:val="left"/>
              <w:rPr>
                <w:kern w:val="0"/>
                <w:sz w:val="24"/>
              </w:rPr>
            </w:pPr>
            <w:r w:rsidRPr="00822174">
              <w:rPr>
                <w:rFonts w:hint="eastAsia"/>
                <w:kern w:val="0"/>
                <w:sz w:val="24"/>
              </w:rPr>
              <w:t>本项目</w:t>
            </w:r>
            <w:r w:rsidR="00E05272" w:rsidRPr="00822174">
              <w:rPr>
                <w:rFonts w:hint="eastAsia"/>
                <w:kern w:val="0"/>
                <w:sz w:val="24"/>
              </w:rPr>
              <w:t>位于</w:t>
            </w:r>
            <w:r w:rsidR="00D72F12" w:rsidRPr="00D72F12">
              <w:rPr>
                <w:bCs/>
                <w:sz w:val="24"/>
              </w:rPr>
              <w:t>黑龙江省哈尔滨市</w:t>
            </w:r>
            <w:r w:rsidR="002E1E95" w:rsidRPr="00822174">
              <w:rPr>
                <w:rFonts w:hint="eastAsia"/>
                <w:bCs/>
                <w:sz w:val="24"/>
              </w:rPr>
              <w:t>阿城区玉泉街道老营村，哈尔滨市鑫佑采石有限责任公司厂区内</w:t>
            </w:r>
            <w:r w:rsidR="00E14FB1" w:rsidRPr="00822174">
              <w:rPr>
                <w:rFonts w:hint="eastAsia"/>
                <w:kern w:val="0"/>
                <w:sz w:val="24"/>
              </w:rPr>
              <w:t>，</w:t>
            </w:r>
            <w:r w:rsidR="00F10398" w:rsidRPr="00822174">
              <w:rPr>
                <w:rFonts w:hint="eastAsia"/>
                <w:kern w:val="0"/>
                <w:sz w:val="24"/>
              </w:rPr>
              <w:t>用地范围内无生态环境保护目标</w:t>
            </w:r>
            <w:r w:rsidRPr="00822174">
              <w:rPr>
                <w:rFonts w:hint="eastAsia"/>
                <w:kern w:val="0"/>
                <w:sz w:val="24"/>
              </w:rPr>
              <w:t>，因此不进行生态现状调查。</w:t>
            </w:r>
          </w:p>
          <w:p w:rsidR="00B0143A" w:rsidRPr="002662CC" w:rsidRDefault="00120B30" w:rsidP="002662CC">
            <w:pPr>
              <w:pStyle w:val="af3"/>
              <w:spacing w:beforeLines="0" w:afterLines="0" w:line="360" w:lineRule="auto"/>
              <w:ind w:firstLine="482"/>
              <w:rPr>
                <w:b/>
                <w:color w:val="auto"/>
              </w:rPr>
            </w:pPr>
            <w:r w:rsidRPr="002662CC">
              <w:rPr>
                <w:rFonts w:hint="eastAsia"/>
                <w:b/>
                <w:color w:val="auto"/>
              </w:rPr>
              <w:t>5</w:t>
            </w:r>
            <w:r w:rsidR="00B0143A" w:rsidRPr="002662CC">
              <w:rPr>
                <w:b/>
                <w:color w:val="auto"/>
              </w:rPr>
              <w:t>、</w:t>
            </w:r>
            <w:r w:rsidR="00B0143A" w:rsidRPr="002662CC">
              <w:rPr>
                <w:rFonts w:hint="eastAsia"/>
                <w:b/>
                <w:color w:val="auto"/>
              </w:rPr>
              <w:t>地下水、土壤环境</w:t>
            </w:r>
          </w:p>
          <w:p w:rsidR="0053246D" w:rsidRPr="00EA68D1" w:rsidRDefault="002662CC" w:rsidP="002662CC">
            <w:pPr>
              <w:spacing w:line="360" w:lineRule="auto"/>
              <w:ind w:firstLineChars="200" w:firstLine="480"/>
              <w:jc w:val="left"/>
              <w:rPr>
                <w:color w:val="FF0000"/>
                <w:kern w:val="0"/>
                <w:sz w:val="24"/>
              </w:rPr>
            </w:pPr>
            <w:r w:rsidRPr="002662CC">
              <w:rPr>
                <w:kern w:val="0"/>
                <w:sz w:val="24"/>
              </w:rPr>
              <w:t>本项目</w:t>
            </w:r>
            <w:r w:rsidRPr="002662CC">
              <w:rPr>
                <w:rFonts w:hint="eastAsia"/>
                <w:kern w:val="0"/>
                <w:sz w:val="24"/>
              </w:rPr>
              <w:t>液压站</w:t>
            </w:r>
            <w:r w:rsidRPr="002662CC">
              <w:rPr>
                <w:rFonts w:hint="eastAsia"/>
                <w:bCs/>
                <w:kern w:val="0"/>
                <w:sz w:val="24"/>
              </w:rPr>
              <w:t>设置标识及围堰，地面必须防渗，防渗层为</w:t>
            </w:r>
            <w:r w:rsidRPr="002662CC">
              <w:rPr>
                <w:rFonts w:hint="eastAsia"/>
                <w:bCs/>
                <w:kern w:val="0"/>
                <w:sz w:val="24"/>
              </w:rPr>
              <w:t>2mm</w:t>
            </w:r>
            <w:r w:rsidRPr="002662CC">
              <w:rPr>
                <w:rFonts w:hint="eastAsia"/>
                <w:bCs/>
                <w:kern w:val="0"/>
                <w:sz w:val="24"/>
              </w:rPr>
              <w:t>厚高密度聚乙烯防渗，渗透系数≤</w:t>
            </w:r>
            <w:r w:rsidRPr="002662CC">
              <w:rPr>
                <w:rFonts w:hint="eastAsia"/>
                <w:bCs/>
                <w:kern w:val="0"/>
                <w:sz w:val="24"/>
              </w:rPr>
              <w:t>1</w:t>
            </w:r>
            <w:r w:rsidRPr="002662CC">
              <w:rPr>
                <w:rFonts w:hint="eastAsia"/>
                <w:bCs/>
                <w:kern w:val="0"/>
                <w:sz w:val="24"/>
              </w:rPr>
              <w:t>×</w:t>
            </w:r>
            <w:r w:rsidRPr="002662CC">
              <w:rPr>
                <w:rFonts w:hint="eastAsia"/>
                <w:bCs/>
                <w:kern w:val="0"/>
                <w:sz w:val="24"/>
              </w:rPr>
              <w:t>10</w:t>
            </w:r>
            <w:r w:rsidRPr="002662CC">
              <w:rPr>
                <w:rFonts w:hint="eastAsia"/>
                <w:bCs/>
                <w:kern w:val="0"/>
                <w:sz w:val="24"/>
                <w:vertAlign w:val="superscript"/>
              </w:rPr>
              <w:t>-10</w:t>
            </w:r>
            <w:r w:rsidRPr="002662CC">
              <w:rPr>
                <w:rFonts w:hint="eastAsia"/>
                <w:bCs/>
                <w:kern w:val="0"/>
                <w:sz w:val="24"/>
              </w:rPr>
              <w:t>cm/s</w:t>
            </w:r>
            <w:r w:rsidRPr="002662CC">
              <w:rPr>
                <w:rFonts w:hint="eastAsia"/>
                <w:bCs/>
                <w:kern w:val="0"/>
                <w:sz w:val="24"/>
              </w:rPr>
              <w:t>。</w:t>
            </w:r>
            <w:r w:rsidRPr="002662CC">
              <w:rPr>
                <w:rFonts w:hint="eastAsia"/>
                <w:kern w:val="0"/>
                <w:sz w:val="24"/>
              </w:rPr>
              <w:t>采取以上防渗措施后项目不会对地下水及土壤产生影响</w:t>
            </w:r>
            <w:r w:rsidRPr="002662CC">
              <w:rPr>
                <w:kern w:val="0"/>
                <w:sz w:val="24"/>
              </w:rPr>
              <w:t>。</w:t>
            </w:r>
          </w:p>
        </w:tc>
      </w:tr>
      <w:tr w:rsidR="005401AE" w:rsidRPr="00EA68D1" w:rsidTr="00CA29D6">
        <w:trPr>
          <w:trHeight w:val="420"/>
          <w:jc w:val="center"/>
        </w:trPr>
        <w:tc>
          <w:tcPr>
            <w:tcW w:w="996" w:type="dxa"/>
            <w:vAlign w:val="center"/>
          </w:tcPr>
          <w:p w:rsidR="005401AE"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lastRenderedPageBreak/>
              <w:t>环境</w:t>
            </w:r>
          </w:p>
          <w:p w:rsidR="005401AE"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t>保护</w:t>
            </w:r>
          </w:p>
          <w:p w:rsidR="005401AE" w:rsidRPr="00EA68D1" w:rsidRDefault="005401AE">
            <w:pPr>
              <w:adjustRightInd w:val="0"/>
              <w:snapToGrid w:val="0"/>
              <w:jc w:val="center"/>
              <w:rPr>
                <w:rFonts w:ascii="宋体" w:hAnsi="宋体" w:cs="宋体"/>
                <w:color w:val="FF0000"/>
                <w:kern w:val="0"/>
                <w:sz w:val="24"/>
              </w:rPr>
            </w:pPr>
            <w:r w:rsidRPr="00B35006">
              <w:rPr>
                <w:rFonts w:ascii="宋体" w:hAnsi="宋体" w:cs="宋体" w:hint="eastAsia"/>
                <w:kern w:val="0"/>
                <w:sz w:val="24"/>
              </w:rPr>
              <w:t>目标</w:t>
            </w:r>
          </w:p>
        </w:tc>
        <w:tc>
          <w:tcPr>
            <w:tcW w:w="8329" w:type="dxa"/>
            <w:vAlign w:val="center"/>
          </w:tcPr>
          <w:p w:rsidR="00120B30" w:rsidRPr="00B35006" w:rsidRDefault="00120B30" w:rsidP="00120B30">
            <w:pPr>
              <w:spacing w:line="360" w:lineRule="auto"/>
              <w:ind w:firstLineChars="200" w:firstLine="482"/>
              <w:contextualSpacing/>
              <w:rPr>
                <w:b/>
                <w:kern w:val="0"/>
                <w:sz w:val="24"/>
              </w:rPr>
            </w:pPr>
            <w:r w:rsidRPr="00B35006">
              <w:rPr>
                <w:b/>
                <w:kern w:val="0"/>
                <w:sz w:val="24"/>
              </w:rPr>
              <w:t>1</w:t>
            </w:r>
            <w:r w:rsidRPr="00B35006">
              <w:rPr>
                <w:rFonts w:hAnsi="宋体"/>
                <w:b/>
                <w:kern w:val="0"/>
                <w:sz w:val="24"/>
              </w:rPr>
              <w:t>、大气环境保护目标</w:t>
            </w:r>
          </w:p>
          <w:p w:rsidR="00B35006" w:rsidRPr="00B35006" w:rsidRDefault="00706B5C" w:rsidP="00B35006">
            <w:pPr>
              <w:spacing w:line="360" w:lineRule="auto"/>
              <w:ind w:firstLineChars="200" w:firstLine="480"/>
              <w:rPr>
                <w:b/>
                <w:kern w:val="0"/>
                <w:sz w:val="24"/>
              </w:rPr>
            </w:pPr>
            <w:r w:rsidRPr="00B35006">
              <w:rPr>
                <w:rFonts w:ascii="宋体" w:hAnsi="宋体" w:hint="eastAsia"/>
                <w:sz w:val="24"/>
              </w:rPr>
              <w:t>厂界外</w:t>
            </w:r>
            <w:r w:rsidRPr="00B35006">
              <w:rPr>
                <w:sz w:val="24"/>
              </w:rPr>
              <w:t>500m</w:t>
            </w:r>
            <w:r w:rsidRPr="00B35006">
              <w:rPr>
                <w:rFonts w:ascii="宋体" w:hAnsi="宋体" w:hint="eastAsia"/>
                <w:sz w:val="24"/>
              </w:rPr>
              <w:t>范围内</w:t>
            </w:r>
            <w:r w:rsidR="00B35006" w:rsidRPr="00B35006">
              <w:rPr>
                <w:rFonts w:ascii="宋体" w:hAnsi="宋体" w:hint="eastAsia"/>
                <w:sz w:val="24"/>
              </w:rPr>
              <w:t>无</w:t>
            </w:r>
            <w:r w:rsidRPr="00B35006">
              <w:rPr>
                <w:rFonts w:ascii="宋体" w:hAnsi="宋体" w:hint="eastAsia"/>
                <w:sz w:val="24"/>
              </w:rPr>
              <w:t>大气环境保护目标，</w:t>
            </w:r>
          </w:p>
          <w:p w:rsidR="004D6FE2" w:rsidRPr="00B35006" w:rsidRDefault="004D6FE2" w:rsidP="00B35006">
            <w:pPr>
              <w:spacing w:line="360" w:lineRule="auto"/>
              <w:ind w:firstLineChars="200" w:firstLine="482"/>
              <w:rPr>
                <w:b/>
                <w:kern w:val="0"/>
                <w:sz w:val="24"/>
              </w:rPr>
            </w:pPr>
            <w:r w:rsidRPr="00B35006">
              <w:rPr>
                <w:b/>
                <w:kern w:val="0"/>
                <w:sz w:val="24"/>
              </w:rPr>
              <w:t>2</w:t>
            </w:r>
            <w:r w:rsidRPr="00B35006">
              <w:rPr>
                <w:rFonts w:hAnsi="宋体"/>
                <w:b/>
                <w:kern w:val="0"/>
                <w:sz w:val="24"/>
              </w:rPr>
              <w:t>、声环境保护目标</w:t>
            </w:r>
          </w:p>
          <w:p w:rsidR="004D6FE2" w:rsidRPr="00B35006" w:rsidRDefault="004D6FE2" w:rsidP="004D6FE2">
            <w:pPr>
              <w:spacing w:line="360" w:lineRule="auto"/>
              <w:ind w:firstLineChars="200" w:firstLine="480"/>
              <w:contextualSpacing/>
              <w:rPr>
                <w:kern w:val="0"/>
                <w:sz w:val="24"/>
              </w:rPr>
            </w:pPr>
            <w:r w:rsidRPr="00B35006">
              <w:rPr>
                <w:kern w:val="0"/>
                <w:sz w:val="24"/>
              </w:rPr>
              <w:t>厂界外为</w:t>
            </w:r>
            <w:r w:rsidRPr="00B35006">
              <w:rPr>
                <w:kern w:val="0"/>
                <w:sz w:val="24"/>
              </w:rPr>
              <w:t>50m</w:t>
            </w:r>
            <w:r w:rsidRPr="00B35006">
              <w:rPr>
                <w:rFonts w:hAnsi="宋体"/>
                <w:kern w:val="0"/>
                <w:sz w:val="24"/>
              </w:rPr>
              <w:t>范围内</w:t>
            </w:r>
            <w:r w:rsidR="00F10398" w:rsidRPr="00B35006">
              <w:rPr>
                <w:rFonts w:hAnsi="宋体" w:hint="eastAsia"/>
                <w:kern w:val="0"/>
                <w:sz w:val="24"/>
              </w:rPr>
              <w:t>无声环境保护目标</w:t>
            </w:r>
            <w:r w:rsidRPr="00B35006">
              <w:rPr>
                <w:rFonts w:hAnsi="宋体"/>
                <w:kern w:val="0"/>
                <w:sz w:val="24"/>
              </w:rPr>
              <w:t>。</w:t>
            </w:r>
          </w:p>
          <w:p w:rsidR="004D6FE2" w:rsidRPr="00B35006" w:rsidRDefault="004D6FE2" w:rsidP="004D6FE2">
            <w:pPr>
              <w:spacing w:line="360" w:lineRule="auto"/>
              <w:ind w:firstLineChars="200" w:firstLine="482"/>
              <w:contextualSpacing/>
              <w:rPr>
                <w:b/>
                <w:kern w:val="0"/>
                <w:sz w:val="24"/>
              </w:rPr>
            </w:pPr>
            <w:r w:rsidRPr="00B35006">
              <w:rPr>
                <w:rFonts w:hint="eastAsia"/>
                <w:b/>
                <w:kern w:val="0"/>
                <w:sz w:val="24"/>
              </w:rPr>
              <w:t>3</w:t>
            </w:r>
            <w:r w:rsidRPr="00B35006">
              <w:rPr>
                <w:rFonts w:hAnsi="宋体"/>
                <w:b/>
                <w:kern w:val="0"/>
                <w:sz w:val="24"/>
              </w:rPr>
              <w:t>、</w:t>
            </w:r>
            <w:r w:rsidRPr="00B35006">
              <w:rPr>
                <w:rFonts w:hAnsi="宋体" w:hint="eastAsia"/>
                <w:b/>
                <w:kern w:val="0"/>
                <w:sz w:val="24"/>
              </w:rPr>
              <w:t>地下水</w:t>
            </w:r>
            <w:r w:rsidRPr="00B35006">
              <w:rPr>
                <w:rFonts w:hAnsi="宋体"/>
                <w:b/>
                <w:kern w:val="0"/>
                <w:sz w:val="24"/>
              </w:rPr>
              <w:t>环境保护目标</w:t>
            </w:r>
          </w:p>
          <w:p w:rsidR="004D6FE2" w:rsidRDefault="004D6FE2" w:rsidP="004D6FE2">
            <w:pPr>
              <w:spacing w:line="360" w:lineRule="auto"/>
              <w:ind w:firstLineChars="200" w:firstLine="480"/>
              <w:contextualSpacing/>
              <w:rPr>
                <w:kern w:val="0"/>
                <w:sz w:val="24"/>
              </w:rPr>
            </w:pPr>
            <w:r w:rsidRPr="00B35006">
              <w:rPr>
                <w:rFonts w:hint="eastAsia"/>
                <w:kern w:val="0"/>
                <w:sz w:val="24"/>
              </w:rPr>
              <w:t>厂界外</w:t>
            </w:r>
            <w:r w:rsidRPr="00B35006">
              <w:rPr>
                <w:rFonts w:hint="eastAsia"/>
                <w:kern w:val="0"/>
                <w:sz w:val="24"/>
              </w:rPr>
              <w:t>500m</w:t>
            </w:r>
            <w:r w:rsidRPr="00B35006">
              <w:rPr>
                <w:rFonts w:hint="eastAsia"/>
                <w:kern w:val="0"/>
                <w:sz w:val="24"/>
              </w:rPr>
              <w:t>范围内无地下水集中式使用水水源和热水、矿泉水、温泉等特殊地下水资源。</w:t>
            </w:r>
          </w:p>
          <w:p w:rsidR="00C14830" w:rsidRPr="00B35006" w:rsidRDefault="00C14830" w:rsidP="004D6FE2">
            <w:pPr>
              <w:spacing w:line="360" w:lineRule="auto"/>
              <w:ind w:firstLineChars="200" w:firstLine="480"/>
              <w:contextualSpacing/>
              <w:rPr>
                <w:kern w:val="0"/>
                <w:sz w:val="24"/>
              </w:rPr>
            </w:pPr>
          </w:p>
          <w:p w:rsidR="007E14F0" w:rsidRPr="00B35006" w:rsidRDefault="007E14F0" w:rsidP="007E14F0">
            <w:pPr>
              <w:pStyle w:val="af3"/>
              <w:spacing w:beforeLines="0" w:afterLines="0" w:line="360" w:lineRule="auto"/>
              <w:ind w:firstLine="482"/>
              <w:contextualSpacing/>
              <w:rPr>
                <w:b/>
                <w:color w:val="auto"/>
              </w:rPr>
            </w:pPr>
            <w:r w:rsidRPr="00B35006">
              <w:rPr>
                <w:rFonts w:hint="eastAsia"/>
                <w:b/>
                <w:color w:val="auto"/>
              </w:rPr>
              <w:lastRenderedPageBreak/>
              <w:t>4</w:t>
            </w:r>
            <w:r w:rsidRPr="00B35006">
              <w:rPr>
                <w:b/>
                <w:color w:val="auto"/>
              </w:rPr>
              <w:t>、</w:t>
            </w:r>
            <w:r w:rsidRPr="00B35006">
              <w:rPr>
                <w:rFonts w:hint="eastAsia"/>
                <w:b/>
                <w:color w:val="auto"/>
              </w:rPr>
              <w:t>生态环境保护目标</w:t>
            </w:r>
          </w:p>
          <w:p w:rsidR="00EF6A99" w:rsidRPr="00EA68D1" w:rsidRDefault="002A5C6B" w:rsidP="00724641">
            <w:pPr>
              <w:spacing w:line="360" w:lineRule="auto"/>
              <w:ind w:firstLineChars="200" w:firstLine="480"/>
              <w:contextualSpacing/>
              <w:jc w:val="left"/>
              <w:rPr>
                <w:color w:val="FF0000"/>
                <w:kern w:val="0"/>
                <w:sz w:val="24"/>
              </w:rPr>
            </w:pPr>
            <w:r w:rsidRPr="00B35006">
              <w:rPr>
                <w:rFonts w:hint="eastAsia"/>
                <w:kern w:val="0"/>
                <w:sz w:val="24"/>
              </w:rPr>
              <w:t>本项目位于</w:t>
            </w:r>
            <w:r w:rsidR="00D72F12" w:rsidRPr="00D72F12">
              <w:rPr>
                <w:bCs/>
                <w:sz w:val="24"/>
              </w:rPr>
              <w:t>黑龙江省哈尔滨市</w:t>
            </w:r>
            <w:r w:rsidR="002E1E95" w:rsidRPr="00B35006">
              <w:rPr>
                <w:rFonts w:hint="eastAsia"/>
                <w:bCs/>
                <w:sz w:val="24"/>
              </w:rPr>
              <w:t>阿城区玉泉街道老营村，哈尔滨市鑫佑采石有限责任公司厂区内</w:t>
            </w:r>
            <w:r w:rsidR="00EB63D2" w:rsidRPr="00B35006">
              <w:rPr>
                <w:rFonts w:hint="eastAsia"/>
                <w:kern w:val="0"/>
                <w:sz w:val="24"/>
              </w:rPr>
              <w:t>，用地范围内无生态环境保护目标</w:t>
            </w:r>
            <w:r w:rsidR="007E14F0" w:rsidRPr="00B35006">
              <w:rPr>
                <w:rFonts w:hint="eastAsia"/>
                <w:kern w:val="0"/>
                <w:sz w:val="24"/>
              </w:rPr>
              <w:t>。</w:t>
            </w:r>
          </w:p>
        </w:tc>
      </w:tr>
      <w:tr w:rsidR="005401AE" w:rsidRPr="00EA68D1" w:rsidTr="00512150">
        <w:trPr>
          <w:trHeight w:val="1554"/>
          <w:jc w:val="center"/>
        </w:trPr>
        <w:tc>
          <w:tcPr>
            <w:tcW w:w="996" w:type="dxa"/>
            <w:tcMar>
              <w:left w:w="28" w:type="dxa"/>
              <w:right w:w="28" w:type="dxa"/>
            </w:tcMar>
            <w:vAlign w:val="center"/>
          </w:tcPr>
          <w:p w:rsidR="0018781E"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lastRenderedPageBreak/>
              <w:t>污染</w:t>
            </w:r>
          </w:p>
          <w:p w:rsidR="0018781E"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t>物排</w:t>
            </w:r>
          </w:p>
          <w:p w:rsidR="0018781E"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t>放控</w:t>
            </w:r>
          </w:p>
          <w:p w:rsidR="00FD619F" w:rsidRPr="00B35006" w:rsidRDefault="005401AE">
            <w:pPr>
              <w:adjustRightInd w:val="0"/>
              <w:snapToGrid w:val="0"/>
              <w:jc w:val="center"/>
              <w:rPr>
                <w:rFonts w:ascii="宋体" w:hAnsi="宋体" w:cs="宋体"/>
                <w:kern w:val="0"/>
                <w:sz w:val="24"/>
              </w:rPr>
            </w:pPr>
            <w:r w:rsidRPr="00B35006">
              <w:rPr>
                <w:rFonts w:ascii="宋体" w:hAnsi="宋体" w:cs="宋体" w:hint="eastAsia"/>
                <w:kern w:val="0"/>
                <w:sz w:val="24"/>
              </w:rPr>
              <w:t>制标</w:t>
            </w:r>
          </w:p>
          <w:p w:rsidR="005401AE" w:rsidRPr="00EA68D1" w:rsidRDefault="005401AE">
            <w:pPr>
              <w:adjustRightInd w:val="0"/>
              <w:snapToGrid w:val="0"/>
              <w:jc w:val="center"/>
              <w:rPr>
                <w:rFonts w:ascii="宋体" w:hAnsi="宋体" w:cs="宋体"/>
                <w:color w:val="FF0000"/>
                <w:kern w:val="0"/>
                <w:sz w:val="24"/>
              </w:rPr>
            </w:pPr>
            <w:r w:rsidRPr="00B35006">
              <w:rPr>
                <w:rFonts w:ascii="宋体" w:hAnsi="宋体" w:cs="宋体" w:hint="eastAsia"/>
                <w:kern w:val="0"/>
                <w:sz w:val="24"/>
              </w:rPr>
              <w:t>准</w:t>
            </w:r>
          </w:p>
        </w:tc>
        <w:tc>
          <w:tcPr>
            <w:tcW w:w="8329" w:type="dxa"/>
            <w:vAlign w:val="center"/>
          </w:tcPr>
          <w:p w:rsidR="005401AE" w:rsidRPr="00B35006" w:rsidRDefault="007E14F0" w:rsidP="005902F1">
            <w:pPr>
              <w:spacing w:line="360" w:lineRule="auto"/>
              <w:ind w:firstLineChars="200" w:firstLine="482"/>
              <w:contextualSpacing/>
              <w:rPr>
                <w:b/>
                <w:kern w:val="0"/>
                <w:sz w:val="24"/>
              </w:rPr>
            </w:pPr>
            <w:r w:rsidRPr="00B35006">
              <w:rPr>
                <w:rFonts w:hint="eastAsia"/>
                <w:b/>
                <w:kern w:val="0"/>
                <w:sz w:val="24"/>
              </w:rPr>
              <w:t>1</w:t>
            </w:r>
            <w:r w:rsidRPr="00B35006">
              <w:rPr>
                <w:rFonts w:hint="eastAsia"/>
                <w:b/>
                <w:kern w:val="0"/>
                <w:sz w:val="24"/>
              </w:rPr>
              <w:t>、废气</w:t>
            </w:r>
          </w:p>
          <w:p w:rsidR="00CB65E0" w:rsidRPr="00B35006" w:rsidRDefault="00326E49" w:rsidP="00254F75">
            <w:pPr>
              <w:pStyle w:val="CharCharCharCharCharCharChar2"/>
              <w:snapToGrid/>
              <w:ind w:firstLine="480"/>
              <w:contextualSpacing/>
              <w:jc w:val="left"/>
              <w:rPr>
                <w:bCs/>
                <w:sz w:val="24"/>
              </w:rPr>
            </w:pPr>
            <w:r w:rsidRPr="00B35006">
              <w:rPr>
                <w:rFonts w:hint="eastAsia"/>
                <w:bCs/>
                <w:sz w:val="24"/>
              </w:rPr>
              <w:t>施工期</w:t>
            </w:r>
            <w:r w:rsidRPr="00B35006">
              <w:rPr>
                <w:bCs/>
                <w:sz w:val="24"/>
              </w:rPr>
              <w:t>废气执行《大气污染物综合排放标准》（</w:t>
            </w:r>
            <w:r w:rsidRPr="00B35006">
              <w:rPr>
                <w:bCs/>
                <w:sz w:val="24"/>
              </w:rPr>
              <w:t>GB16297-1996</w:t>
            </w:r>
            <w:r w:rsidRPr="00B35006">
              <w:rPr>
                <w:bCs/>
                <w:sz w:val="24"/>
              </w:rPr>
              <w:t>）无组织排放监控浓度限值要求</w:t>
            </w:r>
            <w:r w:rsidRPr="00B35006">
              <w:rPr>
                <w:rFonts w:hint="eastAsia"/>
                <w:bCs/>
                <w:sz w:val="24"/>
              </w:rPr>
              <w:t>；营运期</w:t>
            </w:r>
            <w:r w:rsidR="00CB65E0" w:rsidRPr="00B35006">
              <w:rPr>
                <w:bCs/>
                <w:sz w:val="24"/>
              </w:rPr>
              <w:t>废气执行《大气污染物综合排放标准》（</w:t>
            </w:r>
            <w:r w:rsidR="00CB65E0" w:rsidRPr="00B35006">
              <w:rPr>
                <w:bCs/>
                <w:sz w:val="24"/>
              </w:rPr>
              <w:t>GB16297-1996</w:t>
            </w:r>
            <w:r w:rsidR="00CB65E0" w:rsidRPr="00B35006">
              <w:rPr>
                <w:bCs/>
                <w:sz w:val="24"/>
              </w:rPr>
              <w:t>）表</w:t>
            </w:r>
            <w:r w:rsidR="00CB65E0" w:rsidRPr="00B35006">
              <w:rPr>
                <w:bCs/>
                <w:sz w:val="24"/>
              </w:rPr>
              <w:t>2</w:t>
            </w:r>
            <w:r w:rsidR="00CB65E0" w:rsidRPr="00B35006">
              <w:rPr>
                <w:bCs/>
                <w:sz w:val="24"/>
              </w:rPr>
              <w:t>中</w:t>
            </w:r>
            <w:r w:rsidR="00CB65E0" w:rsidRPr="00B35006">
              <w:rPr>
                <w:rFonts w:hint="eastAsia"/>
                <w:bCs/>
                <w:sz w:val="24"/>
              </w:rPr>
              <w:t>二级</w:t>
            </w:r>
            <w:r w:rsidR="00CB65E0" w:rsidRPr="00B35006">
              <w:rPr>
                <w:bCs/>
                <w:sz w:val="24"/>
              </w:rPr>
              <w:t>排放限值</w:t>
            </w:r>
            <w:r w:rsidR="001F6FEE" w:rsidRPr="00B35006">
              <w:rPr>
                <w:rFonts w:hint="eastAsia"/>
                <w:bCs/>
                <w:sz w:val="24"/>
              </w:rPr>
              <w:t>及</w:t>
            </w:r>
            <w:r w:rsidR="001F6FEE" w:rsidRPr="00B35006">
              <w:rPr>
                <w:bCs/>
                <w:sz w:val="24"/>
              </w:rPr>
              <w:t>无组织排放监控浓度限值要求</w:t>
            </w:r>
            <w:r w:rsidR="00CB65E0" w:rsidRPr="00B35006">
              <w:rPr>
                <w:bCs/>
                <w:sz w:val="24"/>
              </w:rPr>
              <w:t>。标准值见</w:t>
            </w:r>
            <w:r w:rsidR="00CB65E0" w:rsidRPr="00B35006">
              <w:rPr>
                <w:rFonts w:hint="eastAsia"/>
                <w:bCs/>
                <w:sz w:val="24"/>
              </w:rPr>
              <w:t>下</w:t>
            </w:r>
            <w:r w:rsidR="00CB65E0" w:rsidRPr="00B35006">
              <w:rPr>
                <w:bCs/>
                <w:sz w:val="24"/>
              </w:rPr>
              <w:t>表。</w:t>
            </w:r>
          </w:p>
          <w:p w:rsidR="00CB65E0" w:rsidRPr="00B35006" w:rsidRDefault="00CB65E0" w:rsidP="00C14830">
            <w:pPr>
              <w:adjustRightInd w:val="0"/>
              <w:jc w:val="center"/>
              <w:textAlignment w:val="baseline"/>
              <w:rPr>
                <w:b/>
                <w:bCs/>
                <w:kern w:val="0"/>
                <w:sz w:val="24"/>
              </w:rPr>
            </w:pPr>
            <w:r w:rsidRPr="00B35006">
              <w:rPr>
                <w:b/>
                <w:bCs/>
                <w:kern w:val="0"/>
                <w:sz w:val="24"/>
              </w:rPr>
              <w:t>表</w:t>
            </w:r>
            <w:r w:rsidRPr="00B35006">
              <w:rPr>
                <w:rFonts w:hint="eastAsia"/>
                <w:b/>
                <w:bCs/>
                <w:kern w:val="0"/>
                <w:sz w:val="24"/>
              </w:rPr>
              <w:t>3-</w:t>
            </w:r>
            <w:r w:rsidR="00077E4B" w:rsidRPr="00B35006">
              <w:rPr>
                <w:rFonts w:hint="eastAsia"/>
                <w:b/>
                <w:bCs/>
                <w:kern w:val="0"/>
                <w:sz w:val="24"/>
              </w:rPr>
              <w:t>3</w:t>
            </w:r>
            <w:r w:rsidRPr="00B35006">
              <w:rPr>
                <w:b/>
                <w:bCs/>
                <w:kern w:val="0"/>
                <w:sz w:val="24"/>
              </w:rPr>
              <w:t xml:space="preserve"> </w:t>
            </w:r>
            <w:r w:rsidRPr="00B35006">
              <w:rPr>
                <w:b/>
                <w:bCs/>
                <w:kern w:val="0"/>
                <w:sz w:val="24"/>
              </w:rPr>
              <w:t>大气污染物综合排放标准</w:t>
            </w:r>
          </w:p>
          <w:tbl>
            <w:tblPr>
              <w:tblpPr w:leftFromText="180" w:rightFromText="180" w:vertAnchor="text" w:tblpXSpec="center" w:tblpY="1"/>
              <w:tblOverlap w:val="never"/>
              <w:tblW w:w="5000" w:type="pct"/>
              <w:tblBorders>
                <w:top w:val="single" w:sz="12" w:space="0" w:color="auto"/>
                <w:bottom w:val="single" w:sz="12" w:space="0" w:color="auto"/>
                <w:insideH w:val="single" w:sz="4" w:space="0" w:color="auto"/>
                <w:insideV w:val="single" w:sz="4" w:space="0" w:color="auto"/>
              </w:tblBorders>
              <w:tblCellMar>
                <w:left w:w="56" w:type="dxa"/>
                <w:right w:w="56" w:type="dxa"/>
              </w:tblCellMar>
              <w:tblLook w:val="04A0"/>
            </w:tblPr>
            <w:tblGrid>
              <w:gridCol w:w="851"/>
              <w:gridCol w:w="991"/>
              <w:gridCol w:w="991"/>
              <w:gridCol w:w="1418"/>
              <w:gridCol w:w="993"/>
              <w:gridCol w:w="2869"/>
            </w:tblGrid>
            <w:tr w:rsidR="001F6FEE" w:rsidRPr="00B35006" w:rsidTr="001F6FEE">
              <w:trPr>
                <w:cantSplit/>
                <w:trHeight w:hRule="exact" w:val="664"/>
              </w:trPr>
              <w:tc>
                <w:tcPr>
                  <w:tcW w:w="524"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污染物</w:t>
                  </w:r>
                </w:p>
              </w:tc>
              <w:tc>
                <w:tcPr>
                  <w:tcW w:w="611"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排放源</w:t>
                  </w:r>
                </w:p>
              </w:tc>
              <w:tc>
                <w:tcPr>
                  <w:tcW w:w="611"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排放</w:t>
                  </w:r>
                </w:p>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速率</w:t>
                  </w:r>
                </w:p>
              </w:tc>
              <w:tc>
                <w:tcPr>
                  <w:tcW w:w="874"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最高允许</w:t>
                  </w:r>
                </w:p>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排放浓度</w:t>
                  </w:r>
                </w:p>
              </w:tc>
              <w:tc>
                <w:tcPr>
                  <w:tcW w:w="612"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排气筒</w:t>
                  </w:r>
                </w:p>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高度</w:t>
                  </w:r>
                </w:p>
              </w:tc>
              <w:tc>
                <w:tcPr>
                  <w:tcW w:w="1768"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执行标准</w:t>
                  </w:r>
                </w:p>
              </w:tc>
            </w:tr>
            <w:tr w:rsidR="001F6FEE" w:rsidRPr="00B35006" w:rsidTr="001F6FEE">
              <w:trPr>
                <w:cantSplit/>
                <w:trHeight w:hRule="exact" w:val="905"/>
              </w:trPr>
              <w:tc>
                <w:tcPr>
                  <w:tcW w:w="524"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颗粒物</w:t>
                  </w:r>
                </w:p>
              </w:tc>
              <w:tc>
                <w:tcPr>
                  <w:tcW w:w="611"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排气筒</w:t>
                  </w:r>
                </w:p>
              </w:tc>
              <w:tc>
                <w:tcPr>
                  <w:tcW w:w="611" w:type="pct"/>
                  <w:vAlign w:val="center"/>
                </w:tcPr>
                <w:p w:rsidR="001F6FEE" w:rsidRPr="004547BA" w:rsidRDefault="008241BD" w:rsidP="001F6FEE">
                  <w:pPr>
                    <w:spacing w:line="0" w:lineRule="atLeast"/>
                    <w:contextualSpacing/>
                    <w:jc w:val="center"/>
                    <w:rPr>
                      <w:rFonts w:eastAsiaTheme="minorEastAsia"/>
                      <w:szCs w:val="21"/>
                    </w:rPr>
                  </w:pPr>
                  <w:r w:rsidRPr="004547BA">
                    <w:rPr>
                      <w:rFonts w:eastAsiaTheme="minorEastAsia" w:hint="eastAsia"/>
                      <w:szCs w:val="21"/>
                    </w:rPr>
                    <w:t>23</w:t>
                  </w:r>
                  <w:r w:rsidR="001F6FEE" w:rsidRPr="004547BA">
                    <w:rPr>
                      <w:rFonts w:eastAsiaTheme="minorEastAsia" w:hint="eastAsia"/>
                      <w:szCs w:val="21"/>
                    </w:rPr>
                    <w:t>kg/h</w:t>
                  </w:r>
                </w:p>
              </w:tc>
              <w:tc>
                <w:tcPr>
                  <w:tcW w:w="874" w:type="pct"/>
                  <w:vAlign w:val="center"/>
                </w:tcPr>
                <w:p w:rsidR="001F6FEE" w:rsidRPr="004547BA" w:rsidRDefault="001F6FEE" w:rsidP="001F6FEE">
                  <w:pPr>
                    <w:spacing w:line="0" w:lineRule="atLeast"/>
                    <w:contextualSpacing/>
                    <w:jc w:val="center"/>
                    <w:rPr>
                      <w:rFonts w:eastAsiaTheme="minorEastAsia"/>
                      <w:szCs w:val="21"/>
                    </w:rPr>
                  </w:pPr>
                  <w:r w:rsidRPr="004547BA">
                    <w:rPr>
                      <w:rFonts w:eastAsiaTheme="minorEastAsia"/>
                      <w:szCs w:val="21"/>
                    </w:rPr>
                    <w:t>120mg/m</w:t>
                  </w:r>
                  <w:r w:rsidRPr="004547BA">
                    <w:rPr>
                      <w:rFonts w:eastAsiaTheme="minorEastAsia"/>
                      <w:szCs w:val="21"/>
                      <w:vertAlign w:val="superscript"/>
                    </w:rPr>
                    <w:t>3</w:t>
                  </w:r>
                </w:p>
              </w:tc>
              <w:tc>
                <w:tcPr>
                  <w:tcW w:w="612" w:type="pct"/>
                  <w:vAlign w:val="center"/>
                </w:tcPr>
                <w:p w:rsidR="001F6FEE" w:rsidRPr="004547BA" w:rsidRDefault="00EA613E" w:rsidP="001F6FEE">
                  <w:pPr>
                    <w:spacing w:line="0" w:lineRule="atLeast"/>
                    <w:jc w:val="center"/>
                    <w:rPr>
                      <w:rFonts w:eastAsiaTheme="minorEastAsia"/>
                      <w:szCs w:val="21"/>
                    </w:rPr>
                  </w:pPr>
                  <w:r w:rsidRPr="004547BA">
                    <w:rPr>
                      <w:rFonts w:eastAsiaTheme="minorEastAsia" w:hint="eastAsia"/>
                      <w:szCs w:val="21"/>
                    </w:rPr>
                    <w:t>30</w:t>
                  </w:r>
                </w:p>
              </w:tc>
              <w:tc>
                <w:tcPr>
                  <w:tcW w:w="1768"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bCs/>
                      <w:szCs w:val="21"/>
                    </w:rPr>
                    <w:t>《大气污染物综合排放标准》（</w:t>
                  </w:r>
                  <w:r w:rsidRPr="00B35006">
                    <w:rPr>
                      <w:rFonts w:eastAsiaTheme="minorEastAsia"/>
                      <w:bCs/>
                      <w:szCs w:val="21"/>
                    </w:rPr>
                    <w:t>GB16297-1996</w:t>
                  </w:r>
                  <w:r w:rsidRPr="00B35006">
                    <w:rPr>
                      <w:rFonts w:eastAsiaTheme="minorEastAsia" w:hAnsiTheme="minorEastAsia"/>
                      <w:bCs/>
                      <w:szCs w:val="21"/>
                    </w:rPr>
                    <w:t>）表</w:t>
                  </w:r>
                  <w:r w:rsidRPr="00B35006">
                    <w:rPr>
                      <w:rFonts w:eastAsiaTheme="minorEastAsia"/>
                      <w:bCs/>
                      <w:szCs w:val="21"/>
                    </w:rPr>
                    <w:t>2</w:t>
                  </w:r>
                  <w:r w:rsidRPr="00B35006">
                    <w:rPr>
                      <w:rFonts w:eastAsiaTheme="minorEastAsia" w:hAnsiTheme="minorEastAsia"/>
                      <w:bCs/>
                      <w:szCs w:val="21"/>
                    </w:rPr>
                    <w:t>中二级排放限值</w:t>
                  </w:r>
                </w:p>
              </w:tc>
            </w:tr>
            <w:tr w:rsidR="001F6FEE" w:rsidRPr="00B35006" w:rsidTr="001F6FEE">
              <w:trPr>
                <w:cantSplit/>
                <w:trHeight w:val="544"/>
              </w:trPr>
              <w:tc>
                <w:tcPr>
                  <w:tcW w:w="524"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颗粒物</w:t>
                  </w:r>
                </w:p>
              </w:tc>
              <w:tc>
                <w:tcPr>
                  <w:tcW w:w="611"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无组织</w:t>
                  </w:r>
                </w:p>
              </w:tc>
              <w:tc>
                <w:tcPr>
                  <w:tcW w:w="2097" w:type="pct"/>
                  <w:gridSpan w:val="3"/>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周界外浓度最高点：</w:t>
                  </w:r>
                  <w:r w:rsidRPr="00B35006">
                    <w:rPr>
                      <w:rFonts w:eastAsiaTheme="minorEastAsia"/>
                      <w:szCs w:val="21"/>
                    </w:rPr>
                    <w:t>1.0mg/m</w:t>
                  </w:r>
                  <w:r w:rsidRPr="00B35006">
                    <w:rPr>
                      <w:rFonts w:eastAsiaTheme="minorEastAsia"/>
                      <w:szCs w:val="21"/>
                      <w:vertAlign w:val="superscript"/>
                    </w:rPr>
                    <w:t>3</w:t>
                  </w:r>
                </w:p>
              </w:tc>
              <w:tc>
                <w:tcPr>
                  <w:tcW w:w="1768" w:type="pct"/>
                  <w:vAlign w:val="center"/>
                </w:tcPr>
                <w:p w:rsidR="001F6FEE" w:rsidRPr="00B35006" w:rsidRDefault="001F6FEE" w:rsidP="001F6FEE">
                  <w:pPr>
                    <w:spacing w:line="0" w:lineRule="atLeast"/>
                    <w:jc w:val="center"/>
                    <w:rPr>
                      <w:rFonts w:eastAsiaTheme="minorEastAsia"/>
                      <w:szCs w:val="21"/>
                    </w:rPr>
                  </w:pPr>
                  <w:r w:rsidRPr="00B35006">
                    <w:rPr>
                      <w:rFonts w:eastAsiaTheme="minorEastAsia" w:hAnsiTheme="minorEastAsia"/>
                      <w:szCs w:val="21"/>
                    </w:rPr>
                    <w:t>《大气污染物综合排放标准》（</w:t>
                  </w:r>
                  <w:r w:rsidRPr="00B35006">
                    <w:rPr>
                      <w:rFonts w:eastAsiaTheme="minorEastAsia"/>
                      <w:szCs w:val="21"/>
                    </w:rPr>
                    <w:t>GB16297-1996</w:t>
                  </w:r>
                  <w:r w:rsidRPr="00B35006">
                    <w:rPr>
                      <w:rFonts w:eastAsiaTheme="minorEastAsia" w:hAnsiTheme="minorEastAsia"/>
                      <w:szCs w:val="21"/>
                    </w:rPr>
                    <w:t>）无组织排放监控浓度限值</w:t>
                  </w:r>
                </w:p>
              </w:tc>
            </w:tr>
          </w:tbl>
          <w:p w:rsidR="005902F1" w:rsidRPr="00B35006" w:rsidRDefault="00C95526" w:rsidP="005902F1">
            <w:pPr>
              <w:spacing w:line="360" w:lineRule="auto"/>
              <w:ind w:firstLineChars="200" w:firstLine="482"/>
              <w:contextualSpacing/>
              <w:rPr>
                <w:b/>
                <w:kern w:val="0"/>
                <w:sz w:val="24"/>
              </w:rPr>
            </w:pPr>
            <w:r w:rsidRPr="00B35006">
              <w:rPr>
                <w:rFonts w:hint="eastAsia"/>
                <w:b/>
                <w:kern w:val="0"/>
                <w:sz w:val="24"/>
              </w:rPr>
              <w:t>2</w:t>
            </w:r>
            <w:r w:rsidR="005902F1" w:rsidRPr="00B35006">
              <w:rPr>
                <w:rFonts w:hint="eastAsia"/>
                <w:b/>
                <w:kern w:val="0"/>
                <w:sz w:val="24"/>
              </w:rPr>
              <w:t>、噪声</w:t>
            </w:r>
          </w:p>
          <w:p w:rsidR="005902F1" w:rsidRPr="00B35006" w:rsidRDefault="00143048" w:rsidP="00A0445B">
            <w:pPr>
              <w:pStyle w:val="CharCharCharCharCharCharChar2"/>
              <w:ind w:firstLine="480"/>
              <w:contextualSpacing/>
              <w:jc w:val="left"/>
              <w:rPr>
                <w:bCs/>
                <w:sz w:val="24"/>
              </w:rPr>
            </w:pPr>
            <w:r w:rsidRPr="00B35006">
              <w:rPr>
                <w:bCs/>
                <w:sz w:val="24"/>
              </w:rPr>
              <w:t>本项目</w:t>
            </w:r>
            <w:r w:rsidR="00DE426A" w:rsidRPr="00B35006">
              <w:rPr>
                <w:bCs/>
                <w:sz w:val="24"/>
              </w:rPr>
              <w:t>施工期噪声执行《建筑施工场界环境噪声排放标准</w:t>
            </w:r>
            <w:r w:rsidR="00A0445B" w:rsidRPr="00B35006">
              <w:rPr>
                <w:bCs/>
                <w:sz w:val="24"/>
              </w:rPr>
              <w:t>（</w:t>
            </w:r>
            <w:r w:rsidR="00A0445B" w:rsidRPr="00B35006">
              <w:rPr>
                <w:bCs/>
                <w:sz w:val="24"/>
              </w:rPr>
              <w:t>GB12523-2011</w:t>
            </w:r>
            <w:r w:rsidR="00A0445B" w:rsidRPr="00B35006">
              <w:rPr>
                <w:bCs/>
                <w:sz w:val="24"/>
              </w:rPr>
              <w:t>）</w:t>
            </w:r>
            <w:r w:rsidR="00DE426A" w:rsidRPr="00B35006">
              <w:rPr>
                <w:bCs/>
                <w:sz w:val="24"/>
              </w:rPr>
              <w:t>表</w:t>
            </w:r>
            <w:r w:rsidR="00DE426A" w:rsidRPr="00B35006">
              <w:rPr>
                <w:rFonts w:hint="eastAsia"/>
                <w:bCs/>
                <w:sz w:val="24"/>
              </w:rPr>
              <w:t>1</w:t>
            </w:r>
            <w:r w:rsidR="00A0445B" w:rsidRPr="00B35006">
              <w:rPr>
                <w:bCs/>
                <w:sz w:val="24"/>
              </w:rPr>
              <w:t>标准</w:t>
            </w:r>
            <w:r w:rsidR="00A0445B" w:rsidRPr="00B35006">
              <w:rPr>
                <w:rFonts w:hint="eastAsia"/>
                <w:bCs/>
                <w:sz w:val="24"/>
              </w:rPr>
              <w:t>；</w:t>
            </w:r>
            <w:r w:rsidRPr="00B35006">
              <w:rPr>
                <w:bCs/>
                <w:sz w:val="24"/>
              </w:rPr>
              <w:t>营运期厂界</w:t>
            </w:r>
            <w:r w:rsidR="00EA66F4" w:rsidRPr="00B35006">
              <w:rPr>
                <w:bCs/>
                <w:sz w:val="24"/>
              </w:rPr>
              <w:t>四周</w:t>
            </w:r>
            <w:r w:rsidRPr="00B35006">
              <w:rPr>
                <w:bCs/>
                <w:sz w:val="24"/>
              </w:rPr>
              <w:t>噪声执行《工业企业厂界环境噪声排放标准》（</w:t>
            </w:r>
            <w:r w:rsidRPr="00B35006">
              <w:rPr>
                <w:bCs/>
                <w:sz w:val="24"/>
              </w:rPr>
              <w:t>GB12348-2008</w:t>
            </w:r>
            <w:r w:rsidRPr="00B35006">
              <w:rPr>
                <w:bCs/>
                <w:sz w:val="24"/>
              </w:rPr>
              <w:t>）</w:t>
            </w:r>
            <w:r w:rsidR="00A12D02" w:rsidRPr="00B35006">
              <w:rPr>
                <w:bCs/>
                <w:sz w:val="24"/>
              </w:rPr>
              <w:t>表</w:t>
            </w:r>
            <w:r w:rsidR="00A12D02" w:rsidRPr="00B35006">
              <w:rPr>
                <w:bCs/>
                <w:sz w:val="24"/>
              </w:rPr>
              <w:t>1</w:t>
            </w:r>
            <w:r w:rsidR="00A12D02" w:rsidRPr="00B35006">
              <w:rPr>
                <w:bCs/>
                <w:sz w:val="24"/>
              </w:rPr>
              <w:t>中</w:t>
            </w:r>
            <w:r w:rsidR="00A12D02" w:rsidRPr="00B35006">
              <w:rPr>
                <w:rFonts w:hint="eastAsia"/>
                <w:bCs/>
                <w:sz w:val="24"/>
              </w:rPr>
              <w:t>2</w:t>
            </w:r>
            <w:r w:rsidR="00A12D02" w:rsidRPr="00B35006">
              <w:rPr>
                <w:bCs/>
                <w:sz w:val="24"/>
              </w:rPr>
              <w:t>类标准</w:t>
            </w:r>
            <w:r w:rsidRPr="00B35006">
              <w:rPr>
                <w:sz w:val="24"/>
              </w:rPr>
              <w:t>。</w:t>
            </w:r>
          </w:p>
          <w:p w:rsidR="005902F1" w:rsidRPr="00B35006" w:rsidRDefault="005902F1" w:rsidP="00C14830">
            <w:pPr>
              <w:pStyle w:val="CharCharCharCharCharCharChar2"/>
              <w:snapToGrid/>
              <w:spacing w:line="240" w:lineRule="auto"/>
              <w:ind w:firstLineChars="0" w:firstLine="0"/>
              <w:contextualSpacing/>
              <w:jc w:val="center"/>
              <w:rPr>
                <w:b/>
                <w:sz w:val="24"/>
              </w:rPr>
            </w:pPr>
            <w:r w:rsidRPr="00B35006">
              <w:rPr>
                <w:b/>
                <w:sz w:val="24"/>
              </w:rPr>
              <w:t>表</w:t>
            </w:r>
            <w:r w:rsidRPr="00B35006">
              <w:rPr>
                <w:rFonts w:hint="eastAsia"/>
                <w:b/>
                <w:sz w:val="24"/>
              </w:rPr>
              <w:t>3-</w:t>
            </w:r>
            <w:r w:rsidR="00077E4B" w:rsidRPr="00B35006">
              <w:rPr>
                <w:rFonts w:hint="eastAsia"/>
                <w:b/>
                <w:sz w:val="24"/>
              </w:rPr>
              <w:t>4</w:t>
            </w:r>
            <w:r w:rsidRPr="00B35006">
              <w:rPr>
                <w:b/>
                <w:sz w:val="24"/>
              </w:rPr>
              <w:t xml:space="preserve"> </w:t>
            </w:r>
            <w:r w:rsidRPr="00B35006">
              <w:rPr>
                <w:b/>
                <w:sz w:val="24"/>
              </w:rPr>
              <w:t>营运期噪声排放标准</w:t>
            </w:r>
          </w:p>
          <w:tbl>
            <w:tblPr>
              <w:tblW w:w="5000" w:type="pct"/>
              <w:jc w:val="center"/>
              <w:tblBorders>
                <w:top w:val="single" w:sz="12" w:space="0" w:color="auto"/>
                <w:bottom w:val="single" w:sz="12" w:space="0" w:color="auto"/>
                <w:insideH w:val="single" w:sz="4" w:space="0" w:color="auto"/>
                <w:insideV w:val="single" w:sz="4" w:space="0" w:color="auto"/>
              </w:tblBorders>
              <w:tblLook w:val="04A0"/>
            </w:tblPr>
            <w:tblGrid>
              <w:gridCol w:w="1263"/>
              <w:gridCol w:w="1517"/>
              <w:gridCol w:w="1983"/>
              <w:gridCol w:w="1675"/>
              <w:gridCol w:w="1675"/>
            </w:tblGrid>
            <w:tr w:rsidR="00A0445B" w:rsidRPr="00B35006" w:rsidTr="00A0445B">
              <w:trPr>
                <w:trHeight w:val="57"/>
                <w:jc w:val="center"/>
              </w:trPr>
              <w:tc>
                <w:tcPr>
                  <w:tcW w:w="778" w:type="pct"/>
                  <w:vAlign w:val="center"/>
                  <w:hideMark/>
                </w:tcPr>
                <w:p w:rsidR="00A0445B" w:rsidRPr="00B35006" w:rsidRDefault="00A0445B" w:rsidP="00A0445B">
                  <w:pPr>
                    <w:adjustRightInd w:val="0"/>
                    <w:snapToGrid w:val="0"/>
                    <w:jc w:val="center"/>
                    <w:rPr>
                      <w:szCs w:val="21"/>
                    </w:rPr>
                  </w:pPr>
                  <w:r w:rsidRPr="00B35006">
                    <w:rPr>
                      <w:rFonts w:hint="eastAsia"/>
                      <w:szCs w:val="21"/>
                    </w:rPr>
                    <w:t>时段</w:t>
                  </w:r>
                </w:p>
              </w:tc>
              <w:tc>
                <w:tcPr>
                  <w:tcW w:w="935" w:type="pct"/>
                  <w:vAlign w:val="center"/>
                </w:tcPr>
                <w:p w:rsidR="00A0445B" w:rsidRPr="00B35006" w:rsidRDefault="00A0445B" w:rsidP="00D70BC4">
                  <w:pPr>
                    <w:adjustRightInd w:val="0"/>
                    <w:snapToGrid w:val="0"/>
                    <w:jc w:val="center"/>
                    <w:rPr>
                      <w:szCs w:val="21"/>
                    </w:rPr>
                  </w:pPr>
                  <w:r w:rsidRPr="00B35006">
                    <w:rPr>
                      <w:rFonts w:hint="eastAsia"/>
                      <w:szCs w:val="21"/>
                    </w:rPr>
                    <w:t>位置</w:t>
                  </w:r>
                </w:p>
              </w:tc>
              <w:tc>
                <w:tcPr>
                  <w:tcW w:w="1222" w:type="pct"/>
                  <w:vAlign w:val="center"/>
                  <w:hideMark/>
                </w:tcPr>
                <w:p w:rsidR="00A0445B" w:rsidRPr="00B35006" w:rsidRDefault="00A0445B" w:rsidP="00D70BC4">
                  <w:pPr>
                    <w:adjustRightInd w:val="0"/>
                    <w:snapToGrid w:val="0"/>
                    <w:jc w:val="center"/>
                    <w:rPr>
                      <w:szCs w:val="21"/>
                    </w:rPr>
                  </w:pPr>
                  <w:r w:rsidRPr="00B35006">
                    <w:rPr>
                      <w:szCs w:val="21"/>
                    </w:rPr>
                    <w:t>单位</w:t>
                  </w:r>
                </w:p>
              </w:tc>
              <w:tc>
                <w:tcPr>
                  <w:tcW w:w="1032" w:type="pct"/>
                  <w:vAlign w:val="center"/>
                  <w:hideMark/>
                </w:tcPr>
                <w:p w:rsidR="00A0445B" w:rsidRPr="00B35006" w:rsidRDefault="00A0445B" w:rsidP="00D70BC4">
                  <w:pPr>
                    <w:adjustRightInd w:val="0"/>
                    <w:snapToGrid w:val="0"/>
                    <w:jc w:val="center"/>
                    <w:rPr>
                      <w:szCs w:val="21"/>
                    </w:rPr>
                  </w:pPr>
                  <w:r w:rsidRPr="00B35006">
                    <w:rPr>
                      <w:szCs w:val="21"/>
                    </w:rPr>
                    <w:t>昼间</w:t>
                  </w:r>
                </w:p>
              </w:tc>
              <w:tc>
                <w:tcPr>
                  <w:tcW w:w="1032" w:type="pct"/>
                  <w:vAlign w:val="center"/>
                  <w:hideMark/>
                </w:tcPr>
                <w:p w:rsidR="00A0445B" w:rsidRPr="00B35006" w:rsidRDefault="00A0445B" w:rsidP="00D70BC4">
                  <w:pPr>
                    <w:adjustRightInd w:val="0"/>
                    <w:snapToGrid w:val="0"/>
                    <w:jc w:val="center"/>
                    <w:rPr>
                      <w:szCs w:val="21"/>
                    </w:rPr>
                  </w:pPr>
                  <w:r w:rsidRPr="00B35006">
                    <w:rPr>
                      <w:szCs w:val="21"/>
                    </w:rPr>
                    <w:t>夜间</w:t>
                  </w:r>
                </w:p>
              </w:tc>
            </w:tr>
            <w:tr w:rsidR="00A0445B" w:rsidRPr="00B35006" w:rsidTr="00A0445B">
              <w:trPr>
                <w:trHeight w:val="57"/>
                <w:jc w:val="center"/>
              </w:trPr>
              <w:tc>
                <w:tcPr>
                  <w:tcW w:w="778" w:type="pct"/>
                  <w:vAlign w:val="center"/>
                  <w:hideMark/>
                </w:tcPr>
                <w:p w:rsidR="00A0445B" w:rsidRPr="00B35006" w:rsidRDefault="00A0445B" w:rsidP="00D70BC4">
                  <w:pPr>
                    <w:adjustRightInd w:val="0"/>
                    <w:snapToGrid w:val="0"/>
                    <w:jc w:val="center"/>
                    <w:rPr>
                      <w:szCs w:val="21"/>
                    </w:rPr>
                  </w:pPr>
                  <w:r w:rsidRPr="00B35006">
                    <w:rPr>
                      <w:rFonts w:hint="eastAsia"/>
                      <w:szCs w:val="21"/>
                    </w:rPr>
                    <w:t>施工期</w:t>
                  </w:r>
                </w:p>
              </w:tc>
              <w:tc>
                <w:tcPr>
                  <w:tcW w:w="935" w:type="pct"/>
                  <w:vAlign w:val="center"/>
                </w:tcPr>
                <w:p w:rsidR="00A0445B" w:rsidRPr="00B35006" w:rsidRDefault="00A0445B" w:rsidP="00D70BC4">
                  <w:pPr>
                    <w:adjustRightInd w:val="0"/>
                    <w:snapToGrid w:val="0"/>
                    <w:jc w:val="center"/>
                    <w:rPr>
                      <w:szCs w:val="21"/>
                    </w:rPr>
                  </w:pPr>
                  <w:r w:rsidRPr="00B35006">
                    <w:rPr>
                      <w:szCs w:val="21"/>
                    </w:rPr>
                    <w:t>厂界四周</w:t>
                  </w:r>
                </w:p>
              </w:tc>
              <w:tc>
                <w:tcPr>
                  <w:tcW w:w="1222" w:type="pct"/>
                  <w:vAlign w:val="center"/>
                  <w:hideMark/>
                </w:tcPr>
                <w:p w:rsidR="00A0445B" w:rsidRPr="00B35006" w:rsidRDefault="00A0445B" w:rsidP="00D70BC4">
                  <w:pPr>
                    <w:adjustRightInd w:val="0"/>
                    <w:snapToGrid w:val="0"/>
                    <w:jc w:val="center"/>
                    <w:rPr>
                      <w:szCs w:val="21"/>
                    </w:rPr>
                  </w:pPr>
                  <w:r w:rsidRPr="00B35006">
                    <w:rPr>
                      <w:szCs w:val="21"/>
                    </w:rPr>
                    <w:t>dB(A)</w:t>
                  </w:r>
                </w:p>
              </w:tc>
              <w:tc>
                <w:tcPr>
                  <w:tcW w:w="1032" w:type="pct"/>
                  <w:vAlign w:val="center"/>
                  <w:hideMark/>
                </w:tcPr>
                <w:p w:rsidR="00A0445B" w:rsidRPr="00B35006" w:rsidRDefault="00A0445B" w:rsidP="00D70BC4">
                  <w:pPr>
                    <w:adjustRightInd w:val="0"/>
                    <w:snapToGrid w:val="0"/>
                    <w:jc w:val="center"/>
                    <w:rPr>
                      <w:szCs w:val="21"/>
                    </w:rPr>
                  </w:pPr>
                  <w:r w:rsidRPr="00B35006">
                    <w:rPr>
                      <w:rFonts w:hint="eastAsia"/>
                      <w:szCs w:val="21"/>
                    </w:rPr>
                    <w:t>70</w:t>
                  </w:r>
                </w:p>
              </w:tc>
              <w:tc>
                <w:tcPr>
                  <w:tcW w:w="1032" w:type="pct"/>
                  <w:vAlign w:val="center"/>
                  <w:hideMark/>
                </w:tcPr>
                <w:p w:rsidR="00A0445B" w:rsidRPr="00B35006" w:rsidRDefault="00A0445B" w:rsidP="00D70BC4">
                  <w:pPr>
                    <w:adjustRightInd w:val="0"/>
                    <w:snapToGrid w:val="0"/>
                    <w:jc w:val="center"/>
                    <w:rPr>
                      <w:szCs w:val="21"/>
                    </w:rPr>
                  </w:pPr>
                  <w:r w:rsidRPr="00B35006">
                    <w:rPr>
                      <w:rFonts w:hint="eastAsia"/>
                      <w:szCs w:val="21"/>
                    </w:rPr>
                    <w:t>55</w:t>
                  </w:r>
                </w:p>
              </w:tc>
            </w:tr>
            <w:tr w:rsidR="00A0445B" w:rsidRPr="00B35006" w:rsidTr="00A0445B">
              <w:trPr>
                <w:trHeight w:val="190"/>
                <w:jc w:val="center"/>
              </w:trPr>
              <w:tc>
                <w:tcPr>
                  <w:tcW w:w="778" w:type="pct"/>
                  <w:vAlign w:val="center"/>
                  <w:hideMark/>
                </w:tcPr>
                <w:p w:rsidR="00A0445B" w:rsidRPr="00B35006" w:rsidRDefault="00A0445B" w:rsidP="00A0445B">
                  <w:pPr>
                    <w:adjustRightInd w:val="0"/>
                    <w:snapToGrid w:val="0"/>
                    <w:jc w:val="center"/>
                    <w:rPr>
                      <w:szCs w:val="21"/>
                    </w:rPr>
                  </w:pPr>
                  <w:r w:rsidRPr="00B35006">
                    <w:rPr>
                      <w:rFonts w:hint="eastAsia"/>
                      <w:szCs w:val="21"/>
                    </w:rPr>
                    <w:t>营运期</w:t>
                  </w:r>
                </w:p>
              </w:tc>
              <w:tc>
                <w:tcPr>
                  <w:tcW w:w="935" w:type="pct"/>
                  <w:vAlign w:val="center"/>
                </w:tcPr>
                <w:p w:rsidR="00A0445B" w:rsidRPr="00B35006" w:rsidRDefault="00A0445B" w:rsidP="00D70BC4">
                  <w:pPr>
                    <w:adjustRightInd w:val="0"/>
                    <w:snapToGrid w:val="0"/>
                    <w:jc w:val="center"/>
                    <w:rPr>
                      <w:szCs w:val="21"/>
                    </w:rPr>
                  </w:pPr>
                  <w:r w:rsidRPr="00B35006">
                    <w:rPr>
                      <w:szCs w:val="21"/>
                    </w:rPr>
                    <w:t>厂界</w:t>
                  </w:r>
                  <w:r w:rsidR="00EA66F4" w:rsidRPr="00B35006">
                    <w:rPr>
                      <w:szCs w:val="21"/>
                    </w:rPr>
                    <w:t>四周</w:t>
                  </w:r>
                </w:p>
              </w:tc>
              <w:tc>
                <w:tcPr>
                  <w:tcW w:w="1222" w:type="pct"/>
                  <w:vAlign w:val="center"/>
                  <w:hideMark/>
                </w:tcPr>
                <w:p w:rsidR="00A0445B" w:rsidRPr="00B35006" w:rsidRDefault="00A0445B" w:rsidP="00D70BC4">
                  <w:pPr>
                    <w:jc w:val="center"/>
                    <w:rPr>
                      <w:szCs w:val="21"/>
                    </w:rPr>
                  </w:pPr>
                  <w:r w:rsidRPr="00B35006">
                    <w:rPr>
                      <w:szCs w:val="21"/>
                    </w:rPr>
                    <w:t>dB(A)</w:t>
                  </w:r>
                </w:p>
              </w:tc>
              <w:tc>
                <w:tcPr>
                  <w:tcW w:w="1032" w:type="pct"/>
                  <w:vAlign w:val="center"/>
                  <w:hideMark/>
                </w:tcPr>
                <w:p w:rsidR="00A0445B" w:rsidRPr="00B35006" w:rsidRDefault="006D2EC1" w:rsidP="00512150">
                  <w:pPr>
                    <w:adjustRightInd w:val="0"/>
                    <w:snapToGrid w:val="0"/>
                    <w:jc w:val="center"/>
                    <w:rPr>
                      <w:szCs w:val="21"/>
                    </w:rPr>
                  </w:pPr>
                  <w:r w:rsidRPr="00B35006">
                    <w:rPr>
                      <w:rFonts w:hint="eastAsia"/>
                      <w:szCs w:val="21"/>
                    </w:rPr>
                    <w:t>60</w:t>
                  </w:r>
                </w:p>
              </w:tc>
              <w:tc>
                <w:tcPr>
                  <w:tcW w:w="1032" w:type="pct"/>
                  <w:vAlign w:val="center"/>
                  <w:hideMark/>
                </w:tcPr>
                <w:p w:rsidR="00A0445B" w:rsidRPr="00B35006" w:rsidRDefault="00E10B53" w:rsidP="006D2EC1">
                  <w:pPr>
                    <w:adjustRightInd w:val="0"/>
                    <w:snapToGrid w:val="0"/>
                    <w:jc w:val="center"/>
                    <w:rPr>
                      <w:szCs w:val="21"/>
                    </w:rPr>
                  </w:pPr>
                  <w:r w:rsidRPr="00B35006">
                    <w:rPr>
                      <w:rFonts w:hint="eastAsia"/>
                      <w:szCs w:val="21"/>
                    </w:rPr>
                    <w:t>5</w:t>
                  </w:r>
                  <w:r w:rsidR="006D2EC1" w:rsidRPr="00B35006">
                    <w:rPr>
                      <w:rFonts w:hint="eastAsia"/>
                      <w:szCs w:val="21"/>
                    </w:rPr>
                    <w:t>0</w:t>
                  </w:r>
                </w:p>
              </w:tc>
            </w:tr>
          </w:tbl>
          <w:p w:rsidR="005902F1" w:rsidRPr="00E60E0C" w:rsidRDefault="00CC7565" w:rsidP="005902F1">
            <w:pPr>
              <w:spacing w:line="360" w:lineRule="auto"/>
              <w:ind w:firstLineChars="200" w:firstLine="482"/>
              <w:contextualSpacing/>
              <w:rPr>
                <w:b/>
                <w:sz w:val="24"/>
              </w:rPr>
            </w:pPr>
            <w:r w:rsidRPr="00E60E0C">
              <w:rPr>
                <w:b/>
                <w:sz w:val="24"/>
              </w:rPr>
              <w:t>3</w:t>
            </w:r>
            <w:r w:rsidR="005902F1" w:rsidRPr="00E60E0C">
              <w:rPr>
                <w:b/>
                <w:sz w:val="24"/>
              </w:rPr>
              <w:t>、固体废物</w:t>
            </w:r>
          </w:p>
          <w:p w:rsidR="00E6268A" w:rsidRPr="00E60E0C" w:rsidRDefault="00230FC3" w:rsidP="00E60E0C">
            <w:pPr>
              <w:spacing w:line="360" w:lineRule="auto"/>
              <w:ind w:firstLineChars="200" w:firstLine="480"/>
              <w:contextualSpacing/>
              <w:rPr>
                <w:rFonts w:ascii="宋体" w:hAnsi="宋体"/>
                <w:kern w:val="0"/>
                <w:sz w:val="24"/>
              </w:rPr>
            </w:pPr>
            <w:r w:rsidRPr="00E60E0C">
              <w:rPr>
                <w:rFonts w:hAnsi="宋体"/>
                <w:kern w:val="0"/>
                <w:sz w:val="24"/>
              </w:rPr>
              <w:t>《一般工业固体废物贮存和填埋污染控制标准》（</w:t>
            </w:r>
            <w:r w:rsidRPr="00E60E0C">
              <w:rPr>
                <w:kern w:val="0"/>
                <w:sz w:val="24"/>
              </w:rPr>
              <w:t>GB18599-2020</w:t>
            </w:r>
            <w:r w:rsidRPr="00E60E0C">
              <w:rPr>
                <w:rFonts w:hAnsi="宋体"/>
                <w:kern w:val="0"/>
                <w:sz w:val="24"/>
              </w:rPr>
              <w:t>）、《一般固体废物分类与代码》（</w:t>
            </w:r>
            <w:r w:rsidRPr="00E60E0C">
              <w:rPr>
                <w:kern w:val="0"/>
                <w:sz w:val="24"/>
              </w:rPr>
              <w:t>GB/T39198-2020</w:t>
            </w:r>
            <w:r w:rsidRPr="00E60E0C">
              <w:rPr>
                <w:rFonts w:hAnsi="宋体"/>
                <w:kern w:val="0"/>
                <w:sz w:val="24"/>
              </w:rPr>
              <w:t>）及《危险废物贮存污染控制标准》（</w:t>
            </w:r>
            <w:r w:rsidRPr="00E60E0C">
              <w:rPr>
                <w:kern w:val="0"/>
                <w:sz w:val="24"/>
              </w:rPr>
              <w:t>GB18597-2023</w:t>
            </w:r>
            <w:r w:rsidRPr="00E60E0C">
              <w:rPr>
                <w:rFonts w:hAnsi="宋体"/>
                <w:kern w:val="0"/>
                <w:sz w:val="24"/>
              </w:rPr>
              <w:t>）。</w:t>
            </w:r>
          </w:p>
        </w:tc>
      </w:tr>
      <w:tr w:rsidR="005401AE" w:rsidRPr="00EA68D1" w:rsidTr="00C14830">
        <w:trPr>
          <w:trHeight w:val="64"/>
          <w:jc w:val="center"/>
        </w:trPr>
        <w:tc>
          <w:tcPr>
            <w:tcW w:w="996" w:type="dxa"/>
            <w:vAlign w:val="center"/>
          </w:tcPr>
          <w:p w:rsidR="005401AE" w:rsidRPr="004547BA" w:rsidRDefault="005401AE">
            <w:pPr>
              <w:adjustRightInd w:val="0"/>
              <w:snapToGrid w:val="0"/>
              <w:jc w:val="center"/>
              <w:rPr>
                <w:rFonts w:ascii="宋体" w:hAnsi="宋体" w:cs="宋体"/>
                <w:kern w:val="0"/>
                <w:sz w:val="24"/>
              </w:rPr>
            </w:pPr>
            <w:r w:rsidRPr="004547BA">
              <w:rPr>
                <w:rFonts w:ascii="宋体" w:hAnsi="宋体" w:cs="宋体" w:hint="eastAsia"/>
                <w:kern w:val="0"/>
                <w:sz w:val="24"/>
              </w:rPr>
              <w:t>总量</w:t>
            </w:r>
          </w:p>
          <w:p w:rsidR="005401AE" w:rsidRPr="004547BA" w:rsidRDefault="005401AE">
            <w:pPr>
              <w:adjustRightInd w:val="0"/>
              <w:snapToGrid w:val="0"/>
              <w:jc w:val="center"/>
              <w:rPr>
                <w:rFonts w:ascii="宋体" w:hAnsi="宋体" w:cs="宋体"/>
                <w:kern w:val="0"/>
                <w:sz w:val="24"/>
              </w:rPr>
            </w:pPr>
            <w:r w:rsidRPr="004547BA">
              <w:rPr>
                <w:rFonts w:ascii="宋体" w:hAnsi="宋体" w:cs="宋体" w:hint="eastAsia"/>
                <w:kern w:val="0"/>
                <w:sz w:val="24"/>
              </w:rPr>
              <w:t>控制</w:t>
            </w:r>
          </w:p>
          <w:p w:rsidR="00E84A23" w:rsidRPr="00EA68D1" w:rsidRDefault="005401AE" w:rsidP="00E84A23">
            <w:pPr>
              <w:adjustRightInd w:val="0"/>
              <w:snapToGrid w:val="0"/>
              <w:jc w:val="center"/>
              <w:rPr>
                <w:rFonts w:ascii="宋体" w:hAnsi="宋体" w:cs="宋体"/>
                <w:color w:val="FF0000"/>
                <w:kern w:val="0"/>
                <w:sz w:val="24"/>
              </w:rPr>
            </w:pPr>
            <w:r w:rsidRPr="004547BA">
              <w:rPr>
                <w:rFonts w:ascii="宋体" w:hAnsi="宋体" w:cs="宋体" w:hint="eastAsia"/>
                <w:kern w:val="0"/>
                <w:sz w:val="24"/>
              </w:rPr>
              <w:t>指标</w:t>
            </w:r>
          </w:p>
        </w:tc>
        <w:tc>
          <w:tcPr>
            <w:tcW w:w="8329" w:type="dxa"/>
            <w:vAlign w:val="center"/>
          </w:tcPr>
          <w:p w:rsidR="005902F1" w:rsidRPr="004547BA" w:rsidRDefault="005902F1" w:rsidP="005902F1">
            <w:pPr>
              <w:pStyle w:val="af3"/>
              <w:spacing w:beforeLines="0" w:afterLines="0" w:line="360" w:lineRule="auto"/>
              <w:ind w:firstLine="480"/>
              <w:contextualSpacing/>
              <w:jc w:val="left"/>
              <w:rPr>
                <w:color w:val="auto"/>
              </w:rPr>
            </w:pPr>
            <w:r w:rsidRPr="004547BA">
              <w:rPr>
                <w:color w:val="auto"/>
              </w:rPr>
              <w:t>在满足浓度达标的前提下，实行总量控制。本项目总量控制指标如下表：</w:t>
            </w:r>
          </w:p>
          <w:p w:rsidR="001360DC" w:rsidRPr="004547BA" w:rsidRDefault="001360DC" w:rsidP="00C14830">
            <w:pPr>
              <w:jc w:val="right"/>
              <w:rPr>
                <w:b/>
                <w:sz w:val="24"/>
              </w:rPr>
            </w:pPr>
            <w:r w:rsidRPr="004547BA">
              <w:rPr>
                <w:b/>
                <w:sz w:val="24"/>
              </w:rPr>
              <w:t>表</w:t>
            </w:r>
            <w:r w:rsidRPr="004547BA">
              <w:rPr>
                <w:rFonts w:hint="eastAsia"/>
                <w:b/>
                <w:sz w:val="24"/>
              </w:rPr>
              <w:t>3-</w:t>
            </w:r>
            <w:r w:rsidR="00077E4B" w:rsidRPr="004547BA">
              <w:rPr>
                <w:rFonts w:hint="eastAsia"/>
                <w:b/>
                <w:sz w:val="24"/>
              </w:rPr>
              <w:t>5</w:t>
            </w:r>
            <w:r w:rsidRPr="004547BA">
              <w:rPr>
                <w:b/>
                <w:sz w:val="24"/>
              </w:rPr>
              <w:t xml:space="preserve"> </w:t>
            </w:r>
            <w:r w:rsidRPr="004547BA">
              <w:rPr>
                <w:rFonts w:hint="eastAsia"/>
                <w:b/>
                <w:sz w:val="24"/>
              </w:rPr>
              <w:t>项目</w:t>
            </w:r>
            <w:r w:rsidR="00CC23DC" w:rsidRPr="004547BA">
              <w:rPr>
                <w:rFonts w:hint="eastAsia"/>
                <w:b/>
                <w:sz w:val="24"/>
              </w:rPr>
              <w:t>排放总量控制表</w:t>
            </w:r>
            <w:r w:rsidRPr="004547BA">
              <w:rPr>
                <w:rFonts w:hint="eastAsia"/>
                <w:b/>
                <w:sz w:val="24"/>
              </w:rPr>
              <w:t xml:space="preserve">   </w:t>
            </w:r>
            <w:r w:rsidR="00CC23DC" w:rsidRPr="004547BA">
              <w:rPr>
                <w:rFonts w:hint="eastAsia"/>
                <w:b/>
                <w:sz w:val="24"/>
              </w:rPr>
              <w:t xml:space="preserve">    </w:t>
            </w:r>
            <w:r w:rsidRPr="004547BA">
              <w:rPr>
                <w:rFonts w:hint="eastAsia"/>
                <w:b/>
                <w:sz w:val="24"/>
              </w:rPr>
              <w:t xml:space="preserve">        </w:t>
            </w:r>
            <w:r w:rsidRPr="004547BA">
              <w:rPr>
                <w:rFonts w:hint="eastAsia"/>
                <w:b/>
                <w:sz w:val="24"/>
              </w:rPr>
              <w:t>单位：</w:t>
            </w:r>
            <w:r w:rsidRPr="004547BA">
              <w:rPr>
                <w:rFonts w:hint="eastAsia"/>
                <w:b/>
                <w:sz w:val="24"/>
              </w:rPr>
              <w:t>t/a</w:t>
            </w:r>
          </w:p>
          <w:tbl>
            <w:tblPr>
              <w:tblStyle w:val="af1"/>
              <w:tblW w:w="0" w:type="auto"/>
              <w:tblBorders>
                <w:top w:val="single" w:sz="12" w:space="0" w:color="auto"/>
                <w:left w:val="none" w:sz="0" w:space="0" w:color="auto"/>
                <w:bottom w:val="single" w:sz="12" w:space="0" w:color="auto"/>
                <w:right w:val="none" w:sz="0" w:space="0" w:color="auto"/>
              </w:tblBorders>
              <w:tblLook w:val="04A0"/>
            </w:tblPr>
            <w:tblGrid>
              <w:gridCol w:w="2699"/>
              <w:gridCol w:w="2699"/>
              <w:gridCol w:w="2700"/>
            </w:tblGrid>
            <w:tr w:rsidR="00512150" w:rsidRPr="004547BA" w:rsidTr="00E71B12">
              <w:trPr>
                <w:trHeight w:val="44"/>
              </w:trPr>
              <w:tc>
                <w:tcPr>
                  <w:tcW w:w="2699" w:type="dxa"/>
                  <w:vAlign w:val="center"/>
                </w:tcPr>
                <w:p w:rsidR="00512150" w:rsidRPr="004547BA" w:rsidRDefault="003B5E19" w:rsidP="003B5E19">
                  <w:pPr>
                    <w:contextualSpacing/>
                    <w:jc w:val="center"/>
                    <w:rPr>
                      <w:kern w:val="0"/>
                      <w:szCs w:val="21"/>
                    </w:rPr>
                  </w:pPr>
                  <w:r w:rsidRPr="004547BA">
                    <w:rPr>
                      <w:rFonts w:hint="eastAsia"/>
                      <w:kern w:val="0"/>
                      <w:szCs w:val="21"/>
                    </w:rPr>
                    <w:t>污染物</w:t>
                  </w:r>
                </w:p>
              </w:tc>
              <w:tc>
                <w:tcPr>
                  <w:tcW w:w="2699" w:type="dxa"/>
                  <w:vAlign w:val="center"/>
                </w:tcPr>
                <w:p w:rsidR="00512150" w:rsidRPr="004547BA" w:rsidRDefault="00512150" w:rsidP="003B5E19">
                  <w:pPr>
                    <w:contextualSpacing/>
                    <w:jc w:val="center"/>
                    <w:rPr>
                      <w:kern w:val="0"/>
                      <w:szCs w:val="21"/>
                    </w:rPr>
                  </w:pPr>
                  <w:r w:rsidRPr="004547BA">
                    <w:rPr>
                      <w:kern w:val="0"/>
                      <w:szCs w:val="21"/>
                    </w:rPr>
                    <w:t>预测排放量</w:t>
                  </w:r>
                </w:p>
              </w:tc>
              <w:tc>
                <w:tcPr>
                  <w:tcW w:w="2700" w:type="dxa"/>
                  <w:vAlign w:val="center"/>
                </w:tcPr>
                <w:p w:rsidR="00512150" w:rsidRPr="004547BA" w:rsidRDefault="00512150" w:rsidP="003B5E19">
                  <w:pPr>
                    <w:contextualSpacing/>
                    <w:jc w:val="center"/>
                    <w:rPr>
                      <w:kern w:val="0"/>
                      <w:szCs w:val="21"/>
                    </w:rPr>
                  </w:pPr>
                  <w:r w:rsidRPr="004547BA">
                    <w:rPr>
                      <w:rFonts w:hint="eastAsia"/>
                      <w:kern w:val="0"/>
                      <w:szCs w:val="21"/>
                    </w:rPr>
                    <w:t>核定</w:t>
                  </w:r>
                  <w:r w:rsidRPr="004547BA">
                    <w:rPr>
                      <w:kern w:val="0"/>
                      <w:szCs w:val="21"/>
                    </w:rPr>
                    <w:t>排放量</w:t>
                  </w:r>
                </w:p>
              </w:tc>
            </w:tr>
            <w:tr w:rsidR="009A32F1" w:rsidRPr="004547BA" w:rsidTr="003B5E19">
              <w:tc>
                <w:tcPr>
                  <w:tcW w:w="2699" w:type="dxa"/>
                  <w:vAlign w:val="center"/>
                </w:tcPr>
                <w:p w:rsidR="009A32F1" w:rsidRPr="004547BA" w:rsidRDefault="009A32F1" w:rsidP="003B5E19">
                  <w:pPr>
                    <w:contextualSpacing/>
                    <w:jc w:val="center"/>
                    <w:rPr>
                      <w:kern w:val="0"/>
                      <w:szCs w:val="21"/>
                    </w:rPr>
                  </w:pPr>
                  <w:r w:rsidRPr="004547BA">
                    <w:rPr>
                      <w:rFonts w:hint="eastAsia"/>
                      <w:kern w:val="0"/>
                      <w:szCs w:val="21"/>
                    </w:rPr>
                    <w:t>颗粒物</w:t>
                  </w:r>
                </w:p>
              </w:tc>
              <w:tc>
                <w:tcPr>
                  <w:tcW w:w="2699" w:type="dxa"/>
                  <w:vAlign w:val="center"/>
                </w:tcPr>
                <w:p w:rsidR="009A32F1" w:rsidRPr="004547BA" w:rsidRDefault="006713AB" w:rsidP="008F6286">
                  <w:pPr>
                    <w:adjustRightInd w:val="0"/>
                    <w:snapToGrid w:val="0"/>
                    <w:jc w:val="center"/>
                    <w:rPr>
                      <w:szCs w:val="21"/>
                    </w:rPr>
                  </w:pPr>
                  <w:r>
                    <w:rPr>
                      <w:rFonts w:hint="eastAsia"/>
                      <w:szCs w:val="21"/>
                    </w:rPr>
                    <w:t>100.66</w:t>
                  </w:r>
                </w:p>
              </w:tc>
              <w:tc>
                <w:tcPr>
                  <w:tcW w:w="2700" w:type="dxa"/>
                  <w:vAlign w:val="center"/>
                </w:tcPr>
                <w:p w:rsidR="009A32F1" w:rsidRPr="004547BA" w:rsidRDefault="006713AB" w:rsidP="00077E4B">
                  <w:pPr>
                    <w:contextualSpacing/>
                    <w:jc w:val="center"/>
                    <w:rPr>
                      <w:kern w:val="0"/>
                      <w:szCs w:val="21"/>
                    </w:rPr>
                  </w:pPr>
                  <w:r>
                    <w:rPr>
                      <w:rFonts w:hint="eastAsia"/>
                      <w:kern w:val="0"/>
                      <w:szCs w:val="21"/>
                    </w:rPr>
                    <w:t>113.22</w:t>
                  </w:r>
                </w:p>
              </w:tc>
            </w:tr>
          </w:tbl>
          <w:p w:rsidR="0087065C" w:rsidRPr="00EA68D1" w:rsidRDefault="0087065C" w:rsidP="00E60E0C">
            <w:pPr>
              <w:spacing w:line="360" w:lineRule="auto"/>
              <w:contextualSpacing/>
              <w:rPr>
                <w:rFonts w:ascii="宋体" w:hAnsi="宋体" w:cs="宋体"/>
                <w:color w:val="FF0000"/>
                <w:kern w:val="0"/>
                <w:szCs w:val="21"/>
              </w:rPr>
            </w:pPr>
          </w:p>
        </w:tc>
      </w:tr>
    </w:tbl>
    <w:p w:rsidR="005401AE" w:rsidRPr="002936E2" w:rsidRDefault="005401AE">
      <w:pPr>
        <w:pStyle w:val="a8"/>
        <w:jc w:val="center"/>
        <w:outlineLvl w:val="0"/>
        <w:rPr>
          <w:rFonts w:ascii="黑体" w:eastAsia="黑体" w:hAnsi="黑体"/>
          <w:snapToGrid w:val="0"/>
          <w:sz w:val="30"/>
          <w:szCs w:val="30"/>
        </w:rPr>
      </w:pPr>
      <w:r w:rsidRPr="00EA68D1">
        <w:rPr>
          <w:rFonts w:ascii="黑体" w:eastAsia="黑体" w:hAnsi="黑体"/>
          <w:snapToGrid w:val="0"/>
          <w:color w:val="FF0000"/>
          <w:sz w:val="36"/>
          <w:szCs w:val="36"/>
        </w:rPr>
        <w:br w:type="page"/>
      </w:r>
      <w:bookmarkStart w:id="7" w:name="_Toc68775755"/>
      <w:r w:rsidRPr="002936E2">
        <w:rPr>
          <w:rFonts w:ascii="黑体" w:eastAsia="黑体" w:hAnsi="黑体" w:hint="eastAsia"/>
          <w:snapToGrid w:val="0"/>
          <w:sz w:val="30"/>
          <w:szCs w:val="30"/>
        </w:rPr>
        <w:lastRenderedPageBreak/>
        <w:t>四、主要环境影响和保护措施</w:t>
      </w:r>
      <w:bookmarkEnd w:id="7"/>
    </w:p>
    <w:tbl>
      <w:tblPr>
        <w:tblW w:w="0" w:type="auto"/>
        <w:jc w:val="center"/>
        <w:tblInd w:w="-76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736"/>
        <w:gridCol w:w="8605"/>
      </w:tblGrid>
      <w:tr w:rsidR="00C940EC" w:rsidRPr="00EA68D1" w:rsidTr="00B44CCB">
        <w:trPr>
          <w:trHeight w:val="1019"/>
          <w:jc w:val="center"/>
        </w:trPr>
        <w:tc>
          <w:tcPr>
            <w:tcW w:w="736" w:type="dxa"/>
            <w:tcMar>
              <w:left w:w="28" w:type="dxa"/>
              <w:right w:w="28" w:type="dxa"/>
            </w:tcMar>
            <w:vAlign w:val="center"/>
          </w:tcPr>
          <w:p w:rsidR="005401AE" w:rsidRPr="002936E2" w:rsidRDefault="005401AE" w:rsidP="00641F69">
            <w:pPr>
              <w:adjustRightInd w:val="0"/>
              <w:snapToGrid w:val="0"/>
              <w:jc w:val="center"/>
              <w:rPr>
                <w:rFonts w:ascii="宋体" w:hAnsi="宋体" w:cs="宋体"/>
                <w:kern w:val="0"/>
                <w:sz w:val="24"/>
              </w:rPr>
            </w:pPr>
            <w:r w:rsidRPr="002936E2">
              <w:rPr>
                <w:rFonts w:ascii="宋体" w:hAnsi="宋体" w:cs="宋体" w:hint="eastAsia"/>
                <w:kern w:val="0"/>
                <w:sz w:val="24"/>
              </w:rPr>
              <w:t>施工期环境保护措施</w:t>
            </w:r>
          </w:p>
        </w:tc>
        <w:tc>
          <w:tcPr>
            <w:tcW w:w="8605" w:type="dxa"/>
            <w:vAlign w:val="center"/>
          </w:tcPr>
          <w:p w:rsidR="00590D3C" w:rsidRDefault="00E84A23" w:rsidP="00590D3C">
            <w:pPr>
              <w:spacing w:line="360" w:lineRule="auto"/>
              <w:ind w:firstLineChars="200" w:firstLine="480"/>
              <w:contextualSpacing/>
              <w:rPr>
                <w:rFonts w:ascii="宋体" w:hAnsi="宋体"/>
                <w:bCs/>
                <w:sz w:val="24"/>
              </w:rPr>
            </w:pPr>
            <w:r w:rsidRPr="002936E2">
              <w:rPr>
                <w:rFonts w:ascii="宋体" w:hAnsi="宋体"/>
                <w:bCs/>
                <w:sz w:val="24"/>
              </w:rPr>
              <w:t>本项目</w:t>
            </w:r>
            <w:r w:rsidRPr="002936E2">
              <w:rPr>
                <w:rFonts w:eastAsiaTheme="minorEastAsia" w:hAnsiTheme="minorEastAsia"/>
                <w:sz w:val="24"/>
              </w:rPr>
              <w:t>利用</w:t>
            </w:r>
            <w:r w:rsidRPr="002936E2">
              <w:rPr>
                <w:rFonts w:eastAsiaTheme="minorEastAsia" w:hAnsiTheme="minorEastAsia" w:hint="eastAsia"/>
                <w:sz w:val="24"/>
              </w:rPr>
              <w:t>现有场地</w:t>
            </w:r>
            <w:r w:rsidRPr="002936E2">
              <w:rPr>
                <w:rFonts w:ascii="宋体" w:hAnsi="宋体" w:hint="eastAsia"/>
                <w:bCs/>
                <w:sz w:val="24"/>
              </w:rPr>
              <w:t>进行施工</w:t>
            </w:r>
            <w:r w:rsidRPr="002936E2">
              <w:rPr>
                <w:rFonts w:eastAsiaTheme="minorEastAsia" w:hAnsiTheme="minorEastAsia" w:hint="eastAsia"/>
                <w:sz w:val="24"/>
              </w:rPr>
              <w:t>建设</w:t>
            </w:r>
            <w:r w:rsidRPr="002936E2">
              <w:rPr>
                <w:rFonts w:ascii="宋体" w:hAnsi="宋体" w:hint="eastAsia"/>
                <w:bCs/>
                <w:sz w:val="24"/>
              </w:rPr>
              <w:t>，施工期为设备</w:t>
            </w:r>
            <w:r w:rsidR="000B0AAB" w:rsidRPr="002936E2">
              <w:rPr>
                <w:rFonts w:ascii="宋体" w:hAnsi="宋体" w:hint="eastAsia"/>
                <w:bCs/>
                <w:sz w:val="24"/>
              </w:rPr>
              <w:t>安装</w:t>
            </w:r>
            <w:r w:rsidRPr="002936E2">
              <w:rPr>
                <w:rFonts w:ascii="宋体" w:hAnsi="宋体" w:hint="eastAsia"/>
                <w:bCs/>
                <w:sz w:val="24"/>
              </w:rPr>
              <w:t>调试</w:t>
            </w:r>
            <w:r w:rsidR="002936E2" w:rsidRPr="002936E2">
              <w:rPr>
                <w:rFonts w:ascii="宋体" w:hAnsi="宋体" w:hint="eastAsia"/>
                <w:bCs/>
                <w:sz w:val="24"/>
              </w:rPr>
              <w:t>及碎石加工生产车间</w:t>
            </w:r>
            <w:r w:rsidRPr="002936E2">
              <w:rPr>
                <w:rFonts w:ascii="宋体" w:hAnsi="宋体" w:hint="eastAsia"/>
                <w:bCs/>
                <w:sz w:val="24"/>
              </w:rPr>
              <w:t>。</w:t>
            </w:r>
          </w:p>
          <w:p w:rsidR="00590D3C" w:rsidRPr="00590D3C" w:rsidRDefault="00590D3C" w:rsidP="00590D3C">
            <w:pPr>
              <w:spacing w:line="360" w:lineRule="auto"/>
              <w:ind w:firstLineChars="200" w:firstLine="482"/>
              <w:contextualSpacing/>
              <w:rPr>
                <w:b/>
                <w:bCs/>
                <w:sz w:val="24"/>
              </w:rPr>
            </w:pPr>
            <w:r w:rsidRPr="00590D3C">
              <w:rPr>
                <w:rFonts w:hAnsi="宋体"/>
                <w:b/>
                <w:bCs/>
                <w:sz w:val="24"/>
              </w:rPr>
              <w:t>一、废水</w:t>
            </w:r>
          </w:p>
          <w:p w:rsidR="00590D3C" w:rsidRPr="00590D3C" w:rsidRDefault="00590D3C" w:rsidP="00590D3C">
            <w:pPr>
              <w:spacing w:line="360" w:lineRule="auto"/>
              <w:ind w:firstLineChars="200" w:firstLine="480"/>
              <w:contextualSpacing/>
              <w:rPr>
                <w:bCs/>
                <w:sz w:val="24"/>
              </w:rPr>
            </w:pPr>
            <w:r w:rsidRPr="00590D3C">
              <w:rPr>
                <w:rFonts w:hAnsi="宋体"/>
                <w:bCs/>
                <w:sz w:val="24"/>
              </w:rPr>
              <w:t>施工期主要废水为施工废水和生活污水，本项目施工期间，施工单位严格执行《建设工程施工场地文明施工及环境管理暂行规定》，对地面污水的排放进行组织设计，严禁乱排和污染道路、环境等，严禁将污水直接排放。施工时产生的</w:t>
            </w:r>
            <w:r>
              <w:rPr>
                <w:rFonts w:hAnsi="宋体" w:hint="eastAsia"/>
                <w:bCs/>
                <w:sz w:val="24"/>
              </w:rPr>
              <w:t>生产</w:t>
            </w:r>
            <w:r>
              <w:rPr>
                <w:rFonts w:hAnsi="宋体"/>
                <w:bCs/>
                <w:sz w:val="24"/>
              </w:rPr>
              <w:t>废水经沉淀后</w:t>
            </w:r>
            <w:r w:rsidRPr="00590D3C">
              <w:rPr>
                <w:rFonts w:hAnsi="宋体"/>
                <w:bCs/>
                <w:sz w:val="24"/>
              </w:rPr>
              <w:t>用于场地洒水抑尘。施工人员生活污水排放量为</w:t>
            </w:r>
            <w:r w:rsidRPr="00590D3C">
              <w:rPr>
                <w:bCs/>
                <w:sz w:val="24"/>
              </w:rPr>
              <w:t>0.32t/d</w:t>
            </w:r>
            <w:r w:rsidRPr="00590D3C">
              <w:rPr>
                <w:rFonts w:hAnsi="宋体"/>
                <w:bCs/>
                <w:sz w:val="24"/>
              </w:rPr>
              <w:t>，生活污水排入</w:t>
            </w:r>
            <w:r>
              <w:rPr>
                <w:rFonts w:hAnsi="宋体" w:hint="eastAsia"/>
                <w:bCs/>
                <w:sz w:val="24"/>
              </w:rPr>
              <w:t>防渗</w:t>
            </w:r>
            <w:r>
              <w:rPr>
                <w:rFonts w:hAnsi="宋体"/>
                <w:bCs/>
                <w:sz w:val="24"/>
              </w:rPr>
              <w:t>旱厕，定期清掏外运堆肥</w:t>
            </w:r>
            <w:r w:rsidRPr="00590D3C">
              <w:rPr>
                <w:rFonts w:hAnsi="宋体"/>
                <w:bCs/>
                <w:sz w:val="24"/>
              </w:rPr>
              <w:t>。施工废水经处理后不会对周围地表水体产生较大的不良影响。</w:t>
            </w:r>
          </w:p>
          <w:p w:rsidR="00590D3C" w:rsidRPr="00590D3C" w:rsidRDefault="00590D3C" w:rsidP="00590D3C">
            <w:pPr>
              <w:spacing w:line="360" w:lineRule="auto"/>
              <w:ind w:firstLineChars="200" w:firstLine="482"/>
              <w:contextualSpacing/>
              <w:rPr>
                <w:b/>
                <w:bCs/>
                <w:sz w:val="24"/>
              </w:rPr>
            </w:pPr>
            <w:r w:rsidRPr="00590D3C">
              <w:rPr>
                <w:rFonts w:hAnsi="宋体"/>
                <w:b/>
                <w:bCs/>
                <w:sz w:val="24"/>
              </w:rPr>
              <w:t>二、废气</w:t>
            </w:r>
          </w:p>
          <w:p w:rsidR="00590D3C" w:rsidRPr="00590D3C" w:rsidRDefault="00590D3C" w:rsidP="00590D3C">
            <w:pPr>
              <w:spacing w:line="360" w:lineRule="auto"/>
              <w:ind w:firstLineChars="200" w:firstLine="480"/>
              <w:contextualSpacing/>
              <w:rPr>
                <w:bCs/>
                <w:sz w:val="24"/>
              </w:rPr>
            </w:pPr>
            <w:r w:rsidRPr="00590D3C">
              <w:rPr>
                <w:rFonts w:hAnsi="宋体"/>
                <w:bCs/>
                <w:sz w:val="24"/>
              </w:rPr>
              <w:t>施工期主要环境空气污染物为施工扬尘。为使施工过程中产生的粉尘和废气对周围环境空气的影响降低到最小程度，建议采取以下防护措施：</w:t>
            </w:r>
          </w:p>
          <w:p w:rsidR="00590D3C" w:rsidRPr="00590D3C" w:rsidRDefault="00590D3C" w:rsidP="00590D3C">
            <w:pPr>
              <w:spacing w:line="360" w:lineRule="auto"/>
              <w:ind w:firstLineChars="200" w:firstLine="480"/>
              <w:contextualSpacing/>
              <w:rPr>
                <w:bCs/>
                <w:sz w:val="24"/>
              </w:rPr>
            </w:pPr>
            <w:r w:rsidRPr="00590D3C">
              <w:rPr>
                <w:bCs/>
                <w:sz w:val="24"/>
              </w:rPr>
              <w:t>1</w:t>
            </w:r>
            <w:r w:rsidRPr="00590D3C">
              <w:rPr>
                <w:rFonts w:hAnsi="宋体"/>
                <w:bCs/>
                <w:sz w:val="24"/>
              </w:rPr>
              <w:t>、开挖过程中，洒水使作业面保持一定的湿度；对施工场地内松散、干涸的表土，也应经常洒水防止粉尘、扬尘；回填土方时，在表层土质干燥时适当洒水，防止粉尘飞扬；</w:t>
            </w:r>
          </w:p>
          <w:p w:rsidR="00590D3C" w:rsidRPr="00590D3C" w:rsidRDefault="00590D3C" w:rsidP="00590D3C">
            <w:pPr>
              <w:spacing w:line="360" w:lineRule="auto"/>
              <w:ind w:firstLineChars="200" w:firstLine="480"/>
              <w:contextualSpacing/>
              <w:rPr>
                <w:bCs/>
                <w:sz w:val="24"/>
              </w:rPr>
            </w:pPr>
            <w:r w:rsidRPr="00590D3C">
              <w:rPr>
                <w:bCs/>
                <w:sz w:val="24"/>
              </w:rPr>
              <w:t>2</w:t>
            </w:r>
            <w:r w:rsidRPr="00590D3C">
              <w:rPr>
                <w:rFonts w:hAnsi="宋体"/>
                <w:bCs/>
                <w:sz w:val="24"/>
              </w:rPr>
              <w:t>、加强回填土方堆放场的管理，要制定土方表面压实、定期喷水、覆盖等措施；不需要的泥土，建筑材料弃渣及时运走，不宜长时间堆积；</w:t>
            </w:r>
          </w:p>
          <w:p w:rsidR="00590D3C" w:rsidRPr="00590D3C" w:rsidRDefault="00590D3C" w:rsidP="00590D3C">
            <w:pPr>
              <w:spacing w:line="360" w:lineRule="auto"/>
              <w:ind w:firstLineChars="200" w:firstLine="480"/>
              <w:contextualSpacing/>
              <w:rPr>
                <w:bCs/>
                <w:sz w:val="24"/>
              </w:rPr>
            </w:pPr>
            <w:r w:rsidRPr="00590D3C">
              <w:rPr>
                <w:bCs/>
                <w:sz w:val="24"/>
              </w:rPr>
              <w:t>3</w:t>
            </w:r>
            <w:r w:rsidRPr="00590D3C">
              <w:rPr>
                <w:rFonts w:hAnsi="宋体"/>
                <w:bCs/>
                <w:sz w:val="24"/>
              </w:rPr>
              <w:t>、运土卡车及建筑材料运输车按规定配置防洒落装备，装载不宜过满，保证运输过程中不散落；并规划好运输车辆的运行路线与时间，尽量避免在繁华区、交通集中区和居民住宅等敏感区行驶；</w:t>
            </w:r>
          </w:p>
          <w:p w:rsidR="00590D3C" w:rsidRPr="00590D3C" w:rsidRDefault="00590D3C" w:rsidP="00590D3C">
            <w:pPr>
              <w:spacing w:line="360" w:lineRule="auto"/>
              <w:ind w:firstLineChars="200" w:firstLine="480"/>
              <w:contextualSpacing/>
              <w:rPr>
                <w:bCs/>
                <w:sz w:val="24"/>
              </w:rPr>
            </w:pPr>
            <w:r w:rsidRPr="00590D3C">
              <w:rPr>
                <w:bCs/>
                <w:sz w:val="24"/>
              </w:rPr>
              <w:t>4</w:t>
            </w:r>
            <w:r w:rsidRPr="00590D3C">
              <w:rPr>
                <w:rFonts w:hAnsi="宋体"/>
                <w:bCs/>
                <w:sz w:val="24"/>
              </w:rPr>
              <w:t>、运输车辆加蓬盖，且出装、卸场地前先冲洗干净，减少车轮、底盘等携带泥土散落路面；</w:t>
            </w:r>
          </w:p>
          <w:p w:rsidR="00590D3C" w:rsidRPr="00590D3C" w:rsidRDefault="00590D3C" w:rsidP="00590D3C">
            <w:pPr>
              <w:spacing w:line="360" w:lineRule="auto"/>
              <w:ind w:firstLineChars="200" w:firstLine="480"/>
              <w:contextualSpacing/>
              <w:rPr>
                <w:bCs/>
                <w:sz w:val="24"/>
              </w:rPr>
            </w:pPr>
            <w:r w:rsidRPr="00590D3C">
              <w:rPr>
                <w:bCs/>
                <w:sz w:val="24"/>
              </w:rPr>
              <w:t>5</w:t>
            </w:r>
            <w:r w:rsidRPr="00590D3C">
              <w:rPr>
                <w:rFonts w:hAnsi="宋体"/>
                <w:bCs/>
                <w:sz w:val="24"/>
              </w:rPr>
              <w:t>、对运输过程中散落在路面上的泥土要及时清扫，以减少运行过程中的扬尘；</w:t>
            </w:r>
          </w:p>
          <w:p w:rsidR="00590D3C" w:rsidRPr="00590D3C" w:rsidRDefault="00590D3C" w:rsidP="00590D3C">
            <w:pPr>
              <w:spacing w:line="360" w:lineRule="auto"/>
              <w:ind w:firstLineChars="200" w:firstLine="480"/>
              <w:contextualSpacing/>
              <w:rPr>
                <w:bCs/>
                <w:sz w:val="24"/>
              </w:rPr>
            </w:pPr>
            <w:r w:rsidRPr="00590D3C">
              <w:rPr>
                <w:bCs/>
                <w:sz w:val="24"/>
              </w:rPr>
              <w:t>6</w:t>
            </w:r>
            <w:r w:rsidRPr="00590D3C">
              <w:rPr>
                <w:rFonts w:hAnsi="宋体"/>
                <w:bCs/>
                <w:sz w:val="24"/>
              </w:rPr>
              <w:t>、施工过程中，严禁将废弃的建筑材料作为燃料燃烧。</w:t>
            </w:r>
          </w:p>
          <w:p w:rsidR="00590D3C" w:rsidRPr="00590D3C" w:rsidRDefault="00590D3C" w:rsidP="00590D3C">
            <w:pPr>
              <w:spacing w:line="360" w:lineRule="auto"/>
              <w:ind w:firstLineChars="200" w:firstLine="480"/>
              <w:contextualSpacing/>
              <w:rPr>
                <w:bCs/>
                <w:sz w:val="24"/>
              </w:rPr>
            </w:pPr>
            <w:r w:rsidRPr="00590D3C">
              <w:rPr>
                <w:rFonts w:hAnsi="宋体"/>
                <w:bCs/>
                <w:sz w:val="24"/>
              </w:rPr>
              <w:lastRenderedPageBreak/>
              <w:t>经上述治理后，施工期产生的扬尘将得到有效的控制，场界外可满足《大气污染物综合排放标准》（</w:t>
            </w:r>
            <w:r w:rsidRPr="00590D3C">
              <w:rPr>
                <w:bCs/>
                <w:sz w:val="24"/>
              </w:rPr>
              <w:t>GB16297-1996</w:t>
            </w:r>
            <w:r w:rsidRPr="00590D3C">
              <w:rPr>
                <w:rFonts w:hAnsi="宋体"/>
                <w:bCs/>
                <w:sz w:val="24"/>
              </w:rPr>
              <w:t>）规定的表</w:t>
            </w:r>
            <w:r w:rsidRPr="00590D3C">
              <w:rPr>
                <w:bCs/>
                <w:sz w:val="24"/>
              </w:rPr>
              <w:t>2</w:t>
            </w:r>
            <w:r w:rsidRPr="00590D3C">
              <w:rPr>
                <w:rFonts w:hAnsi="宋体"/>
                <w:bCs/>
                <w:sz w:val="24"/>
              </w:rPr>
              <w:t>颗粒物无组织排放监控浓度限值</w:t>
            </w:r>
            <w:r w:rsidRPr="00590D3C">
              <w:rPr>
                <w:bCs/>
                <w:sz w:val="24"/>
              </w:rPr>
              <w:t>1.0mg/m</w:t>
            </w:r>
            <w:r w:rsidRPr="00590D3C">
              <w:rPr>
                <w:bCs/>
                <w:sz w:val="24"/>
                <w:vertAlign w:val="superscript"/>
              </w:rPr>
              <w:t>3</w:t>
            </w:r>
            <w:r w:rsidRPr="00590D3C">
              <w:rPr>
                <w:rFonts w:hAnsi="宋体"/>
                <w:bCs/>
                <w:sz w:val="24"/>
              </w:rPr>
              <w:t>（周界外浓度最高点），可被周围环境所接受。</w:t>
            </w:r>
          </w:p>
          <w:p w:rsidR="00590D3C" w:rsidRPr="00590D3C" w:rsidRDefault="00590D3C" w:rsidP="00590D3C">
            <w:pPr>
              <w:spacing w:line="360" w:lineRule="auto"/>
              <w:ind w:firstLineChars="200" w:firstLine="482"/>
              <w:contextualSpacing/>
              <w:rPr>
                <w:b/>
                <w:bCs/>
                <w:sz w:val="24"/>
              </w:rPr>
            </w:pPr>
            <w:r w:rsidRPr="00590D3C">
              <w:rPr>
                <w:rFonts w:hAnsi="宋体"/>
                <w:b/>
                <w:bCs/>
                <w:sz w:val="24"/>
              </w:rPr>
              <w:t>三、噪声</w:t>
            </w:r>
          </w:p>
          <w:p w:rsidR="00590D3C" w:rsidRPr="00590D3C" w:rsidRDefault="00590D3C" w:rsidP="00590D3C">
            <w:pPr>
              <w:spacing w:line="360" w:lineRule="auto"/>
              <w:ind w:firstLineChars="200" w:firstLine="480"/>
              <w:contextualSpacing/>
              <w:rPr>
                <w:bCs/>
                <w:sz w:val="24"/>
              </w:rPr>
            </w:pPr>
            <w:r w:rsidRPr="00590D3C">
              <w:rPr>
                <w:rFonts w:hAnsi="宋体"/>
                <w:bCs/>
                <w:sz w:val="24"/>
              </w:rPr>
              <w:t>噪声主要来源于施工设备和汽车运输，从规范施工秩序着手，对产生高噪声设备尽量安排在白天使用，合理安排高噪声设备远离敏感目标作业，同时夜间不施工。汽车晚间运输用灯光示警，禁鸣喇叭。此外，选用低噪声机械设备，对产生噪声的施工设备加强维护和维修工作，亦对噪声有良好作用。</w:t>
            </w:r>
          </w:p>
          <w:p w:rsidR="00590D3C" w:rsidRPr="00590D3C" w:rsidRDefault="00590D3C" w:rsidP="00590D3C">
            <w:pPr>
              <w:spacing w:line="360" w:lineRule="auto"/>
              <w:ind w:firstLineChars="200" w:firstLine="480"/>
              <w:contextualSpacing/>
              <w:rPr>
                <w:bCs/>
                <w:sz w:val="24"/>
              </w:rPr>
            </w:pPr>
            <w:r w:rsidRPr="00590D3C">
              <w:rPr>
                <w:rFonts w:hAnsi="宋体"/>
                <w:bCs/>
                <w:sz w:val="24"/>
              </w:rPr>
              <w:t>经上述治理后，施工期产生的噪声满足《建筑施工场界环境噪声排放标准》（</w:t>
            </w:r>
            <w:r w:rsidRPr="00590D3C">
              <w:rPr>
                <w:bCs/>
                <w:sz w:val="24"/>
              </w:rPr>
              <w:t>GB12523-2011</w:t>
            </w:r>
            <w:r w:rsidRPr="00590D3C">
              <w:rPr>
                <w:rFonts w:hAnsi="宋体"/>
                <w:bCs/>
                <w:sz w:val="24"/>
              </w:rPr>
              <w:t>）标准要求，施工场地距离敏感目标较远，施工期对环境敏感目标的影响较小。</w:t>
            </w:r>
          </w:p>
          <w:p w:rsidR="00590D3C" w:rsidRPr="00590D3C" w:rsidRDefault="00590D3C" w:rsidP="00590D3C">
            <w:pPr>
              <w:spacing w:line="360" w:lineRule="auto"/>
              <w:ind w:firstLineChars="200" w:firstLine="482"/>
              <w:contextualSpacing/>
              <w:rPr>
                <w:b/>
                <w:bCs/>
                <w:sz w:val="24"/>
              </w:rPr>
            </w:pPr>
            <w:r w:rsidRPr="00590D3C">
              <w:rPr>
                <w:rFonts w:hAnsi="宋体"/>
                <w:b/>
                <w:bCs/>
                <w:sz w:val="24"/>
              </w:rPr>
              <w:t>四、固体废物</w:t>
            </w:r>
          </w:p>
          <w:p w:rsidR="00E84A23" w:rsidRPr="002936E2" w:rsidRDefault="00590D3C" w:rsidP="00590D3C">
            <w:pPr>
              <w:spacing w:line="360" w:lineRule="auto"/>
              <w:ind w:firstLineChars="200" w:firstLine="480"/>
              <w:contextualSpacing/>
              <w:rPr>
                <w:rFonts w:ascii="宋体" w:hAnsi="宋体"/>
                <w:bCs/>
                <w:sz w:val="24"/>
              </w:rPr>
            </w:pPr>
            <w:r w:rsidRPr="00590D3C">
              <w:rPr>
                <w:rFonts w:hAnsi="宋体"/>
                <w:bCs/>
                <w:sz w:val="24"/>
              </w:rPr>
              <w:t>施工残土、建筑垃圾为主要固体废物，及时清运，并按市政部门指定地点堆放。运输车辆加盖遮挡，防止产生二次扬尘。生活垃圾统一收集后由市政统一处理。</w:t>
            </w:r>
          </w:p>
        </w:tc>
      </w:tr>
      <w:tr w:rsidR="00C940EC" w:rsidRPr="00EA68D1" w:rsidTr="00E6268A">
        <w:trPr>
          <w:trHeight w:val="2537"/>
          <w:jc w:val="center"/>
        </w:trPr>
        <w:tc>
          <w:tcPr>
            <w:tcW w:w="736" w:type="dxa"/>
            <w:tcMar>
              <w:left w:w="28" w:type="dxa"/>
              <w:right w:w="28" w:type="dxa"/>
            </w:tcMar>
            <w:vAlign w:val="center"/>
          </w:tcPr>
          <w:p w:rsidR="00082231" w:rsidRPr="0037098D" w:rsidRDefault="005401AE" w:rsidP="00082231">
            <w:pPr>
              <w:adjustRightInd w:val="0"/>
              <w:snapToGrid w:val="0"/>
              <w:jc w:val="center"/>
              <w:rPr>
                <w:rFonts w:ascii="宋体" w:hAnsi="宋体" w:cs="宋体"/>
                <w:kern w:val="0"/>
                <w:sz w:val="24"/>
              </w:rPr>
            </w:pPr>
            <w:r w:rsidRPr="0037098D">
              <w:rPr>
                <w:rFonts w:ascii="宋体" w:hAnsi="宋体" w:cs="宋体" w:hint="eastAsia"/>
                <w:kern w:val="0"/>
                <w:sz w:val="24"/>
              </w:rPr>
              <w:lastRenderedPageBreak/>
              <w:t>运营</w:t>
            </w:r>
          </w:p>
          <w:p w:rsidR="00082231" w:rsidRPr="0037098D" w:rsidRDefault="005401AE" w:rsidP="00082231">
            <w:pPr>
              <w:adjustRightInd w:val="0"/>
              <w:snapToGrid w:val="0"/>
              <w:jc w:val="center"/>
              <w:rPr>
                <w:rFonts w:ascii="宋体" w:hAnsi="宋体" w:cs="宋体"/>
                <w:kern w:val="0"/>
                <w:sz w:val="24"/>
              </w:rPr>
            </w:pPr>
            <w:r w:rsidRPr="0037098D">
              <w:rPr>
                <w:rFonts w:ascii="宋体" w:hAnsi="宋体" w:cs="宋体" w:hint="eastAsia"/>
                <w:kern w:val="0"/>
                <w:sz w:val="24"/>
              </w:rPr>
              <w:t>期环</w:t>
            </w:r>
          </w:p>
          <w:p w:rsidR="00082231" w:rsidRPr="0037098D" w:rsidRDefault="005401AE" w:rsidP="00082231">
            <w:pPr>
              <w:adjustRightInd w:val="0"/>
              <w:snapToGrid w:val="0"/>
              <w:jc w:val="center"/>
              <w:rPr>
                <w:rFonts w:ascii="宋体" w:hAnsi="宋体" w:cs="宋体"/>
                <w:kern w:val="0"/>
                <w:sz w:val="24"/>
              </w:rPr>
            </w:pPr>
            <w:r w:rsidRPr="0037098D">
              <w:rPr>
                <w:rFonts w:ascii="宋体" w:hAnsi="宋体" w:cs="宋体" w:hint="eastAsia"/>
                <w:kern w:val="0"/>
                <w:sz w:val="24"/>
              </w:rPr>
              <w:t>境影</w:t>
            </w:r>
          </w:p>
          <w:p w:rsidR="00082231" w:rsidRPr="0037098D" w:rsidRDefault="005401AE" w:rsidP="00082231">
            <w:pPr>
              <w:adjustRightInd w:val="0"/>
              <w:snapToGrid w:val="0"/>
              <w:jc w:val="center"/>
              <w:rPr>
                <w:rFonts w:ascii="宋体" w:hAnsi="宋体" w:cs="宋体"/>
                <w:kern w:val="0"/>
                <w:sz w:val="24"/>
              </w:rPr>
            </w:pPr>
            <w:r w:rsidRPr="0037098D">
              <w:rPr>
                <w:rFonts w:ascii="宋体" w:hAnsi="宋体" w:cs="宋体" w:hint="eastAsia"/>
                <w:kern w:val="0"/>
                <w:sz w:val="24"/>
              </w:rPr>
              <w:t>响和</w:t>
            </w:r>
          </w:p>
          <w:p w:rsidR="00082231" w:rsidRPr="0037098D" w:rsidRDefault="005401AE" w:rsidP="00082231">
            <w:pPr>
              <w:adjustRightInd w:val="0"/>
              <w:snapToGrid w:val="0"/>
              <w:jc w:val="center"/>
              <w:rPr>
                <w:rFonts w:ascii="宋体" w:hAnsi="宋体" w:cs="宋体"/>
                <w:kern w:val="0"/>
                <w:sz w:val="24"/>
              </w:rPr>
            </w:pPr>
            <w:r w:rsidRPr="0037098D">
              <w:rPr>
                <w:rFonts w:ascii="宋体" w:hAnsi="宋体" w:cs="宋体" w:hint="eastAsia"/>
                <w:kern w:val="0"/>
                <w:sz w:val="24"/>
              </w:rPr>
              <w:t>保护</w:t>
            </w:r>
          </w:p>
          <w:p w:rsidR="005401AE" w:rsidRPr="00EA68D1" w:rsidRDefault="005401AE" w:rsidP="00082231">
            <w:pPr>
              <w:adjustRightInd w:val="0"/>
              <w:snapToGrid w:val="0"/>
              <w:jc w:val="center"/>
              <w:rPr>
                <w:rFonts w:ascii="宋体" w:hAnsi="宋体" w:cs="宋体"/>
                <w:color w:val="FF0000"/>
                <w:kern w:val="0"/>
                <w:sz w:val="24"/>
              </w:rPr>
            </w:pPr>
            <w:r w:rsidRPr="0037098D">
              <w:rPr>
                <w:rFonts w:ascii="宋体" w:hAnsi="宋体" w:cs="宋体" w:hint="eastAsia"/>
                <w:kern w:val="0"/>
                <w:sz w:val="24"/>
              </w:rPr>
              <w:t>措施</w:t>
            </w:r>
          </w:p>
        </w:tc>
        <w:tc>
          <w:tcPr>
            <w:tcW w:w="8605" w:type="dxa"/>
            <w:vAlign w:val="center"/>
          </w:tcPr>
          <w:p w:rsidR="008D005A" w:rsidRPr="0037098D" w:rsidRDefault="00A22E4A" w:rsidP="008D005A">
            <w:pPr>
              <w:spacing w:line="360" w:lineRule="auto"/>
              <w:ind w:firstLineChars="200" w:firstLine="482"/>
              <w:contextualSpacing/>
              <w:rPr>
                <w:b/>
                <w:bCs/>
                <w:sz w:val="24"/>
              </w:rPr>
            </w:pPr>
            <w:r w:rsidRPr="00CF4175">
              <w:rPr>
                <w:b/>
                <w:bCs/>
                <w:sz w:val="24"/>
              </w:rPr>
              <w:t>（一）</w:t>
            </w:r>
            <w:r w:rsidRPr="0037098D">
              <w:rPr>
                <w:b/>
                <w:bCs/>
                <w:sz w:val="24"/>
              </w:rPr>
              <w:t>废气</w:t>
            </w:r>
          </w:p>
          <w:p w:rsidR="00A22E4A" w:rsidRPr="0037098D" w:rsidRDefault="00A22E4A" w:rsidP="00A22E4A">
            <w:pPr>
              <w:spacing w:line="360" w:lineRule="auto"/>
              <w:contextualSpacing/>
              <w:jc w:val="center"/>
              <w:rPr>
                <w:b/>
                <w:bCs/>
                <w:sz w:val="24"/>
              </w:rPr>
            </w:pPr>
            <w:r w:rsidRPr="0037098D">
              <w:rPr>
                <w:b/>
                <w:bCs/>
                <w:sz w:val="24"/>
              </w:rPr>
              <w:t>表</w:t>
            </w:r>
            <w:r w:rsidRPr="0037098D">
              <w:rPr>
                <w:b/>
                <w:bCs/>
                <w:sz w:val="24"/>
              </w:rPr>
              <w:t xml:space="preserve">4-1 </w:t>
            </w:r>
            <w:r w:rsidRPr="0037098D">
              <w:rPr>
                <w:b/>
                <w:bCs/>
                <w:sz w:val="24"/>
              </w:rPr>
              <w:t>废气污染源源强核算结果及相关参数一览表</w:t>
            </w:r>
          </w:p>
          <w:tbl>
            <w:tblPr>
              <w:tblStyle w:val="af1"/>
              <w:tblpPr w:leftFromText="180" w:rightFromText="180" w:vertAnchor="text" w:tblpXSpec="center" w:tblpY="1"/>
              <w:tblOverlap w:val="never"/>
              <w:tblW w:w="8469" w:type="dxa"/>
              <w:tblBorders>
                <w:top w:val="single" w:sz="12" w:space="0" w:color="auto"/>
                <w:left w:val="none" w:sz="0" w:space="0" w:color="auto"/>
                <w:bottom w:val="single" w:sz="12" w:space="0" w:color="auto"/>
                <w:right w:val="none" w:sz="0" w:space="0" w:color="auto"/>
              </w:tblBorders>
              <w:tblLayout w:type="fixed"/>
              <w:tblLook w:val="04A0"/>
            </w:tblPr>
            <w:tblGrid>
              <w:gridCol w:w="712"/>
              <w:gridCol w:w="425"/>
              <w:gridCol w:w="427"/>
              <w:gridCol w:w="710"/>
              <w:gridCol w:w="850"/>
              <w:gridCol w:w="567"/>
              <w:gridCol w:w="852"/>
              <w:gridCol w:w="569"/>
              <w:gridCol w:w="427"/>
              <w:gridCol w:w="708"/>
              <w:gridCol w:w="850"/>
              <w:gridCol w:w="701"/>
              <w:gridCol w:w="671"/>
            </w:tblGrid>
            <w:tr w:rsidR="003620DC" w:rsidRPr="0037098D" w:rsidTr="0037098D">
              <w:trPr>
                <w:trHeight w:val="259"/>
              </w:trPr>
              <w:tc>
                <w:tcPr>
                  <w:tcW w:w="420" w:type="pct"/>
                  <w:vMerge w:val="restar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产排污环节</w:t>
                  </w:r>
                </w:p>
              </w:tc>
              <w:tc>
                <w:tcPr>
                  <w:tcW w:w="251" w:type="pct"/>
                  <w:vMerge w:val="restar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污染物</w:t>
                  </w:r>
                </w:p>
              </w:tc>
              <w:tc>
                <w:tcPr>
                  <w:tcW w:w="252" w:type="pct"/>
                  <w:vMerge w:val="restar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排放方式</w:t>
                  </w:r>
                </w:p>
              </w:tc>
              <w:tc>
                <w:tcPr>
                  <w:tcW w:w="1256" w:type="pct"/>
                  <w:gridSpan w:val="3"/>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污染物产生</w:t>
                  </w:r>
                </w:p>
              </w:tc>
              <w:tc>
                <w:tcPr>
                  <w:tcW w:w="1509" w:type="pct"/>
                  <w:gridSpan w:val="4"/>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治理措施</w:t>
                  </w:r>
                </w:p>
              </w:tc>
              <w:tc>
                <w:tcPr>
                  <w:tcW w:w="1312" w:type="pct"/>
                  <w:gridSpan w:val="3"/>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污染物排放</w:t>
                  </w:r>
                </w:p>
              </w:tc>
            </w:tr>
            <w:tr w:rsidR="003620DC" w:rsidRPr="0037098D" w:rsidTr="0037098D">
              <w:trPr>
                <w:trHeight w:val="139"/>
              </w:trPr>
              <w:tc>
                <w:tcPr>
                  <w:tcW w:w="420" w:type="pct"/>
                  <w:vMerge/>
                  <w:vAlign w:val="center"/>
                </w:tcPr>
                <w:p w:rsidR="00A22E4A" w:rsidRPr="0037098D" w:rsidRDefault="00A22E4A" w:rsidP="00B3636F">
                  <w:pPr>
                    <w:spacing w:line="0" w:lineRule="atLeast"/>
                    <w:rPr>
                      <w:rFonts w:eastAsiaTheme="minorEastAsia"/>
                      <w:bCs/>
                      <w:szCs w:val="21"/>
                    </w:rPr>
                  </w:pPr>
                </w:p>
              </w:tc>
              <w:tc>
                <w:tcPr>
                  <w:tcW w:w="251" w:type="pct"/>
                  <w:vMerge/>
                  <w:vAlign w:val="center"/>
                </w:tcPr>
                <w:p w:rsidR="00A22E4A" w:rsidRPr="0037098D" w:rsidRDefault="00A22E4A" w:rsidP="00B3636F">
                  <w:pPr>
                    <w:spacing w:line="0" w:lineRule="atLeast"/>
                    <w:rPr>
                      <w:rFonts w:eastAsiaTheme="minorEastAsia"/>
                      <w:bCs/>
                      <w:szCs w:val="21"/>
                    </w:rPr>
                  </w:pPr>
                </w:p>
              </w:tc>
              <w:tc>
                <w:tcPr>
                  <w:tcW w:w="252" w:type="pct"/>
                  <w:vMerge/>
                  <w:vAlign w:val="center"/>
                </w:tcPr>
                <w:p w:rsidR="00A22E4A" w:rsidRPr="0037098D" w:rsidRDefault="00A22E4A" w:rsidP="00B3636F">
                  <w:pPr>
                    <w:spacing w:line="0" w:lineRule="atLeast"/>
                    <w:rPr>
                      <w:rFonts w:eastAsiaTheme="minorEastAsia"/>
                      <w:bCs/>
                      <w:szCs w:val="21"/>
                    </w:rPr>
                  </w:pPr>
                </w:p>
              </w:tc>
              <w:tc>
                <w:tcPr>
                  <w:tcW w:w="419"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产生</w:t>
                  </w:r>
                </w:p>
                <w:p w:rsidR="00B3636F" w:rsidRPr="0037098D" w:rsidRDefault="00A22E4A" w:rsidP="00B3636F">
                  <w:pPr>
                    <w:spacing w:line="0" w:lineRule="atLeast"/>
                    <w:jc w:val="center"/>
                    <w:rPr>
                      <w:rFonts w:eastAsiaTheme="minorEastAsia" w:hAnsiTheme="minorEastAsia"/>
                      <w:bCs/>
                      <w:szCs w:val="21"/>
                    </w:rPr>
                  </w:pPr>
                  <w:r w:rsidRPr="0037098D">
                    <w:rPr>
                      <w:rFonts w:eastAsiaTheme="minorEastAsia" w:hAnsiTheme="minorEastAsia"/>
                      <w:bCs/>
                      <w:szCs w:val="21"/>
                    </w:rPr>
                    <w:t>浓度</w:t>
                  </w:r>
                </w:p>
                <w:p w:rsidR="00A22E4A" w:rsidRPr="0037098D" w:rsidRDefault="00A22E4A" w:rsidP="00B3636F">
                  <w:pPr>
                    <w:spacing w:line="0" w:lineRule="atLeast"/>
                    <w:jc w:val="center"/>
                    <w:rPr>
                      <w:rFonts w:eastAsiaTheme="minorEastAsia"/>
                      <w:bCs/>
                      <w:szCs w:val="21"/>
                    </w:rPr>
                  </w:pPr>
                  <w:r w:rsidRPr="0037098D">
                    <w:rPr>
                      <w:rFonts w:eastAsiaTheme="minorEastAsia"/>
                      <w:bCs/>
                      <w:szCs w:val="21"/>
                    </w:rPr>
                    <w:t>mg/m</w:t>
                  </w:r>
                  <w:r w:rsidRPr="0037098D">
                    <w:rPr>
                      <w:rFonts w:eastAsiaTheme="minorEastAsia"/>
                      <w:bCs/>
                      <w:szCs w:val="21"/>
                      <w:vertAlign w:val="superscript"/>
                    </w:rPr>
                    <w:t>3</w:t>
                  </w:r>
                </w:p>
              </w:tc>
              <w:tc>
                <w:tcPr>
                  <w:tcW w:w="502" w:type="pct"/>
                  <w:vAlign w:val="center"/>
                </w:tcPr>
                <w:p w:rsidR="00A22E4A" w:rsidRPr="0037098D" w:rsidRDefault="001B25A5" w:rsidP="00B3636F">
                  <w:pPr>
                    <w:spacing w:line="0" w:lineRule="atLeast"/>
                    <w:jc w:val="center"/>
                    <w:rPr>
                      <w:rFonts w:eastAsiaTheme="minorEastAsia"/>
                      <w:bCs/>
                      <w:szCs w:val="21"/>
                    </w:rPr>
                  </w:pPr>
                  <w:r w:rsidRPr="0037098D">
                    <w:rPr>
                      <w:rFonts w:eastAsiaTheme="minorEastAsia" w:hAnsiTheme="minorEastAsia" w:hint="eastAsia"/>
                      <w:bCs/>
                      <w:szCs w:val="21"/>
                    </w:rPr>
                    <w:t>处理</w:t>
                  </w:r>
                  <w:r w:rsidRPr="0037098D">
                    <w:rPr>
                      <w:rFonts w:eastAsiaTheme="minorEastAsia" w:hAnsiTheme="minorEastAsia"/>
                      <w:bCs/>
                      <w:szCs w:val="21"/>
                    </w:rPr>
                    <w:t>能力</w:t>
                  </w:r>
                </w:p>
                <w:p w:rsidR="00A22E4A" w:rsidRPr="0037098D" w:rsidRDefault="001B25A5" w:rsidP="00B3636F">
                  <w:pPr>
                    <w:spacing w:line="0" w:lineRule="atLeast"/>
                    <w:jc w:val="center"/>
                    <w:rPr>
                      <w:rFonts w:eastAsiaTheme="minorEastAsia"/>
                      <w:bCs/>
                      <w:szCs w:val="21"/>
                    </w:rPr>
                  </w:pPr>
                  <w:r w:rsidRPr="0037098D">
                    <w:rPr>
                      <w:rFonts w:eastAsiaTheme="minorEastAsia"/>
                      <w:bCs/>
                      <w:szCs w:val="21"/>
                    </w:rPr>
                    <w:t>m</w:t>
                  </w:r>
                  <w:r w:rsidRPr="0037098D">
                    <w:rPr>
                      <w:rFonts w:eastAsiaTheme="minorEastAsia"/>
                      <w:bCs/>
                      <w:szCs w:val="21"/>
                      <w:vertAlign w:val="superscript"/>
                    </w:rPr>
                    <w:t>3</w:t>
                  </w:r>
                  <w:r w:rsidRPr="0037098D">
                    <w:rPr>
                      <w:rFonts w:eastAsiaTheme="minorEastAsia"/>
                      <w:bCs/>
                      <w:szCs w:val="21"/>
                    </w:rPr>
                    <w:t>/h</w:t>
                  </w:r>
                </w:p>
              </w:tc>
              <w:tc>
                <w:tcPr>
                  <w:tcW w:w="335"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产生量</w:t>
                  </w:r>
                </w:p>
                <w:p w:rsidR="00A22E4A" w:rsidRPr="0037098D" w:rsidRDefault="00A22E4A" w:rsidP="00B3636F">
                  <w:pPr>
                    <w:spacing w:line="0" w:lineRule="atLeast"/>
                    <w:jc w:val="center"/>
                    <w:rPr>
                      <w:rFonts w:eastAsiaTheme="minorEastAsia"/>
                      <w:bCs/>
                      <w:szCs w:val="21"/>
                    </w:rPr>
                  </w:pPr>
                  <w:r w:rsidRPr="0037098D">
                    <w:rPr>
                      <w:rFonts w:eastAsiaTheme="minorEastAsia"/>
                      <w:bCs/>
                      <w:szCs w:val="21"/>
                    </w:rPr>
                    <w:t>t/a</w:t>
                  </w:r>
                </w:p>
              </w:tc>
              <w:tc>
                <w:tcPr>
                  <w:tcW w:w="503"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工艺</w:t>
                  </w:r>
                </w:p>
              </w:tc>
              <w:tc>
                <w:tcPr>
                  <w:tcW w:w="336" w:type="pct"/>
                  <w:vAlign w:val="center"/>
                </w:tcPr>
                <w:p w:rsidR="00A22E4A" w:rsidRPr="0037098D" w:rsidRDefault="00A22E4A" w:rsidP="003620DC">
                  <w:pPr>
                    <w:spacing w:line="0" w:lineRule="atLeast"/>
                    <w:jc w:val="center"/>
                    <w:rPr>
                      <w:rFonts w:eastAsiaTheme="minorEastAsia"/>
                      <w:bCs/>
                      <w:szCs w:val="21"/>
                    </w:rPr>
                  </w:pPr>
                  <w:r w:rsidRPr="0037098D">
                    <w:rPr>
                      <w:rFonts w:eastAsiaTheme="minorEastAsia" w:hAnsiTheme="minorEastAsia"/>
                      <w:bCs/>
                      <w:szCs w:val="21"/>
                    </w:rPr>
                    <w:t>收集效率</w:t>
                  </w:r>
                  <w:r w:rsidR="003620DC" w:rsidRPr="0037098D">
                    <w:rPr>
                      <w:rFonts w:eastAsiaTheme="minorEastAsia" w:hAnsiTheme="minorEastAsia" w:hint="eastAsia"/>
                      <w:bCs/>
                      <w:szCs w:val="21"/>
                    </w:rPr>
                    <w:t>%</w:t>
                  </w:r>
                </w:p>
              </w:tc>
              <w:tc>
                <w:tcPr>
                  <w:tcW w:w="252"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去除率</w:t>
                  </w:r>
                  <w:r w:rsidR="003620DC" w:rsidRPr="0037098D">
                    <w:rPr>
                      <w:rFonts w:eastAsiaTheme="minorEastAsia" w:hAnsiTheme="minorEastAsia" w:hint="eastAsia"/>
                      <w:bCs/>
                      <w:szCs w:val="21"/>
                    </w:rPr>
                    <w:t>%</w:t>
                  </w:r>
                </w:p>
              </w:tc>
              <w:tc>
                <w:tcPr>
                  <w:tcW w:w="418"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是否为可行技术</w:t>
                  </w:r>
                </w:p>
              </w:tc>
              <w:tc>
                <w:tcPr>
                  <w:tcW w:w="502"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排放</w:t>
                  </w:r>
                </w:p>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浓度</w:t>
                  </w:r>
                  <w:r w:rsidRPr="0037098D">
                    <w:rPr>
                      <w:rFonts w:eastAsiaTheme="minorEastAsia"/>
                      <w:bCs/>
                      <w:szCs w:val="21"/>
                    </w:rPr>
                    <w:t>mg/m</w:t>
                  </w:r>
                  <w:r w:rsidRPr="0037098D">
                    <w:rPr>
                      <w:rFonts w:eastAsiaTheme="minorEastAsia"/>
                      <w:bCs/>
                      <w:szCs w:val="21"/>
                      <w:vertAlign w:val="superscript"/>
                    </w:rPr>
                    <w:t>3</w:t>
                  </w:r>
                </w:p>
              </w:tc>
              <w:tc>
                <w:tcPr>
                  <w:tcW w:w="414"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排放速率</w:t>
                  </w:r>
                </w:p>
                <w:p w:rsidR="00A22E4A" w:rsidRPr="0037098D" w:rsidRDefault="00A22E4A" w:rsidP="00B3636F">
                  <w:pPr>
                    <w:spacing w:line="0" w:lineRule="atLeast"/>
                    <w:jc w:val="center"/>
                    <w:rPr>
                      <w:rFonts w:eastAsiaTheme="minorEastAsia"/>
                      <w:bCs/>
                      <w:szCs w:val="21"/>
                    </w:rPr>
                  </w:pPr>
                  <w:r w:rsidRPr="0037098D">
                    <w:rPr>
                      <w:rFonts w:eastAsiaTheme="minorEastAsia"/>
                      <w:bCs/>
                      <w:szCs w:val="21"/>
                    </w:rPr>
                    <w:t>kg/h</w:t>
                  </w:r>
                </w:p>
              </w:tc>
              <w:tc>
                <w:tcPr>
                  <w:tcW w:w="396" w:type="pct"/>
                  <w:vAlign w:val="center"/>
                </w:tcPr>
                <w:p w:rsidR="00A22E4A" w:rsidRPr="0037098D" w:rsidRDefault="00A22E4A" w:rsidP="00B3636F">
                  <w:pPr>
                    <w:spacing w:line="0" w:lineRule="atLeast"/>
                    <w:jc w:val="center"/>
                    <w:rPr>
                      <w:rFonts w:eastAsiaTheme="minorEastAsia"/>
                      <w:bCs/>
                      <w:szCs w:val="21"/>
                    </w:rPr>
                  </w:pPr>
                  <w:r w:rsidRPr="0037098D">
                    <w:rPr>
                      <w:rFonts w:eastAsiaTheme="minorEastAsia" w:hAnsiTheme="minorEastAsia"/>
                      <w:bCs/>
                      <w:szCs w:val="21"/>
                    </w:rPr>
                    <w:t>排放量</w:t>
                  </w:r>
                </w:p>
                <w:p w:rsidR="00A22E4A" w:rsidRPr="0037098D" w:rsidRDefault="00A22E4A" w:rsidP="00B3636F">
                  <w:pPr>
                    <w:spacing w:line="0" w:lineRule="atLeast"/>
                    <w:jc w:val="center"/>
                    <w:rPr>
                      <w:rFonts w:eastAsiaTheme="minorEastAsia"/>
                      <w:bCs/>
                      <w:szCs w:val="21"/>
                    </w:rPr>
                  </w:pPr>
                  <w:r w:rsidRPr="0037098D">
                    <w:rPr>
                      <w:rFonts w:eastAsiaTheme="minorEastAsia"/>
                      <w:bCs/>
                      <w:szCs w:val="21"/>
                    </w:rPr>
                    <w:t>t/a</w:t>
                  </w:r>
                </w:p>
              </w:tc>
            </w:tr>
            <w:tr w:rsidR="00A31A13" w:rsidRPr="0037098D" w:rsidTr="0037098D">
              <w:trPr>
                <w:trHeight w:val="556"/>
              </w:trPr>
              <w:tc>
                <w:tcPr>
                  <w:tcW w:w="420" w:type="pct"/>
                  <w:vMerge w:val="restart"/>
                  <w:vAlign w:val="center"/>
                </w:tcPr>
                <w:p w:rsidR="00A31A13" w:rsidRPr="0037098D" w:rsidRDefault="0037098D" w:rsidP="00926AD3">
                  <w:pPr>
                    <w:spacing w:line="0" w:lineRule="atLeast"/>
                    <w:jc w:val="center"/>
                    <w:rPr>
                      <w:rFonts w:eastAsiaTheme="minorEastAsia"/>
                      <w:bCs/>
                      <w:szCs w:val="21"/>
                    </w:rPr>
                  </w:pPr>
                  <w:r w:rsidRPr="0037098D">
                    <w:rPr>
                      <w:rFonts w:eastAsiaTheme="minorEastAsia"/>
                      <w:bCs/>
                      <w:szCs w:val="21"/>
                    </w:rPr>
                    <w:t>YA</w:t>
                  </w:r>
                  <w:r w:rsidRPr="0037098D">
                    <w:rPr>
                      <w:rFonts w:eastAsiaTheme="minorEastAsia" w:hint="eastAsia"/>
                      <w:bCs/>
                      <w:szCs w:val="21"/>
                    </w:rPr>
                    <w:t>2</w:t>
                  </w:r>
                  <w:r w:rsidRPr="0037098D">
                    <w:rPr>
                      <w:rFonts w:eastAsiaTheme="minorEastAsia"/>
                      <w:bCs/>
                      <w:szCs w:val="21"/>
                    </w:rPr>
                    <w:t>455</w:t>
                  </w:r>
                  <w:r w:rsidRPr="0037098D">
                    <w:rPr>
                      <w:rFonts w:eastAsiaTheme="minorEastAsia" w:hint="eastAsia"/>
                      <w:bCs/>
                      <w:szCs w:val="21"/>
                    </w:rPr>
                    <w:t>振动筛</w:t>
                  </w:r>
                  <w:r w:rsidRPr="0037098D">
                    <w:rPr>
                      <w:rFonts w:eastAsiaTheme="minorEastAsia" w:hint="eastAsia"/>
                      <w:bCs/>
                      <w:szCs w:val="21"/>
                    </w:rPr>
                    <w:t>DA001</w:t>
                  </w:r>
                  <w:r w:rsidRPr="0037098D">
                    <w:rPr>
                      <w:rFonts w:eastAsiaTheme="minorEastAsia" w:hint="eastAsia"/>
                      <w:bCs/>
                      <w:szCs w:val="21"/>
                    </w:rPr>
                    <w:t>排气筒</w:t>
                  </w:r>
                </w:p>
              </w:tc>
              <w:tc>
                <w:tcPr>
                  <w:tcW w:w="251" w:type="pct"/>
                  <w:vMerge w:val="restart"/>
                  <w:vAlign w:val="center"/>
                </w:tcPr>
                <w:p w:rsidR="00A31A13" w:rsidRPr="0037098D" w:rsidRDefault="00A31A13" w:rsidP="003620DC">
                  <w:pPr>
                    <w:spacing w:line="0" w:lineRule="atLeast"/>
                    <w:jc w:val="center"/>
                    <w:rPr>
                      <w:rFonts w:eastAsiaTheme="minorEastAsia"/>
                      <w:bCs/>
                      <w:szCs w:val="21"/>
                    </w:rPr>
                  </w:pPr>
                  <w:r w:rsidRPr="0037098D">
                    <w:rPr>
                      <w:rFonts w:eastAsiaTheme="minorEastAsia" w:hAnsiTheme="minorEastAsia" w:hint="eastAsia"/>
                      <w:bCs/>
                      <w:szCs w:val="21"/>
                    </w:rPr>
                    <w:t>颗粒物</w:t>
                  </w:r>
                </w:p>
              </w:tc>
              <w:tc>
                <w:tcPr>
                  <w:tcW w:w="252" w:type="pct"/>
                  <w:vAlign w:val="center"/>
                </w:tcPr>
                <w:p w:rsidR="00A31A13" w:rsidRPr="0037098D" w:rsidRDefault="00A31A13" w:rsidP="003620DC">
                  <w:pPr>
                    <w:spacing w:line="0" w:lineRule="atLeast"/>
                    <w:jc w:val="center"/>
                    <w:rPr>
                      <w:rFonts w:eastAsiaTheme="minorEastAsia"/>
                      <w:bCs/>
                      <w:szCs w:val="21"/>
                    </w:rPr>
                  </w:pPr>
                  <w:r w:rsidRPr="0037098D">
                    <w:rPr>
                      <w:rFonts w:eastAsiaTheme="minorEastAsia" w:hint="eastAsia"/>
                      <w:bCs/>
                      <w:szCs w:val="21"/>
                    </w:rPr>
                    <w:t>有组织</w:t>
                  </w:r>
                </w:p>
              </w:tc>
              <w:tc>
                <w:tcPr>
                  <w:tcW w:w="419" w:type="pct"/>
                  <w:vAlign w:val="center"/>
                </w:tcPr>
                <w:p w:rsidR="00A31A13" w:rsidRPr="0037098D" w:rsidRDefault="0037098D" w:rsidP="003620DC">
                  <w:pPr>
                    <w:spacing w:line="0" w:lineRule="atLeast"/>
                    <w:jc w:val="center"/>
                    <w:rPr>
                      <w:rFonts w:eastAsiaTheme="minorEastAsia"/>
                      <w:bCs/>
                      <w:szCs w:val="21"/>
                    </w:rPr>
                  </w:pPr>
                  <w:r w:rsidRPr="0037098D">
                    <w:rPr>
                      <w:rFonts w:eastAsiaTheme="minorEastAsia" w:hint="eastAsia"/>
                      <w:bCs/>
                      <w:szCs w:val="21"/>
                    </w:rPr>
                    <w:t>4889.50</w:t>
                  </w:r>
                </w:p>
              </w:tc>
              <w:tc>
                <w:tcPr>
                  <w:tcW w:w="502" w:type="pct"/>
                  <w:vAlign w:val="center"/>
                </w:tcPr>
                <w:p w:rsidR="00A31A13" w:rsidRPr="0037098D" w:rsidRDefault="0037098D" w:rsidP="001B25A5">
                  <w:pPr>
                    <w:spacing w:line="0" w:lineRule="atLeast"/>
                    <w:jc w:val="center"/>
                    <w:rPr>
                      <w:rFonts w:eastAsiaTheme="minorEastAsia"/>
                      <w:bCs/>
                      <w:szCs w:val="21"/>
                    </w:rPr>
                  </w:pPr>
                  <w:r w:rsidRPr="0037098D">
                    <w:rPr>
                      <w:rFonts w:eastAsiaTheme="minorEastAsia" w:hint="eastAsia"/>
                      <w:bCs/>
                      <w:szCs w:val="21"/>
                    </w:rPr>
                    <w:t>10000</w:t>
                  </w:r>
                </w:p>
              </w:tc>
              <w:tc>
                <w:tcPr>
                  <w:tcW w:w="335" w:type="pct"/>
                  <w:vAlign w:val="center"/>
                </w:tcPr>
                <w:p w:rsidR="00A31A13" w:rsidRPr="0037098D" w:rsidRDefault="00BF452E" w:rsidP="00A31A13">
                  <w:pPr>
                    <w:spacing w:line="0" w:lineRule="atLeast"/>
                    <w:jc w:val="center"/>
                    <w:rPr>
                      <w:rFonts w:eastAsiaTheme="minorEastAsia"/>
                      <w:bCs/>
                      <w:szCs w:val="21"/>
                    </w:rPr>
                  </w:pPr>
                  <w:r>
                    <w:rPr>
                      <w:rFonts w:eastAsiaTheme="minorEastAsia" w:hint="eastAsia"/>
                      <w:bCs/>
                      <w:szCs w:val="21"/>
                    </w:rPr>
                    <w:t>168.98</w:t>
                  </w:r>
                </w:p>
              </w:tc>
              <w:tc>
                <w:tcPr>
                  <w:tcW w:w="503" w:type="pct"/>
                  <w:vAlign w:val="center"/>
                </w:tcPr>
                <w:p w:rsidR="00A31A13" w:rsidRPr="0037098D" w:rsidRDefault="0037098D" w:rsidP="008D005A">
                  <w:pPr>
                    <w:spacing w:line="0" w:lineRule="atLeast"/>
                    <w:jc w:val="center"/>
                    <w:rPr>
                      <w:rFonts w:eastAsiaTheme="minorEastAsia"/>
                      <w:bCs/>
                      <w:szCs w:val="21"/>
                    </w:rPr>
                  </w:pPr>
                  <w:r w:rsidRPr="0037098D">
                    <w:rPr>
                      <w:rFonts w:eastAsiaTheme="minorEastAsia" w:hint="eastAsia"/>
                      <w:bCs/>
                      <w:szCs w:val="21"/>
                    </w:rPr>
                    <w:t>集气罩</w:t>
                  </w:r>
                  <w:r w:rsidRPr="0037098D">
                    <w:rPr>
                      <w:rFonts w:eastAsiaTheme="minorEastAsia" w:hint="eastAsia"/>
                      <w:bCs/>
                      <w:szCs w:val="21"/>
                    </w:rPr>
                    <w:t>+</w:t>
                  </w:r>
                  <w:r w:rsidR="009F6A24">
                    <w:rPr>
                      <w:rFonts w:eastAsiaTheme="minorEastAsia" w:hint="eastAsia"/>
                      <w:bCs/>
                      <w:szCs w:val="21"/>
                    </w:rPr>
                    <w:t>布袋除尘器</w:t>
                  </w:r>
                </w:p>
              </w:tc>
              <w:tc>
                <w:tcPr>
                  <w:tcW w:w="336" w:type="pct"/>
                  <w:vAlign w:val="center"/>
                </w:tcPr>
                <w:p w:rsidR="00A31A13" w:rsidRPr="0037098D" w:rsidRDefault="00A31A13" w:rsidP="003620DC">
                  <w:pPr>
                    <w:spacing w:line="0" w:lineRule="atLeast"/>
                    <w:jc w:val="center"/>
                    <w:rPr>
                      <w:rFonts w:eastAsiaTheme="minorEastAsia"/>
                      <w:bCs/>
                      <w:szCs w:val="21"/>
                    </w:rPr>
                  </w:pPr>
                  <w:r w:rsidRPr="0037098D">
                    <w:rPr>
                      <w:rFonts w:eastAsiaTheme="minorEastAsia" w:hint="eastAsia"/>
                      <w:bCs/>
                      <w:szCs w:val="21"/>
                    </w:rPr>
                    <w:t>90</w:t>
                  </w:r>
                </w:p>
              </w:tc>
              <w:tc>
                <w:tcPr>
                  <w:tcW w:w="252" w:type="pct"/>
                  <w:vAlign w:val="center"/>
                </w:tcPr>
                <w:p w:rsidR="00A31A13" w:rsidRPr="0037098D" w:rsidRDefault="00A31A13" w:rsidP="003620DC">
                  <w:pPr>
                    <w:spacing w:line="0" w:lineRule="atLeast"/>
                    <w:jc w:val="center"/>
                    <w:rPr>
                      <w:rFonts w:eastAsiaTheme="minorEastAsia"/>
                      <w:bCs/>
                      <w:szCs w:val="21"/>
                    </w:rPr>
                  </w:pPr>
                  <w:r w:rsidRPr="0037098D">
                    <w:rPr>
                      <w:rFonts w:eastAsiaTheme="minorEastAsia" w:hint="eastAsia"/>
                      <w:bCs/>
                      <w:szCs w:val="21"/>
                    </w:rPr>
                    <w:t>99</w:t>
                  </w:r>
                </w:p>
              </w:tc>
              <w:tc>
                <w:tcPr>
                  <w:tcW w:w="418" w:type="pct"/>
                  <w:vAlign w:val="center"/>
                </w:tcPr>
                <w:p w:rsidR="00A31A13" w:rsidRPr="0037098D" w:rsidRDefault="00A31A13" w:rsidP="003620DC">
                  <w:pPr>
                    <w:spacing w:line="0" w:lineRule="atLeast"/>
                    <w:jc w:val="center"/>
                    <w:rPr>
                      <w:rFonts w:eastAsiaTheme="minorEastAsia"/>
                      <w:bCs/>
                      <w:szCs w:val="21"/>
                    </w:rPr>
                  </w:pPr>
                  <w:r w:rsidRPr="0037098D">
                    <w:rPr>
                      <w:rFonts w:eastAsiaTheme="minorEastAsia" w:hint="eastAsia"/>
                      <w:bCs/>
                      <w:szCs w:val="21"/>
                    </w:rPr>
                    <w:t>是</w:t>
                  </w:r>
                </w:p>
              </w:tc>
              <w:tc>
                <w:tcPr>
                  <w:tcW w:w="502" w:type="pct"/>
                  <w:vAlign w:val="center"/>
                </w:tcPr>
                <w:p w:rsidR="00A31A13" w:rsidRPr="0037098D" w:rsidRDefault="0037098D" w:rsidP="003620DC">
                  <w:pPr>
                    <w:spacing w:line="0" w:lineRule="atLeast"/>
                    <w:jc w:val="center"/>
                    <w:rPr>
                      <w:rFonts w:eastAsiaTheme="minorEastAsia"/>
                      <w:bCs/>
                      <w:szCs w:val="21"/>
                    </w:rPr>
                  </w:pPr>
                  <w:r w:rsidRPr="0037098D">
                    <w:rPr>
                      <w:rFonts w:eastAsiaTheme="minorEastAsia" w:hint="eastAsia"/>
                      <w:bCs/>
                      <w:szCs w:val="21"/>
                    </w:rPr>
                    <w:t>48.90</w:t>
                  </w:r>
                </w:p>
              </w:tc>
              <w:tc>
                <w:tcPr>
                  <w:tcW w:w="414" w:type="pct"/>
                  <w:vAlign w:val="center"/>
                </w:tcPr>
                <w:p w:rsidR="00A31A13" w:rsidRPr="0037098D" w:rsidRDefault="0037098D" w:rsidP="00E74C2A">
                  <w:pPr>
                    <w:spacing w:line="0" w:lineRule="atLeast"/>
                    <w:jc w:val="center"/>
                    <w:rPr>
                      <w:rFonts w:eastAsiaTheme="minorEastAsia"/>
                      <w:bCs/>
                      <w:szCs w:val="21"/>
                    </w:rPr>
                  </w:pPr>
                  <w:r w:rsidRPr="0037098D">
                    <w:rPr>
                      <w:rFonts w:eastAsiaTheme="minorEastAsia" w:hint="eastAsia"/>
                      <w:bCs/>
                      <w:szCs w:val="21"/>
                    </w:rPr>
                    <w:t>0.44</w:t>
                  </w:r>
                </w:p>
              </w:tc>
              <w:tc>
                <w:tcPr>
                  <w:tcW w:w="396" w:type="pct"/>
                  <w:vAlign w:val="center"/>
                </w:tcPr>
                <w:p w:rsidR="00A31A13" w:rsidRPr="0037098D" w:rsidRDefault="00BF452E" w:rsidP="00E74C2A">
                  <w:pPr>
                    <w:spacing w:line="0" w:lineRule="atLeast"/>
                    <w:jc w:val="center"/>
                    <w:rPr>
                      <w:rFonts w:eastAsiaTheme="minorEastAsia"/>
                      <w:bCs/>
                      <w:szCs w:val="21"/>
                    </w:rPr>
                  </w:pPr>
                  <w:r>
                    <w:rPr>
                      <w:rFonts w:eastAsiaTheme="minorEastAsia" w:hint="eastAsia"/>
                      <w:bCs/>
                      <w:szCs w:val="21"/>
                    </w:rPr>
                    <w:t>1.69</w:t>
                  </w:r>
                </w:p>
              </w:tc>
            </w:tr>
            <w:tr w:rsidR="0037098D" w:rsidRPr="0037098D" w:rsidTr="0037098D">
              <w:trPr>
                <w:trHeight w:val="556"/>
              </w:trPr>
              <w:tc>
                <w:tcPr>
                  <w:tcW w:w="420"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1"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无组织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18.78</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18.78</w:t>
                  </w:r>
                </w:p>
              </w:tc>
            </w:tr>
            <w:tr w:rsidR="0037098D" w:rsidRPr="0037098D" w:rsidTr="0037098D">
              <w:trPr>
                <w:trHeight w:val="556"/>
              </w:trPr>
              <w:tc>
                <w:tcPr>
                  <w:tcW w:w="420"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圆锥破碎</w:t>
                  </w:r>
                  <w:r w:rsidRPr="0037098D">
                    <w:rPr>
                      <w:rFonts w:eastAsiaTheme="minorEastAsia" w:hAnsiTheme="minorEastAsia" w:hint="eastAsia"/>
                      <w:bCs/>
                      <w:szCs w:val="21"/>
                    </w:rPr>
                    <w:t>DA002</w:t>
                  </w:r>
                  <w:r w:rsidRPr="0037098D">
                    <w:rPr>
                      <w:rFonts w:eastAsiaTheme="minorEastAsia" w:hAnsiTheme="minorEastAsia" w:hint="eastAsia"/>
                      <w:bCs/>
                      <w:szCs w:val="21"/>
                    </w:rPr>
                    <w:t>排气筒</w:t>
                  </w:r>
                </w:p>
              </w:tc>
              <w:tc>
                <w:tcPr>
                  <w:tcW w:w="251"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颗粒物</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有组织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4686.30</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10000</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179.95</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集气罩</w:t>
                  </w:r>
                  <w:r w:rsidRPr="0037098D">
                    <w:rPr>
                      <w:rFonts w:eastAsiaTheme="minorEastAsia" w:hint="eastAsia"/>
                      <w:bCs/>
                      <w:szCs w:val="21"/>
                    </w:rPr>
                    <w:t>+</w:t>
                  </w:r>
                  <w:r w:rsidRPr="0037098D">
                    <w:rPr>
                      <w:rFonts w:eastAsiaTheme="minorEastAsia" w:hint="eastAsia"/>
                      <w:bCs/>
                      <w:szCs w:val="21"/>
                    </w:rPr>
                    <w:t>布袋除尘器</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90</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99</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是</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46.86</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0.47</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1.80</w:t>
                  </w:r>
                </w:p>
              </w:tc>
            </w:tr>
            <w:tr w:rsidR="0037098D" w:rsidRPr="0037098D" w:rsidTr="0037098D">
              <w:trPr>
                <w:trHeight w:val="556"/>
              </w:trPr>
              <w:tc>
                <w:tcPr>
                  <w:tcW w:w="420"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1"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无组织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19.99</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19.99</w:t>
                  </w:r>
                </w:p>
              </w:tc>
            </w:tr>
          </w:tbl>
          <w:p w:rsidR="00E6268A" w:rsidRPr="00E6268A" w:rsidRDefault="00E6268A" w:rsidP="00E6268A">
            <w:pPr>
              <w:spacing w:line="360" w:lineRule="auto"/>
              <w:contextualSpacing/>
              <w:jc w:val="center"/>
              <w:rPr>
                <w:b/>
                <w:bCs/>
                <w:sz w:val="24"/>
              </w:rPr>
            </w:pPr>
            <w:r>
              <w:rPr>
                <w:b/>
                <w:bCs/>
                <w:sz w:val="24"/>
              </w:rPr>
              <w:lastRenderedPageBreak/>
              <w:t>续</w:t>
            </w:r>
            <w:r w:rsidRPr="0037098D">
              <w:rPr>
                <w:b/>
                <w:bCs/>
                <w:sz w:val="24"/>
              </w:rPr>
              <w:t>表</w:t>
            </w:r>
            <w:r w:rsidRPr="0037098D">
              <w:rPr>
                <w:b/>
                <w:bCs/>
                <w:sz w:val="24"/>
              </w:rPr>
              <w:t xml:space="preserve">4-1 </w:t>
            </w:r>
            <w:r w:rsidRPr="0037098D">
              <w:rPr>
                <w:b/>
                <w:bCs/>
                <w:sz w:val="24"/>
              </w:rPr>
              <w:t>废气污染源源强核算结果及相关参数一览表</w:t>
            </w:r>
          </w:p>
          <w:tbl>
            <w:tblPr>
              <w:tblStyle w:val="af1"/>
              <w:tblpPr w:leftFromText="180" w:rightFromText="180" w:vertAnchor="text" w:tblpXSpec="center" w:tblpY="1"/>
              <w:tblOverlap w:val="never"/>
              <w:tblW w:w="8469" w:type="dxa"/>
              <w:tblBorders>
                <w:top w:val="single" w:sz="12" w:space="0" w:color="auto"/>
                <w:left w:val="none" w:sz="0" w:space="0" w:color="auto"/>
                <w:bottom w:val="single" w:sz="12" w:space="0" w:color="auto"/>
                <w:right w:val="none" w:sz="0" w:space="0" w:color="auto"/>
              </w:tblBorders>
              <w:tblLayout w:type="fixed"/>
              <w:tblLook w:val="04A0"/>
            </w:tblPr>
            <w:tblGrid>
              <w:gridCol w:w="712"/>
              <w:gridCol w:w="425"/>
              <w:gridCol w:w="427"/>
              <w:gridCol w:w="710"/>
              <w:gridCol w:w="850"/>
              <w:gridCol w:w="567"/>
              <w:gridCol w:w="852"/>
              <w:gridCol w:w="569"/>
              <w:gridCol w:w="427"/>
              <w:gridCol w:w="708"/>
              <w:gridCol w:w="850"/>
              <w:gridCol w:w="701"/>
              <w:gridCol w:w="671"/>
            </w:tblGrid>
            <w:tr w:rsidR="0037098D" w:rsidRPr="0037098D" w:rsidTr="0037098D">
              <w:trPr>
                <w:trHeight w:val="556"/>
              </w:trPr>
              <w:tc>
                <w:tcPr>
                  <w:tcW w:w="420"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Y</w:t>
                  </w:r>
                  <w:r w:rsidRPr="0037098D">
                    <w:rPr>
                      <w:rFonts w:eastAsiaTheme="minorEastAsia" w:hAnsiTheme="minorEastAsia"/>
                      <w:bCs/>
                      <w:szCs w:val="21"/>
                    </w:rPr>
                    <w:t>A2460</w:t>
                  </w:r>
                  <w:r w:rsidRPr="0037098D">
                    <w:rPr>
                      <w:rFonts w:eastAsiaTheme="minorEastAsia" w:hAnsiTheme="minorEastAsia" w:hint="eastAsia"/>
                      <w:bCs/>
                      <w:szCs w:val="21"/>
                    </w:rPr>
                    <w:t>振动筛</w:t>
                  </w:r>
                  <w:r w:rsidRPr="0037098D">
                    <w:rPr>
                      <w:rFonts w:eastAsiaTheme="minorEastAsia" w:hAnsiTheme="minorEastAsia" w:hint="eastAsia"/>
                      <w:bCs/>
                      <w:szCs w:val="21"/>
                    </w:rPr>
                    <w:t>DA003</w:t>
                  </w:r>
                  <w:r w:rsidRPr="0037098D">
                    <w:rPr>
                      <w:rFonts w:eastAsiaTheme="minorEastAsia" w:hAnsiTheme="minorEastAsia" w:hint="eastAsia"/>
                      <w:bCs/>
                      <w:szCs w:val="21"/>
                    </w:rPr>
                    <w:t>排气筒</w:t>
                  </w:r>
                </w:p>
              </w:tc>
              <w:tc>
                <w:tcPr>
                  <w:tcW w:w="251"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颗粒物</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有组织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3238.50</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10000</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111.92</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集气罩</w:t>
                  </w:r>
                  <w:r w:rsidRPr="0037098D">
                    <w:rPr>
                      <w:rFonts w:eastAsiaTheme="minorEastAsia" w:hint="eastAsia"/>
                      <w:bCs/>
                      <w:szCs w:val="21"/>
                    </w:rPr>
                    <w:t>+</w:t>
                  </w:r>
                  <w:r w:rsidRPr="0037098D">
                    <w:rPr>
                      <w:rFonts w:eastAsiaTheme="minorEastAsia" w:hint="eastAsia"/>
                      <w:bCs/>
                      <w:szCs w:val="21"/>
                    </w:rPr>
                    <w:t>布袋除尘器</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90</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99</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是</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32.39</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0.29</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1.12</w:t>
                  </w:r>
                </w:p>
              </w:tc>
            </w:tr>
            <w:tr w:rsidR="0037098D" w:rsidRPr="0037098D" w:rsidTr="0037098D">
              <w:trPr>
                <w:trHeight w:val="556"/>
              </w:trPr>
              <w:tc>
                <w:tcPr>
                  <w:tcW w:w="420"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1"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无组织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12.44</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12.44</w:t>
                  </w:r>
                </w:p>
              </w:tc>
            </w:tr>
            <w:tr w:rsidR="0037098D" w:rsidRPr="0037098D" w:rsidTr="0037098D">
              <w:trPr>
                <w:trHeight w:val="556"/>
              </w:trPr>
              <w:tc>
                <w:tcPr>
                  <w:tcW w:w="420"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bCs/>
                      <w:szCs w:val="21"/>
                    </w:rPr>
                    <w:t>YA3075</w:t>
                  </w:r>
                  <w:r w:rsidRPr="0037098D">
                    <w:rPr>
                      <w:rFonts w:eastAsiaTheme="minorEastAsia" w:hAnsiTheme="minorEastAsia" w:hint="eastAsia"/>
                      <w:bCs/>
                      <w:szCs w:val="21"/>
                    </w:rPr>
                    <w:t>振动筛</w:t>
                  </w:r>
                  <w:r w:rsidRPr="0037098D">
                    <w:rPr>
                      <w:rFonts w:eastAsiaTheme="minorEastAsia" w:hAnsiTheme="minorEastAsia" w:hint="eastAsia"/>
                      <w:bCs/>
                      <w:szCs w:val="21"/>
                    </w:rPr>
                    <w:t>DA004</w:t>
                  </w:r>
                  <w:r w:rsidRPr="0037098D">
                    <w:rPr>
                      <w:rFonts w:eastAsiaTheme="minorEastAsia" w:hAnsiTheme="minorEastAsia" w:hint="eastAsia"/>
                      <w:bCs/>
                      <w:szCs w:val="21"/>
                    </w:rPr>
                    <w:t>排气筒</w:t>
                  </w:r>
                </w:p>
              </w:tc>
              <w:tc>
                <w:tcPr>
                  <w:tcW w:w="251" w:type="pct"/>
                  <w:vMerge w:val="restar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颗粒物</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有组织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3683.00</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10000</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127.28</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集气罩</w:t>
                  </w:r>
                  <w:r w:rsidRPr="0037098D">
                    <w:rPr>
                      <w:rFonts w:eastAsiaTheme="minorEastAsia" w:hint="eastAsia"/>
                      <w:bCs/>
                      <w:szCs w:val="21"/>
                    </w:rPr>
                    <w:t>+</w:t>
                  </w:r>
                  <w:r w:rsidRPr="0037098D">
                    <w:rPr>
                      <w:rFonts w:eastAsiaTheme="minorEastAsia" w:hint="eastAsia"/>
                      <w:bCs/>
                      <w:szCs w:val="21"/>
                    </w:rPr>
                    <w:t>布袋除尘器</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90</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99</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是</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36.83</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0.33</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1.27</w:t>
                  </w:r>
                </w:p>
              </w:tc>
            </w:tr>
            <w:tr w:rsidR="0037098D" w:rsidRPr="0037098D" w:rsidTr="0037098D">
              <w:trPr>
                <w:trHeight w:val="556"/>
              </w:trPr>
              <w:tc>
                <w:tcPr>
                  <w:tcW w:w="420"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1" w:type="pct"/>
                  <w:vMerge/>
                  <w:vAlign w:val="center"/>
                </w:tcPr>
                <w:p w:rsidR="0037098D" w:rsidRPr="0037098D" w:rsidRDefault="0037098D" w:rsidP="0037098D">
                  <w:pPr>
                    <w:spacing w:line="0" w:lineRule="atLeast"/>
                    <w:jc w:val="center"/>
                    <w:rPr>
                      <w:rFonts w:eastAsiaTheme="minorEastAsia" w:hAnsiTheme="minorEastAsia"/>
                      <w:bCs/>
                      <w:szCs w:val="21"/>
                    </w:rPr>
                  </w:pP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无组织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14.14</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14.14</w:t>
                  </w:r>
                </w:p>
              </w:tc>
            </w:tr>
            <w:tr w:rsidR="0037098D" w:rsidRPr="00EA68D1" w:rsidTr="0037098D">
              <w:trPr>
                <w:trHeight w:val="556"/>
              </w:trPr>
              <w:tc>
                <w:tcPr>
                  <w:tcW w:w="420" w:type="pc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bCs/>
                      <w:szCs w:val="21"/>
                    </w:rPr>
                    <w:t>颚式破碎机</w:t>
                  </w:r>
                </w:p>
              </w:tc>
              <w:tc>
                <w:tcPr>
                  <w:tcW w:w="251" w:type="pc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hint="eastAsia"/>
                      <w:bCs/>
                      <w:szCs w:val="21"/>
                    </w:rPr>
                    <w:t>颗粒物</w:t>
                  </w:r>
                </w:p>
              </w:tc>
              <w:tc>
                <w:tcPr>
                  <w:tcW w:w="252" w:type="pct"/>
                  <w:vAlign w:val="center"/>
                </w:tcPr>
                <w:p w:rsidR="0037098D" w:rsidRPr="0037098D" w:rsidRDefault="0037098D" w:rsidP="0037098D">
                  <w:pPr>
                    <w:spacing w:line="0" w:lineRule="atLeast"/>
                    <w:jc w:val="center"/>
                    <w:rPr>
                      <w:rFonts w:eastAsiaTheme="minorEastAsia" w:hAnsiTheme="minorEastAsia"/>
                      <w:bCs/>
                      <w:szCs w:val="21"/>
                    </w:rPr>
                  </w:pPr>
                  <w:r w:rsidRPr="0037098D">
                    <w:rPr>
                      <w:rFonts w:eastAsiaTheme="minorEastAsia" w:hAnsiTheme="minorEastAsia"/>
                      <w:bCs/>
                      <w:szCs w:val="21"/>
                    </w:rPr>
                    <w:t>无组织</w:t>
                  </w:r>
                </w:p>
              </w:tc>
              <w:tc>
                <w:tcPr>
                  <w:tcW w:w="419"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335"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66.65</w:t>
                  </w:r>
                </w:p>
              </w:tc>
              <w:tc>
                <w:tcPr>
                  <w:tcW w:w="503"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bCs/>
                      <w:szCs w:val="21"/>
                    </w:rPr>
                    <w:t>喷淋装置</w:t>
                  </w:r>
                </w:p>
              </w:tc>
              <w:tc>
                <w:tcPr>
                  <w:tcW w:w="336"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25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60</w:t>
                  </w:r>
                </w:p>
              </w:tc>
              <w:tc>
                <w:tcPr>
                  <w:tcW w:w="418"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是</w:t>
                  </w:r>
                </w:p>
              </w:tc>
              <w:tc>
                <w:tcPr>
                  <w:tcW w:w="502"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w:t>
                  </w:r>
                </w:p>
              </w:tc>
              <w:tc>
                <w:tcPr>
                  <w:tcW w:w="414" w:type="pct"/>
                  <w:vAlign w:val="center"/>
                </w:tcPr>
                <w:p w:rsidR="0037098D" w:rsidRPr="0037098D" w:rsidRDefault="0037098D" w:rsidP="0037098D">
                  <w:pPr>
                    <w:spacing w:line="0" w:lineRule="atLeast"/>
                    <w:jc w:val="center"/>
                    <w:rPr>
                      <w:rFonts w:eastAsiaTheme="minorEastAsia"/>
                      <w:bCs/>
                      <w:szCs w:val="21"/>
                    </w:rPr>
                  </w:pPr>
                  <w:r w:rsidRPr="0037098D">
                    <w:rPr>
                      <w:rFonts w:eastAsiaTheme="minorEastAsia" w:hint="eastAsia"/>
                      <w:bCs/>
                      <w:szCs w:val="21"/>
                    </w:rPr>
                    <w:t>6.94</w:t>
                  </w:r>
                </w:p>
              </w:tc>
              <w:tc>
                <w:tcPr>
                  <w:tcW w:w="396" w:type="pct"/>
                  <w:vAlign w:val="center"/>
                </w:tcPr>
                <w:p w:rsidR="0037098D" w:rsidRPr="0037098D" w:rsidRDefault="00BF452E" w:rsidP="0037098D">
                  <w:pPr>
                    <w:spacing w:line="0" w:lineRule="atLeast"/>
                    <w:jc w:val="center"/>
                    <w:rPr>
                      <w:rFonts w:eastAsiaTheme="minorEastAsia"/>
                      <w:bCs/>
                      <w:szCs w:val="21"/>
                    </w:rPr>
                  </w:pPr>
                  <w:r>
                    <w:rPr>
                      <w:rFonts w:eastAsiaTheme="minorEastAsia" w:hint="eastAsia"/>
                      <w:bCs/>
                      <w:szCs w:val="21"/>
                    </w:rPr>
                    <w:t>26.66</w:t>
                  </w:r>
                </w:p>
              </w:tc>
            </w:tr>
            <w:tr w:rsidR="0037098D" w:rsidRPr="00EA68D1" w:rsidTr="0037098D">
              <w:trPr>
                <w:trHeight w:val="556"/>
              </w:trPr>
              <w:tc>
                <w:tcPr>
                  <w:tcW w:w="420"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成品堆场</w:t>
                  </w:r>
                </w:p>
              </w:tc>
              <w:tc>
                <w:tcPr>
                  <w:tcW w:w="251"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hint="eastAsia"/>
                      <w:bCs/>
                      <w:szCs w:val="21"/>
                    </w:rPr>
                    <w:t>颗粒物</w:t>
                  </w:r>
                </w:p>
              </w:tc>
              <w:tc>
                <w:tcPr>
                  <w:tcW w:w="252"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bCs/>
                      <w:szCs w:val="21"/>
                    </w:rPr>
                    <w:t>无组织</w:t>
                  </w:r>
                </w:p>
              </w:tc>
              <w:tc>
                <w:tcPr>
                  <w:tcW w:w="419"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335" w:type="pct"/>
                  <w:vAlign w:val="center"/>
                </w:tcPr>
                <w:p w:rsidR="0037098D" w:rsidRPr="00F416F6" w:rsidRDefault="00BF452E" w:rsidP="0037098D">
                  <w:pPr>
                    <w:spacing w:line="0" w:lineRule="atLeast"/>
                    <w:jc w:val="center"/>
                    <w:rPr>
                      <w:rFonts w:eastAsiaTheme="minorEastAsia"/>
                      <w:bCs/>
                      <w:szCs w:val="21"/>
                    </w:rPr>
                  </w:pPr>
                  <w:r>
                    <w:rPr>
                      <w:rFonts w:eastAsiaTheme="minorEastAsia" w:hint="eastAsia"/>
                      <w:bCs/>
                      <w:szCs w:val="21"/>
                    </w:rPr>
                    <w:t>0.47</w:t>
                  </w:r>
                </w:p>
              </w:tc>
              <w:tc>
                <w:tcPr>
                  <w:tcW w:w="503" w:type="pct"/>
                  <w:vAlign w:val="center"/>
                </w:tcPr>
                <w:p w:rsidR="0037098D" w:rsidRPr="00F416F6" w:rsidRDefault="0037098D" w:rsidP="0037098D">
                  <w:pPr>
                    <w:spacing w:line="0" w:lineRule="atLeast"/>
                    <w:jc w:val="center"/>
                    <w:rPr>
                      <w:rFonts w:eastAsiaTheme="minorEastAsia"/>
                      <w:bCs/>
                      <w:szCs w:val="21"/>
                    </w:rPr>
                  </w:pPr>
                  <w:r w:rsidRPr="00F416F6">
                    <w:rPr>
                      <w:rFonts w:hint="eastAsia"/>
                      <w:kern w:val="0"/>
                      <w:szCs w:val="21"/>
                    </w:rPr>
                    <w:t>厂房密闭、洒水降尘</w:t>
                  </w:r>
                </w:p>
              </w:tc>
              <w:tc>
                <w:tcPr>
                  <w:tcW w:w="336"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25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52</w:t>
                  </w:r>
                </w:p>
              </w:tc>
              <w:tc>
                <w:tcPr>
                  <w:tcW w:w="418"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是</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414" w:type="pct"/>
                  <w:vAlign w:val="center"/>
                </w:tcPr>
                <w:p w:rsidR="0037098D" w:rsidRPr="00F416F6" w:rsidRDefault="00BF452E" w:rsidP="0037098D">
                  <w:pPr>
                    <w:spacing w:line="0" w:lineRule="atLeast"/>
                    <w:jc w:val="center"/>
                    <w:rPr>
                      <w:rFonts w:eastAsiaTheme="minorEastAsia"/>
                      <w:bCs/>
                      <w:szCs w:val="21"/>
                    </w:rPr>
                  </w:pPr>
                  <w:r>
                    <w:rPr>
                      <w:rFonts w:eastAsiaTheme="minorEastAsia" w:hint="eastAsia"/>
                      <w:bCs/>
                      <w:szCs w:val="21"/>
                    </w:rPr>
                    <w:t>0.23</w:t>
                  </w:r>
                </w:p>
              </w:tc>
              <w:tc>
                <w:tcPr>
                  <w:tcW w:w="396" w:type="pct"/>
                  <w:vAlign w:val="center"/>
                </w:tcPr>
                <w:p w:rsidR="0037098D" w:rsidRPr="00F416F6" w:rsidRDefault="00BF452E" w:rsidP="0037098D">
                  <w:pPr>
                    <w:spacing w:line="0" w:lineRule="atLeast"/>
                    <w:jc w:val="center"/>
                    <w:rPr>
                      <w:rFonts w:eastAsiaTheme="minorEastAsia"/>
                      <w:bCs/>
                      <w:szCs w:val="21"/>
                    </w:rPr>
                  </w:pPr>
                  <w:r>
                    <w:rPr>
                      <w:rFonts w:eastAsiaTheme="minorEastAsia" w:hint="eastAsia"/>
                      <w:bCs/>
                      <w:szCs w:val="21"/>
                    </w:rPr>
                    <w:t>0.06</w:t>
                  </w:r>
                </w:p>
              </w:tc>
            </w:tr>
            <w:tr w:rsidR="0037098D" w:rsidRPr="00F416F6" w:rsidTr="0037098D">
              <w:trPr>
                <w:trHeight w:val="556"/>
              </w:trPr>
              <w:tc>
                <w:tcPr>
                  <w:tcW w:w="420"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铲装集堆</w:t>
                  </w:r>
                </w:p>
              </w:tc>
              <w:tc>
                <w:tcPr>
                  <w:tcW w:w="251"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hint="eastAsia"/>
                      <w:bCs/>
                      <w:szCs w:val="21"/>
                    </w:rPr>
                    <w:t>颗粒物</w:t>
                  </w:r>
                </w:p>
              </w:tc>
              <w:tc>
                <w:tcPr>
                  <w:tcW w:w="252"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bCs/>
                      <w:szCs w:val="21"/>
                    </w:rPr>
                    <w:t>无组织</w:t>
                  </w:r>
                </w:p>
              </w:tc>
              <w:tc>
                <w:tcPr>
                  <w:tcW w:w="419"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335"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2.40</w:t>
                  </w:r>
                </w:p>
              </w:tc>
              <w:tc>
                <w:tcPr>
                  <w:tcW w:w="503"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洒水降尘、</w:t>
                  </w:r>
                  <w:r w:rsidR="001E0AC9" w:rsidRPr="00F416F6">
                    <w:rPr>
                      <w:rFonts w:hint="eastAsia"/>
                      <w:kern w:val="0"/>
                      <w:szCs w:val="21"/>
                    </w:rPr>
                    <w:t>厂房密闭</w:t>
                  </w:r>
                </w:p>
              </w:tc>
              <w:tc>
                <w:tcPr>
                  <w:tcW w:w="336"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25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74</w:t>
                  </w:r>
                </w:p>
              </w:tc>
              <w:tc>
                <w:tcPr>
                  <w:tcW w:w="418"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是</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414" w:type="pct"/>
                  <w:vAlign w:val="center"/>
                </w:tcPr>
                <w:p w:rsidR="0037098D" w:rsidRPr="00F416F6" w:rsidRDefault="00BF452E" w:rsidP="0037098D">
                  <w:pPr>
                    <w:spacing w:line="0" w:lineRule="atLeast"/>
                    <w:jc w:val="center"/>
                    <w:rPr>
                      <w:rFonts w:eastAsiaTheme="minorEastAsia"/>
                      <w:bCs/>
                      <w:szCs w:val="21"/>
                    </w:rPr>
                  </w:pPr>
                  <w:r>
                    <w:rPr>
                      <w:rFonts w:eastAsiaTheme="minorEastAsia" w:hint="eastAsia"/>
                      <w:bCs/>
                      <w:szCs w:val="21"/>
                    </w:rPr>
                    <w:t>1.87</w:t>
                  </w:r>
                </w:p>
              </w:tc>
              <w:tc>
                <w:tcPr>
                  <w:tcW w:w="396" w:type="pct"/>
                  <w:vAlign w:val="center"/>
                </w:tcPr>
                <w:p w:rsidR="001E0AC9" w:rsidRPr="00F416F6" w:rsidRDefault="00BF452E" w:rsidP="001E0AC9">
                  <w:pPr>
                    <w:spacing w:line="0" w:lineRule="atLeast"/>
                    <w:jc w:val="center"/>
                    <w:rPr>
                      <w:rFonts w:eastAsiaTheme="minorEastAsia"/>
                      <w:bCs/>
                      <w:szCs w:val="21"/>
                    </w:rPr>
                  </w:pPr>
                  <w:r>
                    <w:rPr>
                      <w:rFonts w:eastAsiaTheme="minorEastAsia" w:hint="eastAsia"/>
                      <w:bCs/>
                      <w:szCs w:val="21"/>
                    </w:rPr>
                    <w:t>0.62</w:t>
                  </w:r>
                </w:p>
              </w:tc>
            </w:tr>
            <w:tr w:rsidR="0037098D" w:rsidRPr="00F416F6" w:rsidTr="0037098D">
              <w:trPr>
                <w:trHeight w:val="556"/>
              </w:trPr>
              <w:tc>
                <w:tcPr>
                  <w:tcW w:w="420"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运输过程</w:t>
                  </w:r>
                </w:p>
              </w:tc>
              <w:tc>
                <w:tcPr>
                  <w:tcW w:w="251"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hint="eastAsia"/>
                      <w:bCs/>
                      <w:szCs w:val="21"/>
                    </w:rPr>
                    <w:t>颗粒物</w:t>
                  </w:r>
                </w:p>
              </w:tc>
              <w:tc>
                <w:tcPr>
                  <w:tcW w:w="252"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bCs/>
                      <w:szCs w:val="21"/>
                    </w:rPr>
                    <w:t>无组织</w:t>
                  </w:r>
                </w:p>
              </w:tc>
              <w:tc>
                <w:tcPr>
                  <w:tcW w:w="419"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335"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4.47</w:t>
                  </w:r>
                </w:p>
              </w:tc>
              <w:tc>
                <w:tcPr>
                  <w:tcW w:w="503"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洒水降尘、车辆苫布遮盖，定期清扫道路地面</w:t>
                  </w:r>
                </w:p>
              </w:tc>
              <w:tc>
                <w:tcPr>
                  <w:tcW w:w="336"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25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66</w:t>
                  </w:r>
                </w:p>
              </w:tc>
              <w:tc>
                <w:tcPr>
                  <w:tcW w:w="418"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是</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414" w:type="pct"/>
                  <w:vAlign w:val="center"/>
                </w:tcPr>
                <w:p w:rsidR="0037098D" w:rsidRPr="00F416F6" w:rsidRDefault="00BF452E" w:rsidP="0037098D">
                  <w:pPr>
                    <w:spacing w:line="0" w:lineRule="atLeast"/>
                    <w:jc w:val="center"/>
                    <w:rPr>
                      <w:rFonts w:eastAsiaTheme="minorEastAsia"/>
                      <w:bCs/>
                      <w:szCs w:val="21"/>
                    </w:rPr>
                  </w:pPr>
                  <w:r>
                    <w:rPr>
                      <w:rFonts w:eastAsiaTheme="minorEastAsia" w:hint="eastAsia"/>
                      <w:bCs/>
                      <w:szCs w:val="21"/>
                    </w:rPr>
                    <w:t>0.40</w:t>
                  </w:r>
                </w:p>
              </w:tc>
              <w:tc>
                <w:tcPr>
                  <w:tcW w:w="396"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1.52</w:t>
                  </w:r>
                </w:p>
              </w:tc>
            </w:tr>
            <w:tr w:rsidR="0037098D" w:rsidRPr="00F416F6" w:rsidTr="0037098D">
              <w:trPr>
                <w:trHeight w:val="556"/>
              </w:trPr>
              <w:tc>
                <w:tcPr>
                  <w:tcW w:w="420"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上料过程</w:t>
                  </w:r>
                </w:p>
              </w:tc>
              <w:tc>
                <w:tcPr>
                  <w:tcW w:w="251"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hint="eastAsia"/>
                      <w:bCs/>
                      <w:szCs w:val="21"/>
                    </w:rPr>
                    <w:t>颗粒物</w:t>
                  </w:r>
                </w:p>
              </w:tc>
              <w:tc>
                <w:tcPr>
                  <w:tcW w:w="252" w:type="pct"/>
                  <w:vAlign w:val="center"/>
                </w:tcPr>
                <w:p w:rsidR="0037098D" w:rsidRPr="00F416F6" w:rsidRDefault="0037098D" w:rsidP="0037098D">
                  <w:pPr>
                    <w:spacing w:line="0" w:lineRule="atLeast"/>
                    <w:jc w:val="center"/>
                    <w:rPr>
                      <w:rFonts w:eastAsiaTheme="minorEastAsia" w:hAnsiTheme="minorEastAsia"/>
                      <w:bCs/>
                      <w:szCs w:val="21"/>
                    </w:rPr>
                  </w:pPr>
                  <w:r w:rsidRPr="00F416F6">
                    <w:rPr>
                      <w:rFonts w:eastAsiaTheme="minorEastAsia" w:hAnsiTheme="minorEastAsia"/>
                      <w:bCs/>
                      <w:szCs w:val="21"/>
                    </w:rPr>
                    <w:t>无组织</w:t>
                  </w:r>
                </w:p>
              </w:tc>
              <w:tc>
                <w:tcPr>
                  <w:tcW w:w="419"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335"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0.42</w:t>
                  </w:r>
                </w:p>
              </w:tc>
              <w:tc>
                <w:tcPr>
                  <w:tcW w:w="503" w:type="pct"/>
                  <w:vAlign w:val="center"/>
                </w:tcPr>
                <w:p w:rsidR="0037098D" w:rsidRPr="00F416F6" w:rsidRDefault="0037098D" w:rsidP="00F416F6">
                  <w:pPr>
                    <w:spacing w:line="0" w:lineRule="atLeast"/>
                    <w:jc w:val="center"/>
                    <w:rPr>
                      <w:rFonts w:eastAsiaTheme="minorEastAsia"/>
                      <w:bCs/>
                      <w:szCs w:val="21"/>
                    </w:rPr>
                  </w:pPr>
                  <w:r w:rsidRPr="00F416F6">
                    <w:rPr>
                      <w:rFonts w:eastAsiaTheme="minorEastAsia" w:hint="eastAsia"/>
                      <w:bCs/>
                      <w:szCs w:val="21"/>
                    </w:rPr>
                    <w:t>洒水降尘、</w:t>
                  </w:r>
                  <w:r w:rsidR="00F416F6" w:rsidRPr="00F416F6">
                    <w:rPr>
                      <w:rFonts w:hint="eastAsia"/>
                      <w:kern w:val="0"/>
                      <w:szCs w:val="21"/>
                    </w:rPr>
                    <w:t>厂房密闭</w:t>
                  </w:r>
                </w:p>
              </w:tc>
              <w:tc>
                <w:tcPr>
                  <w:tcW w:w="336"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w:t>
                  </w:r>
                </w:p>
              </w:tc>
              <w:tc>
                <w:tcPr>
                  <w:tcW w:w="252" w:type="pct"/>
                  <w:vAlign w:val="center"/>
                </w:tcPr>
                <w:p w:rsidR="0037098D" w:rsidRPr="00F416F6" w:rsidRDefault="004F21B5" w:rsidP="0037098D">
                  <w:pPr>
                    <w:spacing w:line="0" w:lineRule="atLeast"/>
                    <w:jc w:val="center"/>
                    <w:rPr>
                      <w:rFonts w:eastAsiaTheme="minorEastAsia"/>
                      <w:bCs/>
                      <w:szCs w:val="21"/>
                    </w:rPr>
                  </w:pPr>
                  <w:r>
                    <w:rPr>
                      <w:rFonts w:eastAsiaTheme="minorEastAsia" w:hint="eastAsia"/>
                      <w:bCs/>
                      <w:szCs w:val="21"/>
                    </w:rPr>
                    <w:t>60</w:t>
                  </w:r>
                </w:p>
              </w:tc>
              <w:tc>
                <w:tcPr>
                  <w:tcW w:w="418" w:type="pct"/>
                  <w:vAlign w:val="center"/>
                </w:tcPr>
                <w:p w:rsidR="0037098D" w:rsidRPr="00F416F6" w:rsidRDefault="0037098D" w:rsidP="0037098D">
                  <w:pPr>
                    <w:spacing w:line="0" w:lineRule="atLeast"/>
                    <w:jc w:val="center"/>
                    <w:rPr>
                      <w:rFonts w:eastAsiaTheme="minorEastAsia"/>
                      <w:bCs/>
                      <w:szCs w:val="21"/>
                    </w:rPr>
                  </w:pPr>
                  <w:r w:rsidRPr="00F416F6">
                    <w:rPr>
                      <w:rFonts w:eastAsiaTheme="minorEastAsia" w:hint="eastAsia"/>
                      <w:bCs/>
                      <w:szCs w:val="21"/>
                    </w:rPr>
                    <w:t>是</w:t>
                  </w:r>
                </w:p>
              </w:tc>
              <w:tc>
                <w:tcPr>
                  <w:tcW w:w="502"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w:t>
                  </w:r>
                </w:p>
              </w:tc>
              <w:tc>
                <w:tcPr>
                  <w:tcW w:w="414" w:type="pct"/>
                  <w:vAlign w:val="center"/>
                </w:tcPr>
                <w:p w:rsidR="0037098D" w:rsidRPr="00F416F6" w:rsidRDefault="001E0AC9" w:rsidP="0037098D">
                  <w:pPr>
                    <w:spacing w:line="0" w:lineRule="atLeast"/>
                    <w:jc w:val="center"/>
                    <w:rPr>
                      <w:rFonts w:eastAsiaTheme="minorEastAsia"/>
                      <w:bCs/>
                      <w:szCs w:val="21"/>
                    </w:rPr>
                  </w:pPr>
                  <w:r w:rsidRPr="00F416F6">
                    <w:rPr>
                      <w:rFonts w:eastAsiaTheme="minorEastAsia" w:hint="eastAsia"/>
                      <w:bCs/>
                      <w:szCs w:val="21"/>
                    </w:rPr>
                    <w:t>0.04</w:t>
                  </w:r>
                </w:p>
              </w:tc>
              <w:tc>
                <w:tcPr>
                  <w:tcW w:w="396" w:type="pct"/>
                  <w:vAlign w:val="center"/>
                </w:tcPr>
                <w:p w:rsidR="0037098D" w:rsidRPr="00F416F6" w:rsidRDefault="004F21B5" w:rsidP="004F21B5">
                  <w:pPr>
                    <w:spacing w:line="0" w:lineRule="atLeast"/>
                    <w:jc w:val="center"/>
                    <w:rPr>
                      <w:rFonts w:eastAsiaTheme="minorEastAsia"/>
                      <w:bCs/>
                      <w:szCs w:val="21"/>
                    </w:rPr>
                  </w:pPr>
                  <w:r>
                    <w:rPr>
                      <w:rFonts w:eastAsiaTheme="minorEastAsia" w:hint="eastAsia"/>
                      <w:bCs/>
                      <w:szCs w:val="21"/>
                    </w:rPr>
                    <w:t>0.17</w:t>
                  </w:r>
                </w:p>
              </w:tc>
            </w:tr>
            <w:tr w:rsidR="00633509" w:rsidRPr="00F416F6" w:rsidTr="0037098D">
              <w:trPr>
                <w:trHeight w:val="556"/>
              </w:trPr>
              <w:tc>
                <w:tcPr>
                  <w:tcW w:w="420"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石粉仓卸料粉尘</w:t>
                  </w:r>
                </w:p>
              </w:tc>
              <w:tc>
                <w:tcPr>
                  <w:tcW w:w="251" w:type="pct"/>
                  <w:vAlign w:val="center"/>
                </w:tcPr>
                <w:p w:rsidR="00633509" w:rsidRPr="00F416F6" w:rsidRDefault="00633509" w:rsidP="00633509">
                  <w:pPr>
                    <w:spacing w:line="0" w:lineRule="atLeast"/>
                    <w:jc w:val="center"/>
                    <w:rPr>
                      <w:rFonts w:eastAsiaTheme="minorEastAsia" w:hAnsiTheme="minorEastAsia"/>
                      <w:bCs/>
                      <w:szCs w:val="21"/>
                    </w:rPr>
                  </w:pPr>
                  <w:r w:rsidRPr="00F416F6">
                    <w:rPr>
                      <w:rFonts w:eastAsiaTheme="minorEastAsia" w:hAnsiTheme="minorEastAsia" w:hint="eastAsia"/>
                      <w:bCs/>
                      <w:szCs w:val="21"/>
                    </w:rPr>
                    <w:t>颗粒物</w:t>
                  </w:r>
                </w:p>
              </w:tc>
              <w:tc>
                <w:tcPr>
                  <w:tcW w:w="252" w:type="pct"/>
                  <w:vAlign w:val="center"/>
                </w:tcPr>
                <w:p w:rsidR="00633509" w:rsidRPr="00F416F6" w:rsidRDefault="00633509" w:rsidP="00633509">
                  <w:pPr>
                    <w:spacing w:line="0" w:lineRule="atLeast"/>
                    <w:jc w:val="center"/>
                    <w:rPr>
                      <w:rFonts w:eastAsiaTheme="minorEastAsia" w:hAnsiTheme="minorEastAsia"/>
                      <w:bCs/>
                      <w:szCs w:val="21"/>
                    </w:rPr>
                  </w:pPr>
                  <w:r w:rsidRPr="00F416F6">
                    <w:rPr>
                      <w:rFonts w:eastAsiaTheme="minorEastAsia" w:hAnsiTheme="minorEastAsia"/>
                      <w:bCs/>
                      <w:szCs w:val="21"/>
                    </w:rPr>
                    <w:t>无组织</w:t>
                  </w:r>
                </w:p>
              </w:tc>
              <w:tc>
                <w:tcPr>
                  <w:tcW w:w="419"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w:t>
                  </w:r>
                </w:p>
              </w:tc>
              <w:tc>
                <w:tcPr>
                  <w:tcW w:w="335" w:type="pct"/>
                  <w:vAlign w:val="center"/>
                </w:tcPr>
                <w:p w:rsidR="00633509" w:rsidRPr="00F416F6" w:rsidRDefault="00BF452E" w:rsidP="00633509">
                  <w:pPr>
                    <w:spacing w:line="0" w:lineRule="atLeast"/>
                    <w:jc w:val="center"/>
                    <w:rPr>
                      <w:rFonts w:eastAsiaTheme="minorEastAsia"/>
                      <w:bCs/>
                      <w:szCs w:val="21"/>
                    </w:rPr>
                  </w:pPr>
                  <w:r>
                    <w:rPr>
                      <w:rFonts w:eastAsiaTheme="minorEastAsia" w:hint="eastAsia"/>
                      <w:bCs/>
                      <w:szCs w:val="21"/>
                    </w:rPr>
                    <w:t>0.23</w:t>
                  </w:r>
                </w:p>
              </w:tc>
              <w:tc>
                <w:tcPr>
                  <w:tcW w:w="503"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密闭</w:t>
                  </w:r>
                </w:p>
              </w:tc>
              <w:tc>
                <w:tcPr>
                  <w:tcW w:w="336"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w:t>
                  </w:r>
                </w:p>
              </w:tc>
              <w:tc>
                <w:tcPr>
                  <w:tcW w:w="252"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w:t>
                  </w:r>
                </w:p>
              </w:tc>
              <w:tc>
                <w:tcPr>
                  <w:tcW w:w="418" w:type="pct"/>
                  <w:vAlign w:val="center"/>
                </w:tcPr>
                <w:p w:rsidR="00633509" w:rsidRPr="00F416F6" w:rsidRDefault="00633509" w:rsidP="00633509">
                  <w:pPr>
                    <w:spacing w:line="0" w:lineRule="atLeast"/>
                    <w:jc w:val="center"/>
                    <w:rPr>
                      <w:rFonts w:eastAsiaTheme="minorEastAsia"/>
                      <w:bCs/>
                      <w:szCs w:val="21"/>
                    </w:rPr>
                  </w:pPr>
                  <w:r w:rsidRPr="00F416F6">
                    <w:rPr>
                      <w:rFonts w:eastAsiaTheme="minorEastAsia" w:hint="eastAsia"/>
                      <w:bCs/>
                      <w:szCs w:val="21"/>
                    </w:rPr>
                    <w:t>/</w:t>
                  </w:r>
                </w:p>
              </w:tc>
              <w:tc>
                <w:tcPr>
                  <w:tcW w:w="502" w:type="pct"/>
                  <w:vAlign w:val="center"/>
                </w:tcPr>
                <w:p w:rsidR="00633509" w:rsidRPr="00F416F6" w:rsidRDefault="001E0AC9" w:rsidP="00633509">
                  <w:pPr>
                    <w:spacing w:line="0" w:lineRule="atLeast"/>
                    <w:jc w:val="center"/>
                    <w:rPr>
                      <w:rFonts w:eastAsiaTheme="minorEastAsia"/>
                      <w:bCs/>
                      <w:szCs w:val="21"/>
                    </w:rPr>
                  </w:pPr>
                  <w:r w:rsidRPr="00F416F6">
                    <w:rPr>
                      <w:rFonts w:eastAsiaTheme="minorEastAsia" w:hint="eastAsia"/>
                      <w:bCs/>
                      <w:szCs w:val="21"/>
                    </w:rPr>
                    <w:t>/</w:t>
                  </w:r>
                </w:p>
              </w:tc>
              <w:tc>
                <w:tcPr>
                  <w:tcW w:w="414" w:type="pct"/>
                  <w:vAlign w:val="center"/>
                </w:tcPr>
                <w:p w:rsidR="00633509" w:rsidRPr="00F416F6" w:rsidRDefault="00BF452E" w:rsidP="00633509">
                  <w:pPr>
                    <w:spacing w:line="0" w:lineRule="atLeast"/>
                    <w:jc w:val="center"/>
                    <w:rPr>
                      <w:rFonts w:eastAsiaTheme="minorEastAsia"/>
                      <w:bCs/>
                      <w:szCs w:val="21"/>
                    </w:rPr>
                  </w:pPr>
                  <w:r>
                    <w:rPr>
                      <w:rFonts w:eastAsiaTheme="minorEastAsia" w:hint="eastAsia"/>
                      <w:bCs/>
                      <w:szCs w:val="21"/>
                    </w:rPr>
                    <w:t>0.12</w:t>
                  </w:r>
                </w:p>
              </w:tc>
              <w:tc>
                <w:tcPr>
                  <w:tcW w:w="396" w:type="pct"/>
                  <w:vAlign w:val="center"/>
                </w:tcPr>
                <w:p w:rsidR="00633509" w:rsidRPr="00F416F6" w:rsidRDefault="00BF452E" w:rsidP="00633509">
                  <w:pPr>
                    <w:spacing w:line="0" w:lineRule="atLeast"/>
                    <w:jc w:val="center"/>
                    <w:rPr>
                      <w:rFonts w:eastAsiaTheme="minorEastAsia"/>
                      <w:bCs/>
                      <w:szCs w:val="21"/>
                    </w:rPr>
                  </w:pPr>
                  <w:r>
                    <w:rPr>
                      <w:rFonts w:eastAsiaTheme="minorEastAsia" w:hint="eastAsia"/>
                      <w:bCs/>
                      <w:szCs w:val="21"/>
                    </w:rPr>
                    <w:t>0.23</w:t>
                  </w:r>
                </w:p>
              </w:tc>
            </w:tr>
            <w:tr w:rsidR="00633509" w:rsidRPr="00F416F6" w:rsidTr="00633509">
              <w:trPr>
                <w:trHeight w:val="556"/>
              </w:trPr>
              <w:tc>
                <w:tcPr>
                  <w:tcW w:w="5000" w:type="pct"/>
                  <w:gridSpan w:val="13"/>
                  <w:vAlign w:val="center"/>
                </w:tcPr>
                <w:p w:rsidR="00633509" w:rsidRPr="00F416F6" w:rsidRDefault="00633509" w:rsidP="00633509">
                  <w:pPr>
                    <w:spacing w:line="0" w:lineRule="atLeast"/>
                    <w:rPr>
                      <w:rFonts w:eastAsiaTheme="minorEastAsia"/>
                      <w:bCs/>
                      <w:szCs w:val="21"/>
                    </w:rPr>
                  </w:pPr>
                  <w:r w:rsidRPr="00F416F6">
                    <w:rPr>
                      <w:rFonts w:eastAsiaTheme="minorEastAsia"/>
                      <w:bCs/>
                      <w:szCs w:val="21"/>
                    </w:rPr>
                    <w:t>注：破碎及筛分工序根据《排污许可证申请于核发技术规范</w:t>
                  </w:r>
                  <w:r w:rsidRPr="00F416F6">
                    <w:rPr>
                      <w:rFonts w:eastAsiaTheme="minorEastAsia"/>
                      <w:bCs/>
                      <w:szCs w:val="21"/>
                    </w:rPr>
                    <w:t xml:space="preserve"> </w:t>
                  </w:r>
                  <w:r w:rsidRPr="00F416F6">
                    <w:rPr>
                      <w:rFonts w:eastAsiaTheme="minorEastAsia"/>
                      <w:bCs/>
                      <w:szCs w:val="21"/>
                    </w:rPr>
                    <w:t>陶瓷砖瓦工业》（</w:t>
                  </w:r>
                  <w:r w:rsidRPr="00F416F6">
                    <w:rPr>
                      <w:rFonts w:eastAsiaTheme="minorEastAsia"/>
                      <w:bCs/>
                      <w:szCs w:val="21"/>
                    </w:rPr>
                    <w:t>HJ954-2018</w:t>
                  </w:r>
                  <w:r w:rsidRPr="00F416F6">
                    <w:rPr>
                      <w:rFonts w:eastAsiaTheme="minorEastAsia"/>
                      <w:bCs/>
                      <w:szCs w:val="21"/>
                    </w:rPr>
                    <w:t>）布袋除尘器是可行性技术；</w:t>
                  </w:r>
                  <w:r w:rsidRPr="00F416F6">
                    <w:rPr>
                      <w:rFonts w:eastAsiaTheme="minorEastAsia" w:hint="eastAsia"/>
                      <w:bCs/>
                      <w:szCs w:val="21"/>
                    </w:rPr>
                    <w:t>根据《机掘工作面除尘与降尘效率的探讨》（煤科总院重庆分院</w:t>
                  </w:r>
                  <w:r w:rsidRPr="00F416F6">
                    <w:rPr>
                      <w:rFonts w:eastAsiaTheme="minorEastAsia" w:hint="eastAsia"/>
                      <w:bCs/>
                      <w:szCs w:val="21"/>
                    </w:rPr>
                    <w:t xml:space="preserve"> </w:t>
                  </w:r>
                  <w:r w:rsidRPr="00F416F6">
                    <w:rPr>
                      <w:rFonts w:eastAsiaTheme="minorEastAsia" w:hint="eastAsia"/>
                      <w:bCs/>
                      <w:szCs w:val="21"/>
                    </w:rPr>
                    <w:t>罗茂蜀）中可知洒水抑尘降尘效率为</w:t>
                  </w:r>
                  <w:r w:rsidRPr="00F416F6">
                    <w:rPr>
                      <w:rFonts w:eastAsiaTheme="minorEastAsia" w:hint="eastAsia"/>
                      <w:bCs/>
                      <w:szCs w:val="21"/>
                    </w:rPr>
                    <w:t>60~80%</w:t>
                  </w:r>
                  <w:r w:rsidRPr="00F416F6">
                    <w:rPr>
                      <w:rFonts w:eastAsiaTheme="minorEastAsia" w:hint="eastAsia"/>
                      <w:bCs/>
                      <w:szCs w:val="21"/>
                    </w:rPr>
                    <w:t>，本项目取</w:t>
                  </w:r>
                  <w:r w:rsidRPr="00F416F6">
                    <w:rPr>
                      <w:rFonts w:eastAsiaTheme="minorEastAsia" w:hint="eastAsia"/>
                      <w:bCs/>
                      <w:szCs w:val="21"/>
                    </w:rPr>
                    <w:t>60%</w:t>
                  </w:r>
                  <w:r w:rsidRPr="00F416F6">
                    <w:rPr>
                      <w:rFonts w:eastAsiaTheme="minorEastAsia" w:hint="eastAsia"/>
                      <w:bCs/>
                      <w:szCs w:val="21"/>
                    </w:rPr>
                    <w:t>；</w:t>
                  </w:r>
                  <w:r w:rsidRPr="00F416F6">
                    <w:rPr>
                      <w:rFonts w:eastAsiaTheme="minorEastAsia"/>
                      <w:bCs/>
                      <w:szCs w:val="21"/>
                    </w:rPr>
                    <w:t>根据《扬尘源颗粒物排放清单编制技术指南（试行）》，未铺装道路</w:t>
                  </w:r>
                  <w:r w:rsidRPr="00F416F6">
                    <w:rPr>
                      <w:rFonts w:eastAsiaTheme="minorEastAsia"/>
                      <w:bCs/>
                      <w:szCs w:val="21"/>
                    </w:rPr>
                    <w:t>TSP</w:t>
                  </w:r>
                  <w:r w:rsidRPr="00F416F6">
                    <w:rPr>
                      <w:rFonts w:eastAsiaTheme="minorEastAsia"/>
                      <w:bCs/>
                      <w:szCs w:val="21"/>
                    </w:rPr>
                    <w:t>洒水控制效率为</w:t>
                  </w:r>
                  <w:r w:rsidRPr="00F416F6">
                    <w:rPr>
                      <w:rFonts w:eastAsiaTheme="minorEastAsia"/>
                      <w:bCs/>
                      <w:szCs w:val="21"/>
                    </w:rPr>
                    <w:t>66%</w:t>
                  </w:r>
                  <w:r w:rsidRPr="00F416F6">
                    <w:rPr>
                      <w:rFonts w:eastAsiaTheme="minorEastAsia"/>
                      <w:bCs/>
                      <w:szCs w:val="21"/>
                    </w:rPr>
                    <w:t>，堆场风蚀</w:t>
                  </w:r>
                  <w:r w:rsidRPr="00F416F6">
                    <w:rPr>
                      <w:rFonts w:eastAsiaTheme="minorEastAsia"/>
                      <w:bCs/>
                      <w:szCs w:val="21"/>
                    </w:rPr>
                    <w:t>TSP</w:t>
                  </w:r>
                  <w:r w:rsidRPr="00F416F6">
                    <w:rPr>
                      <w:rFonts w:eastAsiaTheme="minorEastAsia"/>
                      <w:bCs/>
                      <w:szCs w:val="21"/>
                    </w:rPr>
                    <w:t>洒水控制效率为</w:t>
                  </w:r>
                  <w:r w:rsidRPr="00F416F6">
                    <w:rPr>
                      <w:rFonts w:eastAsiaTheme="minorEastAsia"/>
                      <w:bCs/>
                      <w:szCs w:val="21"/>
                    </w:rPr>
                    <w:t>52%</w:t>
                  </w:r>
                  <w:r w:rsidRPr="00F416F6">
                    <w:rPr>
                      <w:rFonts w:eastAsiaTheme="minorEastAsia"/>
                      <w:bCs/>
                      <w:szCs w:val="21"/>
                    </w:rPr>
                    <w:t>，堆场操作（集堆产装参照堆场操作）</w:t>
                  </w:r>
                  <w:r w:rsidRPr="00F416F6">
                    <w:rPr>
                      <w:rFonts w:eastAsiaTheme="minorEastAsia"/>
                      <w:bCs/>
                      <w:szCs w:val="21"/>
                    </w:rPr>
                    <w:t>TSP</w:t>
                  </w:r>
                  <w:r w:rsidRPr="00F416F6">
                    <w:rPr>
                      <w:rFonts w:eastAsiaTheme="minorEastAsia"/>
                      <w:bCs/>
                      <w:szCs w:val="21"/>
                    </w:rPr>
                    <w:t>洒水控制效率为</w:t>
                  </w:r>
                  <w:r w:rsidRPr="00F416F6">
                    <w:rPr>
                      <w:rFonts w:eastAsiaTheme="minorEastAsia"/>
                      <w:bCs/>
                      <w:szCs w:val="21"/>
                    </w:rPr>
                    <w:t>74%</w:t>
                  </w:r>
                  <w:r w:rsidRPr="00F416F6">
                    <w:rPr>
                      <w:rFonts w:eastAsiaTheme="minorEastAsia"/>
                      <w:bCs/>
                      <w:szCs w:val="21"/>
                    </w:rPr>
                    <w:t>；根据《逸散性工业粉尘控制技术》鄂破（一级破碎）洒水抑尘效率为</w:t>
                  </w:r>
                  <w:r w:rsidRPr="00F416F6">
                    <w:rPr>
                      <w:rFonts w:eastAsiaTheme="minorEastAsia"/>
                      <w:bCs/>
                      <w:szCs w:val="21"/>
                    </w:rPr>
                    <w:t>70%</w:t>
                  </w:r>
                  <w:r w:rsidRPr="00F416F6">
                    <w:rPr>
                      <w:rFonts w:eastAsiaTheme="minorEastAsia"/>
                      <w:bCs/>
                      <w:szCs w:val="21"/>
                    </w:rPr>
                    <w:t>。</w:t>
                  </w:r>
                </w:p>
              </w:tc>
            </w:tr>
          </w:tbl>
          <w:p w:rsidR="00E6268A" w:rsidRDefault="00E6268A" w:rsidP="00654FF8">
            <w:pPr>
              <w:pStyle w:val="af8"/>
              <w:spacing w:line="360" w:lineRule="auto"/>
              <w:contextualSpacing/>
              <w:rPr>
                <w:rFonts w:ascii="Times New Roman" w:eastAsia="宋体" w:hAnsi="Times New Roman"/>
                <w:b/>
              </w:rPr>
            </w:pPr>
          </w:p>
          <w:p w:rsidR="00E6268A" w:rsidRDefault="00E6268A" w:rsidP="00654FF8">
            <w:pPr>
              <w:pStyle w:val="af8"/>
              <w:spacing w:line="360" w:lineRule="auto"/>
              <w:contextualSpacing/>
              <w:rPr>
                <w:rFonts w:ascii="Times New Roman" w:eastAsia="宋体" w:hAnsi="Times New Roman"/>
                <w:b/>
              </w:rPr>
            </w:pPr>
          </w:p>
          <w:p w:rsidR="00E6268A" w:rsidRDefault="00E6268A" w:rsidP="00654FF8">
            <w:pPr>
              <w:pStyle w:val="af8"/>
              <w:spacing w:line="360" w:lineRule="auto"/>
              <w:contextualSpacing/>
              <w:rPr>
                <w:rFonts w:ascii="Times New Roman" w:eastAsia="宋体" w:hAnsi="Times New Roman"/>
                <w:b/>
              </w:rPr>
            </w:pPr>
          </w:p>
          <w:p w:rsidR="00654FF8" w:rsidRPr="00F416F6" w:rsidRDefault="00654FF8" w:rsidP="00654FF8">
            <w:pPr>
              <w:pStyle w:val="af8"/>
              <w:spacing w:line="360" w:lineRule="auto"/>
              <w:contextualSpacing/>
              <w:rPr>
                <w:rFonts w:ascii="Times New Roman" w:eastAsia="宋体" w:hAnsi="Times New Roman"/>
                <w:b/>
              </w:rPr>
            </w:pPr>
            <w:r w:rsidRPr="00F416F6">
              <w:rPr>
                <w:rFonts w:ascii="Times New Roman" w:eastAsia="宋体" w:hAnsi="Times New Roman"/>
                <w:b/>
              </w:rPr>
              <w:lastRenderedPageBreak/>
              <w:t>表</w:t>
            </w:r>
            <w:r w:rsidRPr="00F416F6">
              <w:rPr>
                <w:rFonts w:ascii="Times New Roman" w:eastAsia="宋体" w:hAnsi="Times New Roman" w:hint="eastAsia"/>
                <w:b/>
              </w:rPr>
              <w:t xml:space="preserve">4-2 </w:t>
            </w:r>
            <w:r w:rsidRPr="00F416F6">
              <w:rPr>
                <w:rFonts w:ascii="Times New Roman" w:eastAsia="宋体" w:hAnsi="Times New Roman" w:hint="eastAsia"/>
                <w:b/>
              </w:rPr>
              <w:t>废气排放口</w:t>
            </w:r>
            <w:r w:rsidRPr="00F416F6">
              <w:rPr>
                <w:rFonts w:ascii="Times New Roman" w:eastAsia="宋体" w:hAnsi="Times New Roman"/>
                <w:b/>
              </w:rPr>
              <w:t>基本情况一览表</w:t>
            </w:r>
          </w:p>
          <w:tbl>
            <w:tblPr>
              <w:tblStyle w:val="af1"/>
              <w:tblW w:w="4982" w:type="pct"/>
              <w:tblBorders>
                <w:top w:val="single" w:sz="12" w:space="0" w:color="auto"/>
                <w:left w:val="none" w:sz="0" w:space="0" w:color="auto"/>
                <w:bottom w:val="single" w:sz="12" w:space="0" w:color="auto"/>
                <w:right w:val="none" w:sz="0" w:space="0" w:color="auto"/>
              </w:tblBorders>
              <w:tblLayout w:type="fixed"/>
              <w:tblLook w:val="04A0"/>
            </w:tblPr>
            <w:tblGrid>
              <w:gridCol w:w="791"/>
              <w:gridCol w:w="1729"/>
              <w:gridCol w:w="985"/>
              <w:gridCol w:w="983"/>
              <w:gridCol w:w="985"/>
              <w:gridCol w:w="846"/>
              <w:gridCol w:w="2040"/>
            </w:tblGrid>
            <w:tr w:rsidR="00084AC0" w:rsidRPr="00904653" w:rsidTr="00FD530A">
              <w:trPr>
                <w:trHeight w:val="274"/>
              </w:trPr>
              <w:tc>
                <w:tcPr>
                  <w:tcW w:w="473" w:type="pct"/>
                  <w:vAlign w:val="center"/>
                </w:tcPr>
                <w:p w:rsidR="00654FF8" w:rsidRPr="00904653" w:rsidRDefault="00654FF8" w:rsidP="009A59B3">
                  <w:pPr>
                    <w:autoSpaceDE w:val="0"/>
                    <w:autoSpaceDN w:val="0"/>
                    <w:contextualSpacing/>
                    <w:jc w:val="center"/>
                    <w:rPr>
                      <w:szCs w:val="21"/>
                    </w:rPr>
                  </w:pPr>
                  <w:r w:rsidRPr="00904653">
                    <w:rPr>
                      <w:rFonts w:hint="eastAsia"/>
                      <w:szCs w:val="21"/>
                    </w:rPr>
                    <w:t>编号</w:t>
                  </w:r>
                </w:p>
              </w:tc>
              <w:tc>
                <w:tcPr>
                  <w:tcW w:w="1034" w:type="pct"/>
                  <w:vAlign w:val="center"/>
                </w:tcPr>
                <w:p w:rsidR="00654FF8" w:rsidRPr="00904653" w:rsidRDefault="00654FF8" w:rsidP="009A59B3">
                  <w:pPr>
                    <w:autoSpaceDE w:val="0"/>
                    <w:autoSpaceDN w:val="0"/>
                    <w:contextualSpacing/>
                    <w:jc w:val="center"/>
                    <w:rPr>
                      <w:szCs w:val="21"/>
                    </w:rPr>
                  </w:pPr>
                  <w:r w:rsidRPr="00904653">
                    <w:rPr>
                      <w:rFonts w:hint="eastAsia"/>
                      <w:szCs w:val="21"/>
                    </w:rPr>
                    <w:t>排放口名称</w:t>
                  </w:r>
                </w:p>
              </w:tc>
              <w:tc>
                <w:tcPr>
                  <w:tcW w:w="589" w:type="pct"/>
                  <w:vAlign w:val="center"/>
                </w:tcPr>
                <w:p w:rsidR="00654FF8" w:rsidRPr="00904653" w:rsidRDefault="00654FF8" w:rsidP="009A59B3">
                  <w:pPr>
                    <w:autoSpaceDE w:val="0"/>
                    <w:autoSpaceDN w:val="0"/>
                    <w:contextualSpacing/>
                    <w:jc w:val="center"/>
                    <w:rPr>
                      <w:szCs w:val="21"/>
                    </w:rPr>
                  </w:pPr>
                  <w:r w:rsidRPr="00904653">
                    <w:rPr>
                      <w:rFonts w:hint="eastAsia"/>
                      <w:szCs w:val="21"/>
                    </w:rPr>
                    <w:t>高度</w:t>
                  </w:r>
                  <w:r w:rsidRPr="00904653">
                    <w:rPr>
                      <w:rFonts w:hint="eastAsia"/>
                      <w:szCs w:val="21"/>
                    </w:rPr>
                    <w:t>/m</w:t>
                  </w:r>
                </w:p>
              </w:tc>
              <w:tc>
                <w:tcPr>
                  <w:tcW w:w="588" w:type="pct"/>
                  <w:vAlign w:val="center"/>
                </w:tcPr>
                <w:p w:rsidR="00654FF8" w:rsidRPr="00904653" w:rsidRDefault="00654FF8" w:rsidP="009A59B3">
                  <w:pPr>
                    <w:autoSpaceDE w:val="0"/>
                    <w:autoSpaceDN w:val="0"/>
                    <w:contextualSpacing/>
                    <w:jc w:val="center"/>
                    <w:rPr>
                      <w:szCs w:val="21"/>
                    </w:rPr>
                  </w:pPr>
                  <w:r w:rsidRPr="00904653">
                    <w:rPr>
                      <w:rFonts w:hint="eastAsia"/>
                      <w:szCs w:val="21"/>
                    </w:rPr>
                    <w:t>内径</w:t>
                  </w:r>
                  <w:r w:rsidRPr="00904653">
                    <w:rPr>
                      <w:rFonts w:hint="eastAsia"/>
                      <w:szCs w:val="21"/>
                    </w:rPr>
                    <w:t>/m</w:t>
                  </w:r>
                </w:p>
              </w:tc>
              <w:tc>
                <w:tcPr>
                  <w:tcW w:w="589" w:type="pct"/>
                  <w:vAlign w:val="center"/>
                </w:tcPr>
                <w:p w:rsidR="00654FF8" w:rsidRPr="00904653" w:rsidRDefault="00654FF8" w:rsidP="009A59B3">
                  <w:pPr>
                    <w:autoSpaceDE w:val="0"/>
                    <w:autoSpaceDN w:val="0"/>
                    <w:contextualSpacing/>
                    <w:jc w:val="center"/>
                    <w:rPr>
                      <w:szCs w:val="21"/>
                    </w:rPr>
                  </w:pPr>
                  <w:r w:rsidRPr="00904653">
                    <w:rPr>
                      <w:rFonts w:hint="eastAsia"/>
                      <w:szCs w:val="21"/>
                    </w:rPr>
                    <w:t>温度</w:t>
                  </w:r>
                  <w:r w:rsidRPr="00904653">
                    <w:rPr>
                      <w:rFonts w:hint="eastAsia"/>
                      <w:szCs w:val="21"/>
                    </w:rPr>
                    <w:t>/</w:t>
                  </w:r>
                  <w:r w:rsidRPr="00904653">
                    <w:rPr>
                      <w:rFonts w:hint="eastAsia"/>
                      <w:szCs w:val="21"/>
                    </w:rPr>
                    <w:t>℃</w:t>
                  </w:r>
                </w:p>
              </w:tc>
              <w:tc>
                <w:tcPr>
                  <w:tcW w:w="506" w:type="pct"/>
                  <w:vAlign w:val="center"/>
                </w:tcPr>
                <w:p w:rsidR="00654FF8" w:rsidRPr="00904653" w:rsidRDefault="00654FF8" w:rsidP="009A59B3">
                  <w:pPr>
                    <w:autoSpaceDE w:val="0"/>
                    <w:autoSpaceDN w:val="0"/>
                    <w:contextualSpacing/>
                    <w:jc w:val="center"/>
                    <w:rPr>
                      <w:szCs w:val="21"/>
                    </w:rPr>
                  </w:pPr>
                  <w:r w:rsidRPr="00904653">
                    <w:rPr>
                      <w:rFonts w:hint="eastAsia"/>
                      <w:szCs w:val="21"/>
                    </w:rPr>
                    <w:t>类型</w:t>
                  </w:r>
                </w:p>
              </w:tc>
              <w:tc>
                <w:tcPr>
                  <w:tcW w:w="1220" w:type="pct"/>
                  <w:vAlign w:val="center"/>
                </w:tcPr>
                <w:p w:rsidR="00654FF8" w:rsidRPr="00904653" w:rsidRDefault="00654FF8" w:rsidP="009A59B3">
                  <w:pPr>
                    <w:autoSpaceDE w:val="0"/>
                    <w:autoSpaceDN w:val="0"/>
                    <w:contextualSpacing/>
                    <w:jc w:val="center"/>
                    <w:rPr>
                      <w:szCs w:val="21"/>
                    </w:rPr>
                  </w:pPr>
                  <w:r w:rsidRPr="00904653">
                    <w:rPr>
                      <w:rFonts w:hint="eastAsia"/>
                      <w:szCs w:val="21"/>
                    </w:rPr>
                    <w:t>地理坐标</w:t>
                  </w:r>
                </w:p>
              </w:tc>
            </w:tr>
            <w:tr w:rsidR="00904653" w:rsidRPr="00904653" w:rsidTr="00FD530A">
              <w:trPr>
                <w:trHeight w:val="548"/>
              </w:trPr>
              <w:tc>
                <w:tcPr>
                  <w:tcW w:w="473" w:type="pct"/>
                  <w:vAlign w:val="center"/>
                </w:tcPr>
                <w:p w:rsidR="00904653" w:rsidRPr="00904653" w:rsidRDefault="00904653" w:rsidP="009A59B3">
                  <w:pPr>
                    <w:autoSpaceDE w:val="0"/>
                    <w:autoSpaceDN w:val="0"/>
                    <w:contextualSpacing/>
                    <w:jc w:val="center"/>
                    <w:rPr>
                      <w:szCs w:val="21"/>
                    </w:rPr>
                  </w:pPr>
                  <w:r w:rsidRPr="00904653">
                    <w:rPr>
                      <w:rFonts w:hint="eastAsia"/>
                      <w:szCs w:val="21"/>
                    </w:rPr>
                    <w:t>1</w:t>
                  </w:r>
                </w:p>
              </w:tc>
              <w:tc>
                <w:tcPr>
                  <w:tcW w:w="1034" w:type="pct"/>
                  <w:vAlign w:val="center"/>
                </w:tcPr>
                <w:p w:rsidR="00904653" w:rsidRPr="00904653" w:rsidRDefault="00904653" w:rsidP="00A75497">
                  <w:pPr>
                    <w:spacing w:line="0" w:lineRule="atLeast"/>
                    <w:contextualSpacing/>
                    <w:jc w:val="center"/>
                    <w:rPr>
                      <w:rFonts w:hAnsi="宋体"/>
                      <w:szCs w:val="21"/>
                    </w:rPr>
                  </w:pPr>
                  <w:r w:rsidRPr="00904653">
                    <w:rPr>
                      <w:rFonts w:hAnsi="宋体"/>
                      <w:bCs/>
                      <w:szCs w:val="21"/>
                    </w:rPr>
                    <w:t>YA</w:t>
                  </w:r>
                  <w:r w:rsidRPr="00904653">
                    <w:rPr>
                      <w:rFonts w:hAnsi="宋体" w:hint="eastAsia"/>
                      <w:bCs/>
                      <w:szCs w:val="21"/>
                    </w:rPr>
                    <w:t>2</w:t>
                  </w:r>
                  <w:r w:rsidRPr="00904653">
                    <w:rPr>
                      <w:rFonts w:hAnsi="宋体"/>
                      <w:bCs/>
                      <w:szCs w:val="21"/>
                    </w:rPr>
                    <w:t>455</w:t>
                  </w:r>
                  <w:r w:rsidRPr="00904653">
                    <w:rPr>
                      <w:rFonts w:hAnsi="宋体" w:hint="eastAsia"/>
                      <w:szCs w:val="21"/>
                    </w:rPr>
                    <w:t>振动筛</w:t>
                  </w:r>
                  <w:r w:rsidRPr="00904653">
                    <w:rPr>
                      <w:rFonts w:hAnsi="宋体" w:hint="eastAsia"/>
                      <w:szCs w:val="21"/>
                    </w:rPr>
                    <w:t>DA001</w:t>
                  </w:r>
                  <w:r w:rsidRPr="00904653">
                    <w:rPr>
                      <w:rFonts w:hAnsi="宋体" w:hint="eastAsia"/>
                      <w:szCs w:val="21"/>
                    </w:rPr>
                    <w:t>排气筒</w:t>
                  </w:r>
                </w:p>
              </w:tc>
              <w:tc>
                <w:tcPr>
                  <w:tcW w:w="589" w:type="pct"/>
                  <w:vAlign w:val="center"/>
                </w:tcPr>
                <w:p w:rsidR="00904653" w:rsidRPr="00904653" w:rsidRDefault="00EA613E" w:rsidP="009A59B3">
                  <w:pPr>
                    <w:autoSpaceDE w:val="0"/>
                    <w:autoSpaceDN w:val="0"/>
                    <w:contextualSpacing/>
                    <w:jc w:val="center"/>
                    <w:rPr>
                      <w:szCs w:val="21"/>
                    </w:rPr>
                  </w:pPr>
                  <w:r>
                    <w:rPr>
                      <w:rFonts w:hint="eastAsia"/>
                      <w:szCs w:val="21"/>
                    </w:rPr>
                    <w:t>30</w:t>
                  </w:r>
                </w:p>
              </w:tc>
              <w:tc>
                <w:tcPr>
                  <w:tcW w:w="588" w:type="pct"/>
                  <w:vAlign w:val="center"/>
                </w:tcPr>
                <w:p w:rsidR="00904653" w:rsidRPr="00904653" w:rsidRDefault="00904653" w:rsidP="00904653">
                  <w:pPr>
                    <w:autoSpaceDE w:val="0"/>
                    <w:autoSpaceDN w:val="0"/>
                    <w:contextualSpacing/>
                    <w:jc w:val="center"/>
                    <w:rPr>
                      <w:szCs w:val="21"/>
                    </w:rPr>
                  </w:pPr>
                  <w:r w:rsidRPr="00904653">
                    <w:rPr>
                      <w:rFonts w:hint="eastAsia"/>
                      <w:szCs w:val="21"/>
                    </w:rPr>
                    <w:t>0.5</w:t>
                  </w:r>
                </w:p>
              </w:tc>
              <w:tc>
                <w:tcPr>
                  <w:tcW w:w="589" w:type="pct"/>
                  <w:vAlign w:val="center"/>
                </w:tcPr>
                <w:p w:rsidR="00904653" w:rsidRPr="00904653" w:rsidRDefault="00904653" w:rsidP="009A59B3">
                  <w:pPr>
                    <w:jc w:val="center"/>
                    <w:rPr>
                      <w:szCs w:val="21"/>
                    </w:rPr>
                  </w:pPr>
                  <w:r w:rsidRPr="00904653">
                    <w:rPr>
                      <w:rFonts w:hint="eastAsia"/>
                      <w:szCs w:val="21"/>
                    </w:rPr>
                    <w:t>常温</w:t>
                  </w:r>
                </w:p>
              </w:tc>
              <w:tc>
                <w:tcPr>
                  <w:tcW w:w="506" w:type="pct"/>
                  <w:vAlign w:val="center"/>
                </w:tcPr>
                <w:p w:rsidR="00904653" w:rsidRPr="00904653" w:rsidRDefault="00904653" w:rsidP="009A59B3">
                  <w:pPr>
                    <w:autoSpaceDE w:val="0"/>
                    <w:autoSpaceDN w:val="0"/>
                    <w:contextualSpacing/>
                    <w:jc w:val="center"/>
                    <w:rPr>
                      <w:szCs w:val="21"/>
                    </w:rPr>
                  </w:pPr>
                  <w:r w:rsidRPr="00904653">
                    <w:rPr>
                      <w:rFonts w:hint="eastAsia"/>
                      <w:szCs w:val="21"/>
                    </w:rPr>
                    <w:t>一般排放口</w:t>
                  </w:r>
                </w:p>
              </w:tc>
              <w:tc>
                <w:tcPr>
                  <w:tcW w:w="1220" w:type="pct"/>
                </w:tcPr>
                <w:p w:rsidR="00904653" w:rsidRPr="00904653" w:rsidRDefault="00904653" w:rsidP="009A59B3">
                  <w:pPr>
                    <w:autoSpaceDE w:val="0"/>
                    <w:autoSpaceDN w:val="0"/>
                    <w:contextualSpacing/>
                    <w:jc w:val="center"/>
                    <w:rPr>
                      <w:szCs w:val="21"/>
                    </w:rPr>
                  </w:pPr>
                  <w:r w:rsidRPr="00904653">
                    <w:rPr>
                      <w:rFonts w:hint="eastAsia"/>
                      <w:szCs w:val="21"/>
                    </w:rPr>
                    <w:t>经度：</w:t>
                  </w:r>
                  <w:r w:rsidR="00A75497">
                    <w:rPr>
                      <w:rFonts w:hint="eastAsia"/>
                      <w:szCs w:val="21"/>
                    </w:rPr>
                    <w:t>127.222935</w:t>
                  </w:r>
                </w:p>
                <w:p w:rsidR="00904653" w:rsidRPr="00904653" w:rsidRDefault="00904653" w:rsidP="00A75497">
                  <w:pPr>
                    <w:autoSpaceDE w:val="0"/>
                    <w:autoSpaceDN w:val="0"/>
                    <w:contextualSpacing/>
                    <w:jc w:val="center"/>
                    <w:rPr>
                      <w:szCs w:val="21"/>
                    </w:rPr>
                  </w:pPr>
                  <w:r w:rsidRPr="00904653">
                    <w:rPr>
                      <w:rFonts w:hint="eastAsia"/>
                      <w:szCs w:val="21"/>
                    </w:rPr>
                    <w:t>纬度：</w:t>
                  </w:r>
                  <w:r w:rsidR="00A75497">
                    <w:rPr>
                      <w:rFonts w:hint="eastAsia"/>
                      <w:szCs w:val="21"/>
                    </w:rPr>
                    <w:t>45.397335</w:t>
                  </w:r>
                </w:p>
              </w:tc>
            </w:tr>
            <w:tr w:rsidR="00904653" w:rsidRPr="00904653" w:rsidTr="00FD530A">
              <w:trPr>
                <w:trHeight w:val="548"/>
              </w:trPr>
              <w:tc>
                <w:tcPr>
                  <w:tcW w:w="473" w:type="pct"/>
                  <w:vAlign w:val="center"/>
                </w:tcPr>
                <w:p w:rsidR="00904653" w:rsidRPr="00904653" w:rsidRDefault="00904653" w:rsidP="009A59B3">
                  <w:pPr>
                    <w:autoSpaceDE w:val="0"/>
                    <w:autoSpaceDN w:val="0"/>
                    <w:contextualSpacing/>
                    <w:jc w:val="center"/>
                    <w:rPr>
                      <w:szCs w:val="21"/>
                    </w:rPr>
                  </w:pPr>
                  <w:r w:rsidRPr="00904653">
                    <w:rPr>
                      <w:rFonts w:hint="eastAsia"/>
                      <w:szCs w:val="21"/>
                    </w:rPr>
                    <w:t>2</w:t>
                  </w:r>
                </w:p>
              </w:tc>
              <w:tc>
                <w:tcPr>
                  <w:tcW w:w="1034" w:type="pct"/>
                  <w:vAlign w:val="center"/>
                </w:tcPr>
                <w:p w:rsidR="00904653" w:rsidRPr="00904653" w:rsidRDefault="00904653" w:rsidP="00A75497">
                  <w:pPr>
                    <w:spacing w:line="0" w:lineRule="atLeast"/>
                    <w:contextualSpacing/>
                    <w:jc w:val="center"/>
                    <w:rPr>
                      <w:rFonts w:hAnsi="宋体"/>
                      <w:szCs w:val="21"/>
                    </w:rPr>
                  </w:pPr>
                  <w:r w:rsidRPr="00904653">
                    <w:rPr>
                      <w:rFonts w:hAnsi="宋体" w:hint="eastAsia"/>
                      <w:szCs w:val="21"/>
                    </w:rPr>
                    <w:t>圆锥破碎</w:t>
                  </w:r>
                  <w:r w:rsidRPr="00904653">
                    <w:rPr>
                      <w:rFonts w:hAnsi="宋体" w:hint="eastAsia"/>
                      <w:szCs w:val="21"/>
                    </w:rPr>
                    <w:t>DA002</w:t>
                  </w:r>
                  <w:r w:rsidRPr="00904653">
                    <w:rPr>
                      <w:rFonts w:hAnsi="宋体" w:hint="eastAsia"/>
                      <w:szCs w:val="21"/>
                    </w:rPr>
                    <w:t>排气筒</w:t>
                  </w:r>
                </w:p>
              </w:tc>
              <w:tc>
                <w:tcPr>
                  <w:tcW w:w="589" w:type="pct"/>
                  <w:vAlign w:val="center"/>
                </w:tcPr>
                <w:p w:rsidR="00904653" w:rsidRPr="00904653" w:rsidRDefault="00EA613E" w:rsidP="00A75497">
                  <w:pPr>
                    <w:autoSpaceDE w:val="0"/>
                    <w:autoSpaceDN w:val="0"/>
                    <w:contextualSpacing/>
                    <w:jc w:val="center"/>
                    <w:rPr>
                      <w:szCs w:val="21"/>
                    </w:rPr>
                  </w:pPr>
                  <w:r>
                    <w:rPr>
                      <w:rFonts w:hint="eastAsia"/>
                      <w:szCs w:val="21"/>
                    </w:rPr>
                    <w:t>30</w:t>
                  </w:r>
                </w:p>
              </w:tc>
              <w:tc>
                <w:tcPr>
                  <w:tcW w:w="588" w:type="pct"/>
                  <w:vAlign w:val="center"/>
                </w:tcPr>
                <w:p w:rsidR="00904653" w:rsidRPr="00904653" w:rsidRDefault="00904653" w:rsidP="00A75497">
                  <w:pPr>
                    <w:autoSpaceDE w:val="0"/>
                    <w:autoSpaceDN w:val="0"/>
                    <w:contextualSpacing/>
                    <w:jc w:val="center"/>
                    <w:rPr>
                      <w:szCs w:val="21"/>
                    </w:rPr>
                  </w:pPr>
                  <w:r w:rsidRPr="00904653">
                    <w:rPr>
                      <w:rFonts w:hint="eastAsia"/>
                      <w:szCs w:val="21"/>
                    </w:rPr>
                    <w:t>0.5</w:t>
                  </w:r>
                </w:p>
              </w:tc>
              <w:tc>
                <w:tcPr>
                  <w:tcW w:w="589" w:type="pct"/>
                  <w:vAlign w:val="center"/>
                </w:tcPr>
                <w:p w:rsidR="00904653" w:rsidRPr="00904653" w:rsidRDefault="00904653" w:rsidP="00A75497">
                  <w:pPr>
                    <w:jc w:val="center"/>
                    <w:rPr>
                      <w:szCs w:val="21"/>
                    </w:rPr>
                  </w:pPr>
                  <w:r w:rsidRPr="00904653">
                    <w:rPr>
                      <w:rFonts w:hint="eastAsia"/>
                      <w:szCs w:val="21"/>
                    </w:rPr>
                    <w:t>常温</w:t>
                  </w:r>
                </w:p>
              </w:tc>
              <w:tc>
                <w:tcPr>
                  <w:tcW w:w="506" w:type="pct"/>
                  <w:vAlign w:val="center"/>
                </w:tcPr>
                <w:p w:rsidR="00904653" w:rsidRPr="00904653" w:rsidRDefault="00904653" w:rsidP="00A75497">
                  <w:pPr>
                    <w:autoSpaceDE w:val="0"/>
                    <w:autoSpaceDN w:val="0"/>
                    <w:contextualSpacing/>
                    <w:jc w:val="center"/>
                    <w:rPr>
                      <w:szCs w:val="21"/>
                    </w:rPr>
                  </w:pPr>
                  <w:r w:rsidRPr="00904653">
                    <w:rPr>
                      <w:rFonts w:hint="eastAsia"/>
                      <w:szCs w:val="21"/>
                    </w:rPr>
                    <w:t>一般排放口</w:t>
                  </w:r>
                </w:p>
              </w:tc>
              <w:tc>
                <w:tcPr>
                  <w:tcW w:w="1220" w:type="pct"/>
                </w:tcPr>
                <w:p w:rsidR="00A75497" w:rsidRPr="00904653" w:rsidRDefault="00A75497" w:rsidP="00A75497">
                  <w:pPr>
                    <w:autoSpaceDE w:val="0"/>
                    <w:autoSpaceDN w:val="0"/>
                    <w:contextualSpacing/>
                    <w:jc w:val="center"/>
                    <w:rPr>
                      <w:szCs w:val="21"/>
                    </w:rPr>
                  </w:pPr>
                  <w:r w:rsidRPr="00904653">
                    <w:rPr>
                      <w:rFonts w:hint="eastAsia"/>
                      <w:szCs w:val="21"/>
                    </w:rPr>
                    <w:t>经度：</w:t>
                  </w:r>
                  <w:r>
                    <w:rPr>
                      <w:rFonts w:hint="eastAsia"/>
                      <w:szCs w:val="21"/>
                    </w:rPr>
                    <w:t>127.222388</w:t>
                  </w:r>
                </w:p>
                <w:p w:rsidR="00904653" w:rsidRPr="00904653" w:rsidRDefault="00A75497" w:rsidP="00A75497">
                  <w:pPr>
                    <w:autoSpaceDE w:val="0"/>
                    <w:autoSpaceDN w:val="0"/>
                    <w:contextualSpacing/>
                    <w:jc w:val="center"/>
                    <w:rPr>
                      <w:szCs w:val="21"/>
                    </w:rPr>
                  </w:pPr>
                  <w:r w:rsidRPr="00904653">
                    <w:rPr>
                      <w:rFonts w:hint="eastAsia"/>
                      <w:szCs w:val="21"/>
                    </w:rPr>
                    <w:t>纬度：</w:t>
                  </w:r>
                  <w:r>
                    <w:rPr>
                      <w:rFonts w:hint="eastAsia"/>
                      <w:szCs w:val="21"/>
                    </w:rPr>
                    <w:t>45.397064</w:t>
                  </w:r>
                </w:p>
              </w:tc>
            </w:tr>
            <w:tr w:rsidR="00904653" w:rsidRPr="00904653" w:rsidTr="00FD530A">
              <w:trPr>
                <w:trHeight w:val="548"/>
              </w:trPr>
              <w:tc>
                <w:tcPr>
                  <w:tcW w:w="473" w:type="pct"/>
                  <w:vAlign w:val="center"/>
                </w:tcPr>
                <w:p w:rsidR="00904653" w:rsidRPr="00904653" w:rsidRDefault="00904653" w:rsidP="00904653">
                  <w:pPr>
                    <w:autoSpaceDE w:val="0"/>
                    <w:autoSpaceDN w:val="0"/>
                    <w:contextualSpacing/>
                    <w:jc w:val="center"/>
                    <w:rPr>
                      <w:szCs w:val="21"/>
                    </w:rPr>
                  </w:pPr>
                  <w:r w:rsidRPr="00904653">
                    <w:rPr>
                      <w:rFonts w:hint="eastAsia"/>
                      <w:szCs w:val="21"/>
                    </w:rPr>
                    <w:t>3</w:t>
                  </w:r>
                </w:p>
              </w:tc>
              <w:tc>
                <w:tcPr>
                  <w:tcW w:w="1034" w:type="pct"/>
                  <w:vAlign w:val="center"/>
                </w:tcPr>
                <w:p w:rsidR="00904653" w:rsidRPr="00904653" w:rsidRDefault="00904653" w:rsidP="00A75497">
                  <w:pPr>
                    <w:spacing w:line="0" w:lineRule="atLeast"/>
                    <w:contextualSpacing/>
                    <w:jc w:val="center"/>
                    <w:rPr>
                      <w:rFonts w:hAnsi="宋体"/>
                      <w:szCs w:val="21"/>
                    </w:rPr>
                  </w:pPr>
                  <w:r w:rsidRPr="00904653">
                    <w:rPr>
                      <w:rFonts w:hAnsi="宋体" w:hint="eastAsia"/>
                      <w:bCs/>
                      <w:szCs w:val="21"/>
                    </w:rPr>
                    <w:t>Y</w:t>
                  </w:r>
                  <w:r w:rsidRPr="00904653">
                    <w:rPr>
                      <w:rFonts w:hAnsi="宋体"/>
                      <w:bCs/>
                      <w:szCs w:val="21"/>
                    </w:rPr>
                    <w:t>A2460</w:t>
                  </w:r>
                  <w:r w:rsidRPr="00904653">
                    <w:rPr>
                      <w:rFonts w:hAnsi="宋体" w:hint="eastAsia"/>
                      <w:szCs w:val="21"/>
                    </w:rPr>
                    <w:t>振动筛</w:t>
                  </w:r>
                  <w:r w:rsidRPr="00904653">
                    <w:rPr>
                      <w:rFonts w:hAnsi="宋体" w:hint="eastAsia"/>
                      <w:szCs w:val="21"/>
                    </w:rPr>
                    <w:t>DA003</w:t>
                  </w:r>
                  <w:r w:rsidRPr="00904653">
                    <w:rPr>
                      <w:rFonts w:hAnsi="宋体" w:hint="eastAsia"/>
                      <w:szCs w:val="21"/>
                    </w:rPr>
                    <w:t>排气筒</w:t>
                  </w:r>
                </w:p>
              </w:tc>
              <w:tc>
                <w:tcPr>
                  <w:tcW w:w="589" w:type="pct"/>
                  <w:vAlign w:val="center"/>
                </w:tcPr>
                <w:p w:rsidR="00904653" w:rsidRPr="00904653" w:rsidRDefault="00EA613E" w:rsidP="00A75497">
                  <w:pPr>
                    <w:autoSpaceDE w:val="0"/>
                    <w:autoSpaceDN w:val="0"/>
                    <w:contextualSpacing/>
                    <w:jc w:val="center"/>
                    <w:rPr>
                      <w:szCs w:val="21"/>
                    </w:rPr>
                  </w:pPr>
                  <w:r>
                    <w:rPr>
                      <w:rFonts w:hint="eastAsia"/>
                      <w:szCs w:val="21"/>
                    </w:rPr>
                    <w:t>30</w:t>
                  </w:r>
                </w:p>
              </w:tc>
              <w:tc>
                <w:tcPr>
                  <w:tcW w:w="588" w:type="pct"/>
                  <w:vAlign w:val="center"/>
                </w:tcPr>
                <w:p w:rsidR="00904653" w:rsidRPr="00904653" w:rsidRDefault="00904653" w:rsidP="00A75497">
                  <w:pPr>
                    <w:autoSpaceDE w:val="0"/>
                    <w:autoSpaceDN w:val="0"/>
                    <w:contextualSpacing/>
                    <w:jc w:val="center"/>
                    <w:rPr>
                      <w:szCs w:val="21"/>
                    </w:rPr>
                  </w:pPr>
                  <w:r w:rsidRPr="00904653">
                    <w:rPr>
                      <w:rFonts w:hint="eastAsia"/>
                      <w:szCs w:val="21"/>
                    </w:rPr>
                    <w:t>0.5</w:t>
                  </w:r>
                </w:p>
              </w:tc>
              <w:tc>
                <w:tcPr>
                  <w:tcW w:w="589" w:type="pct"/>
                  <w:vAlign w:val="center"/>
                </w:tcPr>
                <w:p w:rsidR="00904653" w:rsidRPr="00904653" w:rsidRDefault="00904653" w:rsidP="00A75497">
                  <w:pPr>
                    <w:jc w:val="center"/>
                    <w:rPr>
                      <w:szCs w:val="21"/>
                    </w:rPr>
                  </w:pPr>
                  <w:r w:rsidRPr="00904653">
                    <w:rPr>
                      <w:rFonts w:hint="eastAsia"/>
                      <w:szCs w:val="21"/>
                    </w:rPr>
                    <w:t>常温</w:t>
                  </w:r>
                </w:p>
              </w:tc>
              <w:tc>
                <w:tcPr>
                  <w:tcW w:w="506" w:type="pct"/>
                  <w:vAlign w:val="center"/>
                </w:tcPr>
                <w:p w:rsidR="00904653" w:rsidRPr="00904653" w:rsidRDefault="00904653" w:rsidP="00A75497">
                  <w:pPr>
                    <w:autoSpaceDE w:val="0"/>
                    <w:autoSpaceDN w:val="0"/>
                    <w:contextualSpacing/>
                    <w:jc w:val="center"/>
                    <w:rPr>
                      <w:szCs w:val="21"/>
                    </w:rPr>
                  </w:pPr>
                  <w:r w:rsidRPr="00904653">
                    <w:rPr>
                      <w:rFonts w:hint="eastAsia"/>
                      <w:szCs w:val="21"/>
                    </w:rPr>
                    <w:t>一般排放口</w:t>
                  </w:r>
                </w:p>
              </w:tc>
              <w:tc>
                <w:tcPr>
                  <w:tcW w:w="1220" w:type="pct"/>
                </w:tcPr>
                <w:p w:rsidR="00A75497" w:rsidRPr="00904653" w:rsidRDefault="00A75497" w:rsidP="00A75497">
                  <w:pPr>
                    <w:autoSpaceDE w:val="0"/>
                    <w:autoSpaceDN w:val="0"/>
                    <w:contextualSpacing/>
                    <w:jc w:val="center"/>
                    <w:rPr>
                      <w:szCs w:val="21"/>
                    </w:rPr>
                  </w:pPr>
                  <w:r w:rsidRPr="00904653">
                    <w:rPr>
                      <w:rFonts w:hint="eastAsia"/>
                      <w:szCs w:val="21"/>
                    </w:rPr>
                    <w:t>经度：</w:t>
                  </w:r>
                  <w:r>
                    <w:rPr>
                      <w:rFonts w:hint="eastAsia"/>
                      <w:szCs w:val="21"/>
                    </w:rPr>
                    <w:t>127.222710</w:t>
                  </w:r>
                </w:p>
                <w:p w:rsidR="00904653" w:rsidRPr="00904653" w:rsidRDefault="00A75497" w:rsidP="00A75497">
                  <w:pPr>
                    <w:autoSpaceDE w:val="0"/>
                    <w:autoSpaceDN w:val="0"/>
                    <w:contextualSpacing/>
                    <w:jc w:val="center"/>
                    <w:rPr>
                      <w:szCs w:val="21"/>
                    </w:rPr>
                  </w:pPr>
                  <w:r w:rsidRPr="00904653">
                    <w:rPr>
                      <w:rFonts w:hint="eastAsia"/>
                      <w:szCs w:val="21"/>
                    </w:rPr>
                    <w:t>纬度：</w:t>
                  </w:r>
                  <w:r>
                    <w:rPr>
                      <w:rFonts w:hint="eastAsia"/>
                      <w:szCs w:val="21"/>
                    </w:rPr>
                    <w:t>45.396627</w:t>
                  </w:r>
                </w:p>
              </w:tc>
            </w:tr>
            <w:tr w:rsidR="00904653" w:rsidRPr="00904653" w:rsidTr="00FD530A">
              <w:trPr>
                <w:trHeight w:val="548"/>
              </w:trPr>
              <w:tc>
                <w:tcPr>
                  <w:tcW w:w="473" w:type="pct"/>
                  <w:vAlign w:val="center"/>
                </w:tcPr>
                <w:p w:rsidR="00904653" w:rsidRPr="00904653" w:rsidRDefault="00904653" w:rsidP="009A59B3">
                  <w:pPr>
                    <w:autoSpaceDE w:val="0"/>
                    <w:autoSpaceDN w:val="0"/>
                    <w:contextualSpacing/>
                    <w:jc w:val="center"/>
                    <w:rPr>
                      <w:szCs w:val="21"/>
                    </w:rPr>
                  </w:pPr>
                  <w:r w:rsidRPr="00904653">
                    <w:rPr>
                      <w:rFonts w:hint="eastAsia"/>
                      <w:szCs w:val="21"/>
                    </w:rPr>
                    <w:t>4</w:t>
                  </w:r>
                </w:p>
              </w:tc>
              <w:tc>
                <w:tcPr>
                  <w:tcW w:w="1034" w:type="pct"/>
                  <w:vAlign w:val="center"/>
                </w:tcPr>
                <w:p w:rsidR="00904653" w:rsidRPr="00904653" w:rsidRDefault="00904653" w:rsidP="00A75497">
                  <w:pPr>
                    <w:spacing w:line="0" w:lineRule="atLeast"/>
                    <w:contextualSpacing/>
                    <w:jc w:val="center"/>
                    <w:rPr>
                      <w:rFonts w:hAnsi="宋体"/>
                      <w:szCs w:val="21"/>
                    </w:rPr>
                  </w:pPr>
                  <w:r w:rsidRPr="00904653">
                    <w:rPr>
                      <w:rFonts w:hAnsi="宋体"/>
                      <w:bCs/>
                      <w:szCs w:val="21"/>
                    </w:rPr>
                    <w:t>YA3075</w:t>
                  </w:r>
                  <w:r w:rsidRPr="00904653">
                    <w:rPr>
                      <w:rFonts w:hAnsi="宋体" w:hint="eastAsia"/>
                      <w:szCs w:val="21"/>
                    </w:rPr>
                    <w:t>振动筛</w:t>
                  </w:r>
                  <w:r w:rsidRPr="00904653">
                    <w:rPr>
                      <w:rFonts w:hAnsi="宋体" w:hint="eastAsia"/>
                      <w:szCs w:val="21"/>
                    </w:rPr>
                    <w:t>DA004</w:t>
                  </w:r>
                  <w:r w:rsidRPr="00904653">
                    <w:rPr>
                      <w:rFonts w:hAnsi="宋体" w:hint="eastAsia"/>
                      <w:szCs w:val="21"/>
                    </w:rPr>
                    <w:t>排气筒</w:t>
                  </w:r>
                </w:p>
              </w:tc>
              <w:tc>
                <w:tcPr>
                  <w:tcW w:w="589" w:type="pct"/>
                  <w:vAlign w:val="center"/>
                </w:tcPr>
                <w:p w:rsidR="00904653" w:rsidRPr="00904653" w:rsidRDefault="00EA613E" w:rsidP="00A75497">
                  <w:pPr>
                    <w:autoSpaceDE w:val="0"/>
                    <w:autoSpaceDN w:val="0"/>
                    <w:contextualSpacing/>
                    <w:jc w:val="center"/>
                    <w:rPr>
                      <w:szCs w:val="21"/>
                    </w:rPr>
                  </w:pPr>
                  <w:r>
                    <w:rPr>
                      <w:rFonts w:hint="eastAsia"/>
                      <w:szCs w:val="21"/>
                    </w:rPr>
                    <w:t>30</w:t>
                  </w:r>
                </w:p>
              </w:tc>
              <w:tc>
                <w:tcPr>
                  <w:tcW w:w="588" w:type="pct"/>
                  <w:vAlign w:val="center"/>
                </w:tcPr>
                <w:p w:rsidR="00904653" w:rsidRPr="00904653" w:rsidRDefault="00904653" w:rsidP="00A75497">
                  <w:pPr>
                    <w:autoSpaceDE w:val="0"/>
                    <w:autoSpaceDN w:val="0"/>
                    <w:contextualSpacing/>
                    <w:jc w:val="center"/>
                    <w:rPr>
                      <w:szCs w:val="21"/>
                    </w:rPr>
                  </w:pPr>
                  <w:r w:rsidRPr="00904653">
                    <w:rPr>
                      <w:rFonts w:hint="eastAsia"/>
                      <w:szCs w:val="21"/>
                    </w:rPr>
                    <w:t>0.5</w:t>
                  </w:r>
                </w:p>
              </w:tc>
              <w:tc>
                <w:tcPr>
                  <w:tcW w:w="589" w:type="pct"/>
                  <w:vAlign w:val="center"/>
                </w:tcPr>
                <w:p w:rsidR="00904653" w:rsidRPr="00904653" w:rsidRDefault="00904653" w:rsidP="00A75497">
                  <w:pPr>
                    <w:jc w:val="center"/>
                    <w:rPr>
                      <w:szCs w:val="21"/>
                    </w:rPr>
                  </w:pPr>
                  <w:r w:rsidRPr="00904653">
                    <w:rPr>
                      <w:rFonts w:hint="eastAsia"/>
                      <w:szCs w:val="21"/>
                    </w:rPr>
                    <w:t>常温</w:t>
                  </w:r>
                </w:p>
              </w:tc>
              <w:tc>
                <w:tcPr>
                  <w:tcW w:w="506" w:type="pct"/>
                  <w:vAlign w:val="center"/>
                </w:tcPr>
                <w:p w:rsidR="00904653" w:rsidRPr="00904653" w:rsidRDefault="00904653" w:rsidP="00A75497">
                  <w:pPr>
                    <w:autoSpaceDE w:val="0"/>
                    <w:autoSpaceDN w:val="0"/>
                    <w:contextualSpacing/>
                    <w:jc w:val="center"/>
                    <w:rPr>
                      <w:szCs w:val="21"/>
                    </w:rPr>
                  </w:pPr>
                  <w:r w:rsidRPr="00904653">
                    <w:rPr>
                      <w:rFonts w:hint="eastAsia"/>
                      <w:szCs w:val="21"/>
                    </w:rPr>
                    <w:t>一般排放口</w:t>
                  </w:r>
                </w:p>
              </w:tc>
              <w:tc>
                <w:tcPr>
                  <w:tcW w:w="1220" w:type="pct"/>
                </w:tcPr>
                <w:p w:rsidR="00A75497" w:rsidRPr="00904653" w:rsidRDefault="00A75497" w:rsidP="00A75497">
                  <w:pPr>
                    <w:autoSpaceDE w:val="0"/>
                    <w:autoSpaceDN w:val="0"/>
                    <w:contextualSpacing/>
                    <w:jc w:val="center"/>
                    <w:rPr>
                      <w:szCs w:val="21"/>
                    </w:rPr>
                  </w:pPr>
                  <w:r w:rsidRPr="00904653">
                    <w:rPr>
                      <w:rFonts w:hint="eastAsia"/>
                      <w:szCs w:val="21"/>
                    </w:rPr>
                    <w:t>经度：</w:t>
                  </w:r>
                  <w:r>
                    <w:rPr>
                      <w:rFonts w:hint="eastAsia"/>
                      <w:szCs w:val="21"/>
                    </w:rPr>
                    <w:t>127.223128</w:t>
                  </w:r>
                </w:p>
                <w:p w:rsidR="00904653" w:rsidRPr="00904653" w:rsidRDefault="00A75497" w:rsidP="00A75497">
                  <w:pPr>
                    <w:autoSpaceDE w:val="0"/>
                    <w:autoSpaceDN w:val="0"/>
                    <w:contextualSpacing/>
                    <w:jc w:val="center"/>
                    <w:rPr>
                      <w:szCs w:val="21"/>
                    </w:rPr>
                  </w:pPr>
                  <w:r w:rsidRPr="00904653">
                    <w:rPr>
                      <w:rFonts w:hint="eastAsia"/>
                      <w:szCs w:val="21"/>
                    </w:rPr>
                    <w:t>纬度：</w:t>
                  </w:r>
                  <w:r>
                    <w:rPr>
                      <w:rFonts w:hint="eastAsia"/>
                      <w:szCs w:val="21"/>
                    </w:rPr>
                    <w:t>45.396838</w:t>
                  </w:r>
                </w:p>
              </w:tc>
            </w:tr>
          </w:tbl>
          <w:p w:rsidR="00A22E4A" w:rsidRPr="00F416F6" w:rsidRDefault="00A22E4A" w:rsidP="00A22E4A">
            <w:pPr>
              <w:spacing w:line="360" w:lineRule="auto"/>
              <w:ind w:firstLineChars="200" w:firstLine="482"/>
              <w:contextualSpacing/>
              <w:rPr>
                <w:rFonts w:eastAsiaTheme="minorEastAsia"/>
                <w:b/>
                <w:bCs/>
                <w:sz w:val="24"/>
              </w:rPr>
            </w:pPr>
            <w:r w:rsidRPr="00F416F6">
              <w:rPr>
                <w:rFonts w:eastAsiaTheme="minorEastAsia" w:hint="eastAsia"/>
                <w:b/>
                <w:bCs/>
                <w:sz w:val="24"/>
              </w:rPr>
              <w:t>1</w:t>
            </w:r>
            <w:r w:rsidRPr="00F416F6">
              <w:rPr>
                <w:rFonts w:eastAsiaTheme="minorEastAsia" w:hAnsiTheme="minorEastAsia"/>
                <w:b/>
                <w:bCs/>
                <w:sz w:val="24"/>
              </w:rPr>
              <w:t>、大气监测计划</w:t>
            </w:r>
          </w:p>
          <w:p w:rsidR="005B58B4" w:rsidRPr="00F416F6" w:rsidRDefault="00A22E4A" w:rsidP="005F5B5E">
            <w:pPr>
              <w:autoSpaceDE w:val="0"/>
              <w:autoSpaceDN w:val="0"/>
              <w:spacing w:line="360" w:lineRule="auto"/>
              <w:ind w:firstLineChars="200" w:firstLine="480"/>
              <w:contextualSpacing/>
              <w:rPr>
                <w:rFonts w:eastAsiaTheme="minorEastAsia" w:hAnsiTheme="minorEastAsia"/>
                <w:sz w:val="24"/>
              </w:rPr>
            </w:pPr>
            <w:r w:rsidRPr="00F416F6">
              <w:rPr>
                <w:rFonts w:eastAsiaTheme="minorEastAsia" w:hAnsiTheme="minorEastAsia"/>
                <w:sz w:val="24"/>
              </w:rPr>
              <w:t>根据</w:t>
            </w:r>
            <w:r w:rsidR="005B58B4" w:rsidRPr="00F416F6">
              <w:rPr>
                <w:rFonts w:eastAsiaTheme="minorEastAsia" w:hAnsiTheme="minorEastAsia" w:hint="eastAsia"/>
                <w:bCs/>
                <w:sz w:val="24"/>
              </w:rPr>
              <w:t>《排污许可证申请于核发技术规范</w:t>
            </w:r>
            <w:r w:rsidR="005B58B4" w:rsidRPr="00F416F6">
              <w:rPr>
                <w:rFonts w:eastAsiaTheme="minorEastAsia" w:hAnsiTheme="minorEastAsia" w:hint="eastAsia"/>
                <w:bCs/>
                <w:sz w:val="24"/>
              </w:rPr>
              <w:t xml:space="preserve"> </w:t>
            </w:r>
            <w:r w:rsidR="005B58B4" w:rsidRPr="00F416F6">
              <w:rPr>
                <w:rFonts w:eastAsiaTheme="minorEastAsia" w:hAnsiTheme="minorEastAsia" w:hint="eastAsia"/>
                <w:bCs/>
                <w:sz w:val="24"/>
              </w:rPr>
              <w:t>陶瓷砖瓦工业》（</w:t>
            </w:r>
            <w:r w:rsidR="005B58B4" w:rsidRPr="00F416F6">
              <w:rPr>
                <w:rFonts w:eastAsiaTheme="minorEastAsia" w:hAnsiTheme="minorEastAsia" w:hint="eastAsia"/>
                <w:bCs/>
                <w:sz w:val="24"/>
              </w:rPr>
              <w:t>HJ954-2018</w:t>
            </w:r>
            <w:r w:rsidR="005B58B4" w:rsidRPr="00F416F6">
              <w:rPr>
                <w:rFonts w:eastAsiaTheme="minorEastAsia" w:hAnsiTheme="minorEastAsia" w:hint="eastAsia"/>
                <w:bCs/>
                <w:sz w:val="24"/>
              </w:rPr>
              <w:t>）</w:t>
            </w:r>
            <w:r w:rsidRPr="00F416F6">
              <w:rPr>
                <w:rFonts w:eastAsiaTheme="minorEastAsia" w:hAnsiTheme="minorEastAsia"/>
                <w:sz w:val="24"/>
              </w:rPr>
              <w:t>，制定本项目大气监测计划如下。</w:t>
            </w:r>
          </w:p>
          <w:p w:rsidR="00A22E4A" w:rsidRPr="00F416F6" w:rsidRDefault="00A22E4A" w:rsidP="00A22E4A">
            <w:pPr>
              <w:spacing w:line="360" w:lineRule="auto"/>
              <w:jc w:val="center"/>
              <w:rPr>
                <w:rFonts w:eastAsiaTheme="minorEastAsia"/>
                <w:b/>
                <w:sz w:val="24"/>
              </w:rPr>
            </w:pPr>
            <w:r w:rsidRPr="00F416F6">
              <w:rPr>
                <w:rFonts w:eastAsiaTheme="minorEastAsia" w:hAnsiTheme="minorEastAsia"/>
                <w:b/>
                <w:sz w:val="24"/>
              </w:rPr>
              <w:t>表</w:t>
            </w:r>
            <w:r w:rsidRPr="00F416F6">
              <w:rPr>
                <w:rFonts w:eastAsiaTheme="minorEastAsia"/>
                <w:b/>
                <w:sz w:val="24"/>
              </w:rPr>
              <w:t>4-</w:t>
            </w:r>
            <w:r w:rsidR="00654FF8" w:rsidRPr="00F416F6">
              <w:rPr>
                <w:rFonts w:eastAsiaTheme="minorEastAsia" w:hint="eastAsia"/>
                <w:b/>
                <w:sz w:val="24"/>
              </w:rPr>
              <w:t>3</w:t>
            </w:r>
            <w:r w:rsidRPr="00F416F6">
              <w:rPr>
                <w:rFonts w:eastAsiaTheme="minorEastAsia" w:hAnsiTheme="minorEastAsia"/>
                <w:b/>
                <w:sz w:val="24"/>
              </w:rPr>
              <w:t>废气监测方案</w:t>
            </w:r>
          </w:p>
          <w:tbl>
            <w:tblPr>
              <w:tblStyle w:val="af1"/>
              <w:tblW w:w="0" w:type="auto"/>
              <w:tblBorders>
                <w:top w:val="single" w:sz="12" w:space="0" w:color="auto"/>
                <w:left w:val="none" w:sz="0" w:space="0" w:color="auto"/>
                <w:bottom w:val="single" w:sz="12" w:space="0" w:color="auto"/>
                <w:right w:val="none" w:sz="0" w:space="0" w:color="auto"/>
              </w:tblBorders>
              <w:tblLayout w:type="fixed"/>
              <w:tblLook w:val="04A0"/>
            </w:tblPr>
            <w:tblGrid>
              <w:gridCol w:w="2948"/>
              <w:gridCol w:w="1134"/>
              <w:gridCol w:w="1276"/>
              <w:gridCol w:w="2897"/>
            </w:tblGrid>
            <w:tr w:rsidR="002B3BEA" w:rsidRPr="00F416F6" w:rsidTr="00E6268A">
              <w:trPr>
                <w:trHeight w:val="247"/>
              </w:trPr>
              <w:tc>
                <w:tcPr>
                  <w:tcW w:w="2948" w:type="dxa"/>
                  <w:vAlign w:val="center"/>
                </w:tcPr>
                <w:p w:rsidR="002B3BEA" w:rsidRPr="00F416F6" w:rsidRDefault="002B3BEA" w:rsidP="008E0831">
                  <w:pPr>
                    <w:contextualSpacing/>
                    <w:jc w:val="center"/>
                    <w:rPr>
                      <w:rFonts w:eastAsiaTheme="minorEastAsia"/>
                      <w:bCs/>
                      <w:szCs w:val="21"/>
                    </w:rPr>
                  </w:pPr>
                  <w:r w:rsidRPr="00F416F6">
                    <w:rPr>
                      <w:rFonts w:eastAsiaTheme="minorEastAsia" w:hint="eastAsia"/>
                      <w:bCs/>
                      <w:szCs w:val="21"/>
                    </w:rPr>
                    <w:t>监测点位</w:t>
                  </w:r>
                </w:p>
              </w:tc>
              <w:tc>
                <w:tcPr>
                  <w:tcW w:w="1134" w:type="dxa"/>
                  <w:vAlign w:val="center"/>
                </w:tcPr>
                <w:p w:rsidR="002B3BEA" w:rsidRPr="00F416F6" w:rsidRDefault="002B3BEA" w:rsidP="00633730">
                  <w:pPr>
                    <w:contextualSpacing/>
                    <w:jc w:val="center"/>
                    <w:rPr>
                      <w:rFonts w:eastAsiaTheme="minorEastAsia"/>
                      <w:bCs/>
                      <w:szCs w:val="21"/>
                    </w:rPr>
                  </w:pPr>
                  <w:r w:rsidRPr="00F416F6">
                    <w:rPr>
                      <w:rFonts w:eastAsiaTheme="minorEastAsia" w:hint="eastAsia"/>
                      <w:bCs/>
                      <w:szCs w:val="21"/>
                    </w:rPr>
                    <w:t>监测指标</w:t>
                  </w:r>
                </w:p>
              </w:tc>
              <w:tc>
                <w:tcPr>
                  <w:tcW w:w="1276" w:type="dxa"/>
                  <w:vAlign w:val="center"/>
                </w:tcPr>
                <w:p w:rsidR="002B3BEA" w:rsidRPr="00F416F6" w:rsidRDefault="002B3BEA" w:rsidP="00633730">
                  <w:pPr>
                    <w:contextualSpacing/>
                    <w:jc w:val="center"/>
                    <w:rPr>
                      <w:rFonts w:eastAsiaTheme="minorEastAsia"/>
                      <w:bCs/>
                      <w:szCs w:val="21"/>
                    </w:rPr>
                  </w:pPr>
                  <w:r w:rsidRPr="00F416F6">
                    <w:rPr>
                      <w:rFonts w:eastAsiaTheme="minorEastAsia" w:hint="eastAsia"/>
                      <w:bCs/>
                      <w:szCs w:val="21"/>
                    </w:rPr>
                    <w:t>监测频次</w:t>
                  </w:r>
                </w:p>
              </w:tc>
              <w:tc>
                <w:tcPr>
                  <w:tcW w:w="2897" w:type="dxa"/>
                  <w:vAlign w:val="center"/>
                </w:tcPr>
                <w:p w:rsidR="002B3BEA" w:rsidRPr="00F416F6" w:rsidRDefault="002B3BEA" w:rsidP="002B3BEA">
                  <w:pPr>
                    <w:contextualSpacing/>
                    <w:jc w:val="center"/>
                    <w:rPr>
                      <w:rFonts w:eastAsiaTheme="minorEastAsia"/>
                      <w:bCs/>
                      <w:szCs w:val="21"/>
                    </w:rPr>
                  </w:pPr>
                  <w:r w:rsidRPr="00F416F6">
                    <w:rPr>
                      <w:rFonts w:eastAsiaTheme="minorEastAsia"/>
                      <w:bCs/>
                      <w:szCs w:val="21"/>
                    </w:rPr>
                    <w:t>执行排放标准</w:t>
                  </w:r>
                </w:p>
              </w:tc>
            </w:tr>
            <w:tr w:rsidR="00F416F6" w:rsidRPr="00F416F6" w:rsidTr="00E6268A">
              <w:trPr>
                <w:trHeight w:val="60"/>
              </w:trPr>
              <w:tc>
                <w:tcPr>
                  <w:tcW w:w="2948" w:type="dxa"/>
                  <w:vAlign w:val="center"/>
                </w:tcPr>
                <w:p w:rsidR="00F416F6" w:rsidRPr="00F416F6" w:rsidRDefault="00F416F6" w:rsidP="00E6268A">
                  <w:pPr>
                    <w:spacing w:line="0" w:lineRule="atLeast"/>
                    <w:contextualSpacing/>
                    <w:jc w:val="center"/>
                    <w:rPr>
                      <w:rFonts w:hAnsi="宋体"/>
                      <w:szCs w:val="21"/>
                    </w:rPr>
                  </w:pPr>
                  <w:r w:rsidRPr="00F416F6">
                    <w:rPr>
                      <w:rFonts w:hAnsi="宋体"/>
                      <w:bCs/>
                      <w:szCs w:val="21"/>
                    </w:rPr>
                    <w:t>YA</w:t>
                  </w:r>
                  <w:r w:rsidRPr="00F416F6">
                    <w:rPr>
                      <w:rFonts w:hAnsi="宋体" w:hint="eastAsia"/>
                      <w:bCs/>
                      <w:szCs w:val="21"/>
                    </w:rPr>
                    <w:t>2</w:t>
                  </w:r>
                  <w:r w:rsidRPr="00F416F6">
                    <w:rPr>
                      <w:rFonts w:hAnsi="宋体"/>
                      <w:bCs/>
                      <w:szCs w:val="21"/>
                    </w:rPr>
                    <w:t>455</w:t>
                  </w:r>
                  <w:r w:rsidRPr="00F416F6">
                    <w:rPr>
                      <w:rFonts w:hAnsi="宋体" w:hint="eastAsia"/>
                      <w:szCs w:val="21"/>
                    </w:rPr>
                    <w:t>振动筛</w:t>
                  </w:r>
                  <w:r w:rsidRPr="00F416F6">
                    <w:rPr>
                      <w:rFonts w:hAnsi="宋体" w:hint="eastAsia"/>
                      <w:szCs w:val="21"/>
                    </w:rPr>
                    <w:t>DA001</w:t>
                  </w:r>
                  <w:r w:rsidRPr="00F416F6">
                    <w:rPr>
                      <w:rFonts w:hAnsi="宋体" w:hint="eastAsia"/>
                      <w:szCs w:val="21"/>
                    </w:rPr>
                    <w:t>排气筒</w:t>
                  </w:r>
                </w:p>
              </w:tc>
              <w:tc>
                <w:tcPr>
                  <w:tcW w:w="1134" w:type="dxa"/>
                  <w:vAlign w:val="center"/>
                </w:tcPr>
                <w:p w:rsidR="00F416F6" w:rsidRPr="00F416F6" w:rsidRDefault="00F416F6" w:rsidP="00E84A23">
                  <w:pPr>
                    <w:jc w:val="center"/>
                  </w:pPr>
                  <w:r w:rsidRPr="00F416F6">
                    <w:rPr>
                      <w:rFonts w:eastAsiaTheme="minorEastAsia" w:hint="eastAsia"/>
                      <w:bCs/>
                      <w:szCs w:val="21"/>
                    </w:rPr>
                    <w:t>颗粒物</w:t>
                  </w:r>
                </w:p>
              </w:tc>
              <w:tc>
                <w:tcPr>
                  <w:tcW w:w="1276" w:type="dxa"/>
                  <w:vAlign w:val="center"/>
                </w:tcPr>
                <w:p w:rsidR="00F416F6" w:rsidRPr="00F416F6" w:rsidRDefault="00F416F6" w:rsidP="00884866">
                  <w:pPr>
                    <w:jc w:val="center"/>
                  </w:pPr>
                  <w:r w:rsidRPr="00F416F6">
                    <w:rPr>
                      <w:rFonts w:eastAsiaTheme="minorEastAsia" w:hint="eastAsia"/>
                      <w:bCs/>
                      <w:szCs w:val="21"/>
                    </w:rPr>
                    <w:t>1</w:t>
                  </w:r>
                  <w:r w:rsidRPr="00F416F6">
                    <w:rPr>
                      <w:rFonts w:eastAsiaTheme="minorEastAsia" w:hint="eastAsia"/>
                      <w:bCs/>
                      <w:szCs w:val="21"/>
                    </w:rPr>
                    <w:t>次</w:t>
                  </w:r>
                  <w:r w:rsidRPr="00F416F6">
                    <w:rPr>
                      <w:rFonts w:eastAsiaTheme="minorEastAsia" w:hint="eastAsia"/>
                      <w:bCs/>
                      <w:szCs w:val="21"/>
                    </w:rPr>
                    <w:t>/</w:t>
                  </w:r>
                  <w:r w:rsidRPr="00F416F6">
                    <w:rPr>
                      <w:rFonts w:eastAsiaTheme="minorEastAsia" w:hint="eastAsia"/>
                      <w:bCs/>
                      <w:szCs w:val="21"/>
                    </w:rPr>
                    <w:t>年</w:t>
                  </w:r>
                </w:p>
              </w:tc>
              <w:tc>
                <w:tcPr>
                  <w:tcW w:w="2897" w:type="dxa"/>
                  <w:vMerge w:val="restart"/>
                  <w:vAlign w:val="center"/>
                </w:tcPr>
                <w:p w:rsidR="00F416F6" w:rsidRPr="00F416F6" w:rsidRDefault="00F416F6" w:rsidP="0081529B">
                  <w:pPr>
                    <w:jc w:val="center"/>
                  </w:pPr>
                  <w:r w:rsidRPr="00F416F6">
                    <w:rPr>
                      <w:bCs/>
                    </w:rPr>
                    <w:t>《大气污染物综合排放标准》（</w:t>
                  </w:r>
                  <w:r w:rsidRPr="00F416F6">
                    <w:t>GB16297</w:t>
                  </w:r>
                  <w:r w:rsidRPr="00F416F6">
                    <w:rPr>
                      <w:bCs/>
                    </w:rPr>
                    <w:t>-1996</w:t>
                  </w:r>
                  <w:r w:rsidRPr="00F416F6">
                    <w:rPr>
                      <w:bCs/>
                    </w:rPr>
                    <w:t>）表</w:t>
                  </w:r>
                  <w:r w:rsidRPr="00F416F6">
                    <w:rPr>
                      <w:bCs/>
                    </w:rPr>
                    <w:t>2</w:t>
                  </w:r>
                  <w:r w:rsidRPr="00F416F6">
                    <w:rPr>
                      <w:bCs/>
                    </w:rPr>
                    <w:t>中</w:t>
                  </w:r>
                  <w:r w:rsidRPr="00F416F6">
                    <w:rPr>
                      <w:rFonts w:hint="eastAsia"/>
                      <w:bCs/>
                    </w:rPr>
                    <w:t>二级标准要求</w:t>
                  </w:r>
                </w:p>
              </w:tc>
            </w:tr>
            <w:tr w:rsidR="00F416F6" w:rsidRPr="00F416F6" w:rsidTr="00E6268A">
              <w:trPr>
                <w:trHeight w:val="60"/>
              </w:trPr>
              <w:tc>
                <w:tcPr>
                  <w:tcW w:w="2948" w:type="dxa"/>
                  <w:vAlign w:val="center"/>
                </w:tcPr>
                <w:p w:rsidR="00F416F6" w:rsidRPr="00F416F6" w:rsidRDefault="00F416F6" w:rsidP="003515D6">
                  <w:pPr>
                    <w:spacing w:line="0" w:lineRule="atLeast"/>
                    <w:contextualSpacing/>
                    <w:jc w:val="center"/>
                    <w:rPr>
                      <w:rFonts w:hAnsi="宋体"/>
                      <w:szCs w:val="21"/>
                    </w:rPr>
                  </w:pPr>
                  <w:r w:rsidRPr="00F416F6">
                    <w:rPr>
                      <w:rFonts w:hAnsi="宋体" w:hint="eastAsia"/>
                      <w:szCs w:val="21"/>
                    </w:rPr>
                    <w:t>圆锥破碎</w:t>
                  </w:r>
                  <w:r w:rsidRPr="00F416F6">
                    <w:rPr>
                      <w:rFonts w:hAnsi="宋体" w:hint="eastAsia"/>
                      <w:szCs w:val="21"/>
                    </w:rPr>
                    <w:t>DA002</w:t>
                  </w:r>
                  <w:r w:rsidRPr="00F416F6">
                    <w:rPr>
                      <w:rFonts w:hAnsi="宋体" w:hint="eastAsia"/>
                      <w:szCs w:val="21"/>
                    </w:rPr>
                    <w:t>排气筒</w:t>
                  </w:r>
                </w:p>
              </w:tc>
              <w:tc>
                <w:tcPr>
                  <w:tcW w:w="1134" w:type="dxa"/>
                  <w:vAlign w:val="center"/>
                </w:tcPr>
                <w:p w:rsidR="00F416F6" w:rsidRPr="00F416F6" w:rsidRDefault="00F416F6" w:rsidP="003515D6">
                  <w:pPr>
                    <w:jc w:val="center"/>
                  </w:pPr>
                  <w:r w:rsidRPr="00F416F6">
                    <w:rPr>
                      <w:rFonts w:eastAsiaTheme="minorEastAsia" w:hint="eastAsia"/>
                      <w:bCs/>
                      <w:szCs w:val="21"/>
                    </w:rPr>
                    <w:t>颗粒物</w:t>
                  </w:r>
                </w:p>
              </w:tc>
              <w:tc>
                <w:tcPr>
                  <w:tcW w:w="1276" w:type="dxa"/>
                  <w:vAlign w:val="center"/>
                </w:tcPr>
                <w:p w:rsidR="00F416F6" w:rsidRPr="00F416F6" w:rsidRDefault="00F416F6" w:rsidP="003515D6">
                  <w:pPr>
                    <w:jc w:val="center"/>
                  </w:pPr>
                  <w:r w:rsidRPr="00F416F6">
                    <w:rPr>
                      <w:rFonts w:eastAsiaTheme="minorEastAsia" w:hint="eastAsia"/>
                      <w:bCs/>
                      <w:szCs w:val="21"/>
                    </w:rPr>
                    <w:t>1</w:t>
                  </w:r>
                  <w:r w:rsidRPr="00F416F6">
                    <w:rPr>
                      <w:rFonts w:eastAsiaTheme="minorEastAsia" w:hint="eastAsia"/>
                      <w:bCs/>
                      <w:szCs w:val="21"/>
                    </w:rPr>
                    <w:t>次</w:t>
                  </w:r>
                  <w:r w:rsidRPr="00F416F6">
                    <w:rPr>
                      <w:rFonts w:eastAsiaTheme="minorEastAsia" w:hint="eastAsia"/>
                      <w:bCs/>
                      <w:szCs w:val="21"/>
                    </w:rPr>
                    <w:t>/</w:t>
                  </w:r>
                  <w:r w:rsidRPr="00F416F6">
                    <w:rPr>
                      <w:rFonts w:eastAsiaTheme="minorEastAsia" w:hint="eastAsia"/>
                      <w:bCs/>
                      <w:szCs w:val="21"/>
                    </w:rPr>
                    <w:t>年</w:t>
                  </w:r>
                </w:p>
              </w:tc>
              <w:tc>
                <w:tcPr>
                  <w:tcW w:w="2897" w:type="dxa"/>
                  <w:vMerge/>
                  <w:vAlign w:val="center"/>
                </w:tcPr>
                <w:p w:rsidR="00F416F6" w:rsidRPr="00F416F6" w:rsidRDefault="00F416F6" w:rsidP="0081529B">
                  <w:pPr>
                    <w:jc w:val="center"/>
                    <w:rPr>
                      <w:bCs/>
                    </w:rPr>
                  </w:pPr>
                </w:p>
              </w:tc>
            </w:tr>
            <w:tr w:rsidR="00F416F6" w:rsidRPr="00F416F6" w:rsidTr="00E6268A">
              <w:trPr>
                <w:trHeight w:val="60"/>
              </w:trPr>
              <w:tc>
                <w:tcPr>
                  <w:tcW w:w="2948" w:type="dxa"/>
                  <w:vAlign w:val="center"/>
                </w:tcPr>
                <w:p w:rsidR="00F416F6" w:rsidRPr="00F416F6" w:rsidRDefault="00F416F6" w:rsidP="00E6268A">
                  <w:pPr>
                    <w:spacing w:line="0" w:lineRule="atLeast"/>
                    <w:contextualSpacing/>
                    <w:jc w:val="center"/>
                    <w:rPr>
                      <w:rFonts w:hAnsi="宋体"/>
                      <w:szCs w:val="21"/>
                    </w:rPr>
                  </w:pPr>
                  <w:r w:rsidRPr="00F416F6">
                    <w:rPr>
                      <w:rFonts w:hAnsi="宋体" w:hint="eastAsia"/>
                      <w:bCs/>
                      <w:szCs w:val="21"/>
                    </w:rPr>
                    <w:t>Y</w:t>
                  </w:r>
                  <w:r w:rsidRPr="00F416F6">
                    <w:rPr>
                      <w:rFonts w:hAnsi="宋体"/>
                      <w:bCs/>
                      <w:szCs w:val="21"/>
                    </w:rPr>
                    <w:t>A2460</w:t>
                  </w:r>
                  <w:r w:rsidRPr="00F416F6">
                    <w:rPr>
                      <w:rFonts w:hAnsi="宋体" w:hint="eastAsia"/>
                      <w:szCs w:val="21"/>
                    </w:rPr>
                    <w:t>振动筛</w:t>
                  </w:r>
                  <w:r w:rsidRPr="00F416F6">
                    <w:rPr>
                      <w:rFonts w:hAnsi="宋体" w:hint="eastAsia"/>
                      <w:szCs w:val="21"/>
                    </w:rPr>
                    <w:t>DA003</w:t>
                  </w:r>
                  <w:r w:rsidRPr="00F416F6">
                    <w:rPr>
                      <w:rFonts w:hAnsi="宋体" w:hint="eastAsia"/>
                      <w:szCs w:val="21"/>
                    </w:rPr>
                    <w:t>排气筒</w:t>
                  </w:r>
                </w:p>
              </w:tc>
              <w:tc>
                <w:tcPr>
                  <w:tcW w:w="1134" w:type="dxa"/>
                  <w:vAlign w:val="center"/>
                </w:tcPr>
                <w:p w:rsidR="00F416F6" w:rsidRPr="00F416F6" w:rsidRDefault="00F416F6" w:rsidP="003515D6">
                  <w:pPr>
                    <w:jc w:val="center"/>
                  </w:pPr>
                  <w:r w:rsidRPr="00F416F6">
                    <w:rPr>
                      <w:rFonts w:eastAsiaTheme="minorEastAsia" w:hint="eastAsia"/>
                      <w:bCs/>
                      <w:szCs w:val="21"/>
                    </w:rPr>
                    <w:t>颗粒物</w:t>
                  </w:r>
                </w:p>
              </w:tc>
              <w:tc>
                <w:tcPr>
                  <w:tcW w:w="1276" w:type="dxa"/>
                  <w:vAlign w:val="center"/>
                </w:tcPr>
                <w:p w:rsidR="00F416F6" w:rsidRPr="00F416F6" w:rsidRDefault="00F416F6" w:rsidP="003515D6">
                  <w:pPr>
                    <w:jc w:val="center"/>
                  </w:pPr>
                  <w:r w:rsidRPr="00F416F6">
                    <w:rPr>
                      <w:rFonts w:eastAsiaTheme="minorEastAsia" w:hint="eastAsia"/>
                      <w:bCs/>
                      <w:szCs w:val="21"/>
                    </w:rPr>
                    <w:t>1</w:t>
                  </w:r>
                  <w:r w:rsidRPr="00F416F6">
                    <w:rPr>
                      <w:rFonts w:eastAsiaTheme="minorEastAsia" w:hint="eastAsia"/>
                      <w:bCs/>
                      <w:szCs w:val="21"/>
                    </w:rPr>
                    <w:t>次</w:t>
                  </w:r>
                  <w:r w:rsidRPr="00F416F6">
                    <w:rPr>
                      <w:rFonts w:eastAsiaTheme="minorEastAsia" w:hint="eastAsia"/>
                      <w:bCs/>
                      <w:szCs w:val="21"/>
                    </w:rPr>
                    <w:t>/</w:t>
                  </w:r>
                  <w:r w:rsidRPr="00F416F6">
                    <w:rPr>
                      <w:rFonts w:eastAsiaTheme="minorEastAsia" w:hint="eastAsia"/>
                      <w:bCs/>
                      <w:szCs w:val="21"/>
                    </w:rPr>
                    <w:t>年</w:t>
                  </w:r>
                </w:p>
              </w:tc>
              <w:tc>
                <w:tcPr>
                  <w:tcW w:w="2897" w:type="dxa"/>
                  <w:vMerge/>
                  <w:vAlign w:val="center"/>
                </w:tcPr>
                <w:p w:rsidR="00F416F6" w:rsidRPr="00F416F6" w:rsidRDefault="00F416F6" w:rsidP="0081529B">
                  <w:pPr>
                    <w:jc w:val="center"/>
                    <w:rPr>
                      <w:bCs/>
                    </w:rPr>
                  </w:pPr>
                </w:p>
              </w:tc>
            </w:tr>
            <w:tr w:rsidR="00F416F6" w:rsidRPr="00F416F6" w:rsidTr="00E6268A">
              <w:trPr>
                <w:trHeight w:val="60"/>
              </w:trPr>
              <w:tc>
                <w:tcPr>
                  <w:tcW w:w="2948" w:type="dxa"/>
                  <w:vAlign w:val="center"/>
                </w:tcPr>
                <w:p w:rsidR="00F416F6" w:rsidRPr="00F416F6" w:rsidRDefault="00F416F6" w:rsidP="00E6268A">
                  <w:pPr>
                    <w:spacing w:line="0" w:lineRule="atLeast"/>
                    <w:contextualSpacing/>
                    <w:jc w:val="center"/>
                    <w:rPr>
                      <w:rFonts w:hAnsi="宋体"/>
                      <w:szCs w:val="21"/>
                    </w:rPr>
                  </w:pPr>
                  <w:r w:rsidRPr="00F416F6">
                    <w:rPr>
                      <w:rFonts w:hAnsi="宋体"/>
                      <w:bCs/>
                      <w:szCs w:val="21"/>
                    </w:rPr>
                    <w:t>YA3075</w:t>
                  </w:r>
                  <w:r w:rsidRPr="00F416F6">
                    <w:rPr>
                      <w:rFonts w:hAnsi="宋体" w:hint="eastAsia"/>
                      <w:szCs w:val="21"/>
                    </w:rPr>
                    <w:t>振动筛</w:t>
                  </w:r>
                  <w:r w:rsidRPr="00F416F6">
                    <w:rPr>
                      <w:rFonts w:hAnsi="宋体" w:hint="eastAsia"/>
                      <w:szCs w:val="21"/>
                    </w:rPr>
                    <w:t>DA004</w:t>
                  </w:r>
                  <w:r w:rsidRPr="00F416F6">
                    <w:rPr>
                      <w:rFonts w:hAnsi="宋体" w:hint="eastAsia"/>
                      <w:szCs w:val="21"/>
                    </w:rPr>
                    <w:t>排气筒</w:t>
                  </w:r>
                </w:p>
              </w:tc>
              <w:tc>
                <w:tcPr>
                  <w:tcW w:w="1134" w:type="dxa"/>
                  <w:vAlign w:val="center"/>
                </w:tcPr>
                <w:p w:rsidR="00F416F6" w:rsidRPr="00F416F6" w:rsidRDefault="00F416F6" w:rsidP="003515D6">
                  <w:pPr>
                    <w:jc w:val="center"/>
                  </w:pPr>
                  <w:r w:rsidRPr="00F416F6">
                    <w:rPr>
                      <w:rFonts w:eastAsiaTheme="minorEastAsia" w:hint="eastAsia"/>
                      <w:bCs/>
                      <w:szCs w:val="21"/>
                    </w:rPr>
                    <w:t>颗粒物</w:t>
                  </w:r>
                </w:p>
              </w:tc>
              <w:tc>
                <w:tcPr>
                  <w:tcW w:w="1276" w:type="dxa"/>
                  <w:vAlign w:val="center"/>
                </w:tcPr>
                <w:p w:rsidR="00F416F6" w:rsidRPr="00F416F6" w:rsidRDefault="00F416F6" w:rsidP="003515D6">
                  <w:pPr>
                    <w:jc w:val="center"/>
                  </w:pPr>
                  <w:r w:rsidRPr="00F416F6">
                    <w:rPr>
                      <w:rFonts w:eastAsiaTheme="minorEastAsia" w:hint="eastAsia"/>
                      <w:bCs/>
                      <w:szCs w:val="21"/>
                    </w:rPr>
                    <w:t>1</w:t>
                  </w:r>
                  <w:r w:rsidRPr="00F416F6">
                    <w:rPr>
                      <w:rFonts w:eastAsiaTheme="minorEastAsia" w:hint="eastAsia"/>
                      <w:bCs/>
                      <w:szCs w:val="21"/>
                    </w:rPr>
                    <w:t>次</w:t>
                  </w:r>
                  <w:r w:rsidRPr="00F416F6">
                    <w:rPr>
                      <w:rFonts w:eastAsiaTheme="minorEastAsia" w:hint="eastAsia"/>
                      <w:bCs/>
                      <w:szCs w:val="21"/>
                    </w:rPr>
                    <w:t>/</w:t>
                  </w:r>
                  <w:r w:rsidRPr="00F416F6">
                    <w:rPr>
                      <w:rFonts w:eastAsiaTheme="minorEastAsia" w:hint="eastAsia"/>
                      <w:bCs/>
                      <w:szCs w:val="21"/>
                    </w:rPr>
                    <w:t>年</w:t>
                  </w:r>
                </w:p>
              </w:tc>
              <w:tc>
                <w:tcPr>
                  <w:tcW w:w="2897" w:type="dxa"/>
                  <w:vMerge/>
                  <w:vAlign w:val="center"/>
                </w:tcPr>
                <w:p w:rsidR="00F416F6" w:rsidRPr="00F416F6" w:rsidRDefault="00F416F6" w:rsidP="0081529B">
                  <w:pPr>
                    <w:jc w:val="center"/>
                    <w:rPr>
                      <w:bCs/>
                    </w:rPr>
                  </w:pPr>
                </w:p>
              </w:tc>
            </w:tr>
            <w:tr w:rsidR="002B3BEA" w:rsidRPr="00F416F6" w:rsidTr="00E6268A">
              <w:trPr>
                <w:trHeight w:val="247"/>
              </w:trPr>
              <w:tc>
                <w:tcPr>
                  <w:tcW w:w="2948" w:type="dxa"/>
                  <w:vAlign w:val="center"/>
                </w:tcPr>
                <w:p w:rsidR="002B3BEA" w:rsidRPr="00F416F6" w:rsidRDefault="002B3BEA" w:rsidP="005B58B4">
                  <w:pPr>
                    <w:contextualSpacing/>
                    <w:jc w:val="center"/>
                    <w:rPr>
                      <w:rFonts w:eastAsiaTheme="minorEastAsia"/>
                      <w:bCs/>
                      <w:szCs w:val="21"/>
                    </w:rPr>
                  </w:pPr>
                  <w:r w:rsidRPr="00F416F6">
                    <w:rPr>
                      <w:rFonts w:eastAsiaTheme="minorEastAsia" w:hint="eastAsia"/>
                      <w:bCs/>
                      <w:szCs w:val="21"/>
                    </w:rPr>
                    <w:t>厂界</w:t>
                  </w:r>
                </w:p>
              </w:tc>
              <w:tc>
                <w:tcPr>
                  <w:tcW w:w="1134" w:type="dxa"/>
                  <w:vAlign w:val="center"/>
                </w:tcPr>
                <w:p w:rsidR="002B3BEA" w:rsidRPr="00F416F6" w:rsidRDefault="002B3BEA" w:rsidP="00633730">
                  <w:pPr>
                    <w:contextualSpacing/>
                    <w:jc w:val="center"/>
                    <w:rPr>
                      <w:rFonts w:eastAsiaTheme="minorEastAsia"/>
                      <w:bCs/>
                      <w:szCs w:val="21"/>
                    </w:rPr>
                  </w:pPr>
                  <w:r w:rsidRPr="00F416F6">
                    <w:rPr>
                      <w:rFonts w:eastAsiaTheme="minorEastAsia" w:hint="eastAsia"/>
                      <w:bCs/>
                      <w:szCs w:val="21"/>
                    </w:rPr>
                    <w:t>颗粒物</w:t>
                  </w:r>
                </w:p>
              </w:tc>
              <w:tc>
                <w:tcPr>
                  <w:tcW w:w="1276" w:type="dxa"/>
                  <w:vAlign w:val="center"/>
                </w:tcPr>
                <w:p w:rsidR="002B3BEA" w:rsidRPr="00F416F6" w:rsidRDefault="002B3BEA" w:rsidP="00633730">
                  <w:pPr>
                    <w:contextualSpacing/>
                    <w:jc w:val="center"/>
                    <w:rPr>
                      <w:rFonts w:eastAsiaTheme="minorEastAsia"/>
                      <w:bCs/>
                      <w:szCs w:val="21"/>
                    </w:rPr>
                  </w:pPr>
                  <w:r w:rsidRPr="00F416F6">
                    <w:rPr>
                      <w:rFonts w:eastAsiaTheme="minorEastAsia" w:hint="eastAsia"/>
                      <w:bCs/>
                      <w:szCs w:val="21"/>
                    </w:rPr>
                    <w:t>1</w:t>
                  </w:r>
                  <w:r w:rsidRPr="00F416F6">
                    <w:rPr>
                      <w:rFonts w:eastAsiaTheme="minorEastAsia" w:hint="eastAsia"/>
                      <w:bCs/>
                      <w:szCs w:val="21"/>
                    </w:rPr>
                    <w:t>次</w:t>
                  </w:r>
                  <w:r w:rsidRPr="00F416F6">
                    <w:rPr>
                      <w:rFonts w:eastAsiaTheme="minorEastAsia" w:hint="eastAsia"/>
                      <w:bCs/>
                      <w:szCs w:val="21"/>
                    </w:rPr>
                    <w:t>/</w:t>
                  </w:r>
                  <w:r w:rsidRPr="00F416F6">
                    <w:rPr>
                      <w:rFonts w:eastAsiaTheme="minorEastAsia" w:hint="eastAsia"/>
                      <w:bCs/>
                      <w:szCs w:val="21"/>
                    </w:rPr>
                    <w:t>年</w:t>
                  </w:r>
                </w:p>
              </w:tc>
              <w:tc>
                <w:tcPr>
                  <w:tcW w:w="2897" w:type="dxa"/>
                  <w:vAlign w:val="center"/>
                </w:tcPr>
                <w:p w:rsidR="002B3BEA" w:rsidRPr="00F416F6" w:rsidRDefault="0081529B" w:rsidP="0081529B">
                  <w:pPr>
                    <w:contextualSpacing/>
                    <w:jc w:val="center"/>
                    <w:rPr>
                      <w:rFonts w:eastAsiaTheme="minorEastAsia"/>
                      <w:bCs/>
                      <w:szCs w:val="21"/>
                    </w:rPr>
                  </w:pPr>
                  <w:r w:rsidRPr="00F416F6">
                    <w:rPr>
                      <w:rFonts w:eastAsiaTheme="minorEastAsia"/>
                      <w:bCs/>
                      <w:szCs w:val="21"/>
                    </w:rPr>
                    <w:t>《大气污染物综合排放标准》（</w:t>
                  </w:r>
                  <w:r w:rsidRPr="00F416F6">
                    <w:rPr>
                      <w:rFonts w:eastAsiaTheme="minorEastAsia"/>
                      <w:bCs/>
                      <w:szCs w:val="21"/>
                    </w:rPr>
                    <w:t>GB16297-1996</w:t>
                  </w:r>
                  <w:r w:rsidRPr="00F416F6">
                    <w:rPr>
                      <w:rFonts w:eastAsiaTheme="minorEastAsia"/>
                      <w:bCs/>
                      <w:szCs w:val="21"/>
                    </w:rPr>
                    <w:t>）表</w:t>
                  </w:r>
                  <w:r w:rsidRPr="00F416F6">
                    <w:rPr>
                      <w:rFonts w:eastAsiaTheme="minorEastAsia"/>
                      <w:bCs/>
                      <w:szCs w:val="21"/>
                    </w:rPr>
                    <w:t>2</w:t>
                  </w:r>
                  <w:r w:rsidRPr="00F416F6">
                    <w:rPr>
                      <w:rFonts w:eastAsiaTheme="minorEastAsia"/>
                      <w:bCs/>
                      <w:szCs w:val="21"/>
                    </w:rPr>
                    <w:t>中无组织排放监控浓度限值</w:t>
                  </w:r>
                </w:p>
              </w:tc>
            </w:tr>
          </w:tbl>
          <w:p w:rsidR="00A22E4A" w:rsidRPr="00F416F6" w:rsidRDefault="00A22E4A" w:rsidP="00E6268A">
            <w:pPr>
              <w:spacing w:line="360" w:lineRule="auto"/>
              <w:ind w:firstLineChars="200" w:firstLine="482"/>
              <w:rPr>
                <w:rFonts w:eastAsiaTheme="minorEastAsia"/>
                <w:b/>
                <w:bCs/>
                <w:sz w:val="24"/>
              </w:rPr>
            </w:pPr>
            <w:r w:rsidRPr="00F416F6">
              <w:rPr>
                <w:rFonts w:eastAsiaTheme="minorEastAsia" w:hint="eastAsia"/>
                <w:b/>
                <w:bCs/>
                <w:sz w:val="24"/>
              </w:rPr>
              <w:t>2</w:t>
            </w:r>
            <w:r w:rsidRPr="00F416F6">
              <w:rPr>
                <w:rFonts w:eastAsiaTheme="minorEastAsia" w:hAnsiTheme="minorEastAsia"/>
                <w:b/>
                <w:bCs/>
                <w:sz w:val="24"/>
              </w:rPr>
              <w:t>、废气源强</w:t>
            </w:r>
          </w:p>
          <w:p w:rsidR="00242C08" w:rsidRPr="00404202" w:rsidRDefault="00A22E4A" w:rsidP="00E6268A">
            <w:pPr>
              <w:autoSpaceDE w:val="0"/>
              <w:autoSpaceDN w:val="0"/>
              <w:spacing w:line="360" w:lineRule="auto"/>
              <w:ind w:firstLineChars="200" w:firstLine="480"/>
              <w:rPr>
                <w:rFonts w:eastAsiaTheme="minorEastAsia" w:hAnsiTheme="minorEastAsia"/>
                <w:sz w:val="24"/>
              </w:rPr>
            </w:pPr>
            <w:r w:rsidRPr="00F416F6">
              <w:rPr>
                <w:rFonts w:eastAsiaTheme="minorEastAsia" w:hAnsiTheme="minorEastAsia"/>
                <w:sz w:val="24"/>
              </w:rPr>
              <w:t>本项目运营期废气主要为</w:t>
            </w:r>
            <w:r w:rsidR="006B33D4" w:rsidRPr="00F416F6">
              <w:rPr>
                <w:rFonts w:eastAsiaTheme="minorEastAsia" w:hAnsiTheme="minorEastAsia" w:hint="eastAsia"/>
                <w:bCs/>
                <w:sz w:val="24"/>
              </w:rPr>
              <w:t>破碎筛分过程中的粉尘、铲装集堆</w:t>
            </w:r>
            <w:r w:rsidR="004526D2" w:rsidRPr="00F416F6">
              <w:rPr>
                <w:rFonts w:eastAsiaTheme="minorEastAsia" w:hAnsiTheme="minorEastAsia" w:hint="eastAsia"/>
                <w:bCs/>
                <w:sz w:val="24"/>
              </w:rPr>
              <w:t>过程粉尘</w:t>
            </w:r>
            <w:r w:rsidR="006B33D4" w:rsidRPr="00F416F6">
              <w:rPr>
                <w:rFonts w:eastAsiaTheme="minorEastAsia" w:hAnsiTheme="minorEastAsia" w:hint="eastAsia"/>
                <w:bCs/>
                <w:sz w:val="24"/>
              </w:rPr>
              <w:t>、运输过程粉尘</w:t>
            </w:r>
            <w:r w:rsidR="004526D2" w:rsidRPr="00F416F6">
              <w:rPr>
                <w:rFonts w:eastAsiaTheme="minorEastAsia" w:hAnsiTheme="minorEastAsia" w:hint="eastAsia"/>
                <w:bCs/>
                <w:sz w:val="24"/>
              </w:rPr>
              <w:t>、给料过程粉尘</w:t>
            </w:r>
            <w:r w:rsidR="00217473" w:rsidRPr="00F416F6">
              <w:rPr>
                <w:rFonts w:eastAsiaTheme="minorEastAsia" w:hAnsiTheme="minorEastAsia" w:hint="eastAsia"/>
                <w:bCs/>
                <w:sz w:val="24"/>
              </w:rPr>
              <w:t>、石粉仓卸料粉尘</w:t>
            </w:r>
            <w:r w:rsidRPr="00F416F6">
              <w:rPr>
                <w:rFonts w:eastAsiaTheme="minorEastAsia" w:hAnsiTheme="minorEastAsia"/>
                <w:sz w:val="24"/>
              </w:rPr>
              <w:t>。</w:t>
            </w:r>
            <w:r w:rsidR="00242C08" w:rsidRPr="00404202">
              <w:rPr>
                <w:rFonts w:eastAsiaTheme="minorEastAsia" w:hAnsiTheme="minorEastAsia" w:hint="eastAsia"/>
                <w:sz w:val="24"/>
              </w:rPr>
              <w:t>项目运行时间为</w:t>
            </w:r>
            <w:r w:rsidR="0061077F">
              <w:rPr>
                <w:rFonts w:eastAsiaTheme="minorEastAsia" w:hAnsiTheme="minorEastAsia" w:hint="eastAsia"/>
                <w:sz w:val="24"/>
              </w:rPr>
              <w:t>3480</w:t>
            </w:r>
            <w:r w:rsidR="00242C08" w:rsidRPr="00404202">
              <w:rPr>
                <w:rFonts w:eastAsiaTheme="minorEastAsia" w:hAnsiTheme="minorEastAsia" w:hint="eastAsia"/>
                <w:sz w:val="24"/>
              </w:rPr>
              <w:t>h</w:t>
            </w:r>
            <w:r w:rsidR="00B00FE7" w:rsidRPr="00404202">
              <w:rPr>
                <w:rFonts w:eastAsiaTheme="minorEastAsia" w:hAnsiTheme="minorEastAsia" w:hint="eastAsia"/>
                <w:sz w:val="24"/>
              </w:rPr>
              <w:t>。</w:t>
            </w:r>
          </w:p>
          <w:p w:rsidR="00404202" w:rsidRPr="00404202" w:rsidRDefault="00404202" w:rsidP="00E6268A">
            <w:pPr>
              <w:spacing w:line="360" w:lineRule="auto"/>
              <w:ind w:firstLineChars="200" w:firstLine="480"/>
              <w:jc w:val="left"/>
              <w:rPr>
                <w:sz w:val="24"/>
              </w:rPr>
            </w:pPr>
            <w:r w:rsidRPr="00404202">
              <w:rPr>
                <w:rFonts w:hint="eastAsia"/>
                <w:sz w:val="24"/>
              </w:rPr>
              <w:t>（</w:t>
            </w:r>
            <w:r w:rsidRPr="00404202">
              <w:rPr>
                <w:rFonts w:hint="eastAsia"/>
                <w:sz w:val="24"/>
              </w:rPr>
              <w:t>1</w:t>
            </w:r>
            <w:r w:rsidRPr="00404202">
              <w:rPr>
                <w:rFonts w:hint="eastAsia"/>
                <w:sz w:val="24"/>
              </w:rPr>
              <w:t>）</w:t>
            </w:r>
            <w:r w:rsidRPr="00404202">
              <w:rPr>
                <w:bCs/>
                <w:sz w:val="24"/>
              </w:rPr>
              <w:t>YA</w:t>
            </w:r>
            <w:r w:rsidRPr="00404202">
              <w:rPr>
                <w:rFonts w:hint="eastAsia"/>
                <w:bCs/>
                <w:sz w:val="24"/>
              </w:rPr>
              <w:t>2</w:t>
            </w:r>
            <w:r w:rsidRPr="00404202">
              <w:rPr>
                <w:bCs/>
                <w:sz w:val="24"/>
              </w:rPr>
              <w:t>455</w:t>
            </w:r>
            <w:r w:rsidRPr="00404202">
              <w:rPr>
                <w:rFonts w:hint="eastAsia"/>
                <w:sz w:val="24"/>
              </w:rPr>
              <w:t>振动筛</w:t>
            </w:r>
            <w:r w:rsidR="004547BA">
              <w:rPr>
                <w:rFonts w:hint="eastAsia"/>
                <w:sz w:val="24"/>
              </w:rPr>
              <w:t>筛分</w:t>
            </w:r>
            <w:r w:rsidRPr="00404202">
              <w:rPr>
                <w:rFonts w:hint="eastAsia"/>
                <w:sz w:val="24"/>
              </w:rPr>
              <w:t>产生的</w:t>
            </w:r>
            <w:r w:rsidRPr="00404202">
              <w:rPr>
                <w:sz w:val="24"/>
              </w:rPr>
              <w:t>粉尘</w:t>
            </w:r>
          </w:p>
          <w:p w:rsidR="00404202" w:rsidRPr="00404202" w:rsidRDefault="00404202" w:rsidP="00E6268A">
            <w:pPr>
              <w:spacing w:line="360" w:lineRule="auto"/>
              <w:ind w:firstLineChars="200" w:firstLine="480"/>
              <w:jc w:val="left"/>
              <w:rPr>
                <w:sz w:val="24"/>
              </w:rPr>
            </w:pPr>
            <w:r w:rsidRPr="00404202">
              <w:rPr>
                <w:rFonts w:hint="eastAsia"/>
                <w:sz w:val="24"/>
              </w:rPr>
              <w:t>本项目</w:t>
            </w:r>
            <w:r w:rsidRPr="00404202">
              <w:rPr>
                <w:bCs/>
                <w:sz w:val="24"/>
              </w:rPr>
              <w:t>YA</w:t>
            </w:r>
            <w:r w:rsidRPr="00404202">
              <w:rPr>
                <w:rFonts w:hint="eastAsia"/>
                <w:bCs/>
                <w:sz w:val="24"/>
              </w:rPr>
              <w:t>2</w:t>
            </w:r>
            <w:r w:rsidRPr="00404202">
              <w:rPr>
                <w:bCs/>
                <w:sz w:val="24"/>
              </w:rPr>
              <w:t>455</w:t>
            </w:r>
            <w:r w:rsidRPr="00404202">
              <w:rPr>
                <w:rFonts w:hint="eastAsia"/>
                <w:sz w:val="24"/>
              </w:rPr>
              <w:t>振动筛筛分过程会有大量粉尘产生，类比</w:t>
            </w:r>
            <w:r w:rsidRPr="00404202">
              <w:rPr>
                <w:sz w:val="24"/>
              </w:rPr>
              <w:t>《</w:t>
            </w:r>
            <w:r w:rsidRPr="00404202">
              <w:rPr>
                <w:rFonts w:hint="eastAsia"/>
                <w:sz w:val="24"/>
              </w:rPr>
              <w:t>哈尔滨市阿城区光辉采石有限责任公司</w:t>
            </w:r>
            <w:r w:rsidRPr="00404202">
              <w:rPr>
                <w:rFonts w:hint="eastAsia"/>
                <w:sz w:val="24"/>
              </w:rPr>
              <w:t>90</w:t>
            </w:r>
            <w:r w:rsidRPr="00404202">
              <w:rPr>
                <w:rFonts w:hint="eastAsia"/>
                <w:sz w:val="24"/>
              </w:rPr>
              <w:t>万立方米</w:t>
            </w:r>
            <w:r w:rsidRPr="00404202">
              <w:rPr>
                <w:rFonts w:hint="eastAsia"/>
                <w:sz w:val="24"/>
              </w:rPr>
              <w:t>/</w:t>
            </w:r>
            <w:r w:rsidRPr="00404202">
              <w:rPr>
                <w:rFonts w:hint="eastAsia"/>
                <w:sz w:val="24"/>
              </w:rPr>
              <w:t>年碎石开采加工项目竣工环境保护验收调查报告</w:t>
            </w:r>
            <w:r w:rsidRPr="00404202">
              <w:rPr>
                <w:sz w:val="24"/>
              </w:rPr>
              <w:t>》计算破碎源强。类比项目与本项目产品相同，均为凝灰岩，监测时段</w:t>
            </w:r>
            <w:r w:rsidR="00940DC9">
              <w:rPr>
                <w:rFonts w:hint="eastAsia"/>
                <w:sz w:val="24"/>
              </w:rPr>
              <w:t>产品</w:t>
            </w:r>
            <w:r w:rsidRPr="00404202">
              <w:rPr>
                <w:sz w:val="24"/>
              </w:rPr>
              <w:t>产量</w:t>
            </w:r>
            <w:r w:rsidR="00940DC9">
              <w:rPr>
                <w:sz w:val="24"/>
              </w:rPr>
              <w:t>为</w:t>
            </w:r>
            <w:r w:rsidRPr="00404202">
              <w:rPr>
                <w:rFonts w:hint="eastAsia"/>
                <w:sz w:val="24"/>
              </w:rPr>
              <w:t>200m</w:t>
            </w:r>
            <w:r w:rsidRPr="00404202">
              <w:rPr>
                <w:rFonts w:hint="eastAsia"/>
                <w:sz w:val="24"/>
                <w:vertAlign w:val="superscript"/>
              </w:rPr>
              <w:t>3</w:t>
            </w:r>
            <w:r w:rsidRPr="00404202">
              <w:rPr>
                <w:rFonts w:hint="eastAsia"/>
                <w:sz w:val="24"/>
              </w:rPr>
              <w:t>/h</w:t>
            </w:r>
            <w:r w:rsidRPr="00404202">
              <w:rPr>
                <w:rFonts w:hint="eastAsia"/>
                <w:sz w:val="24"/>
              </w:rPr>
              <w:t>，本项目</w:t>
            </w:r>
            <w:r w:rsidR="00940DC9">
              <w:rPr>
                <w:rFonts w:hint="eastAsia"/>
                <w:sz w:val="24"/>
              </w:rPr>
              <w:t>产品</w:t>
            </w:r>
            <w:r w:rsidR="00940DC9" w:rsidRPr="00404202">
              <w:rPr>
                <w:sz w:val="24"/>
              </w:rPr>
              <w:t>产量</w:t>
            </w:r>
            <w:r w:rsidR="00940DC9">
              <w:rPr>
                <w:sz w:val="24"/>
              </w:rPr>
              <w:t>为</w:t>
            </w:r>
            <w:r w:rsidRPr="00404202">
              <w:rPr>
                <w:rFonts w:hint="eastAsia"/>
                <w:sz w:val="24"/>
              </w:rPr>
              <w:t>127m</w:t>
            </w:r>
            <w:r w:rsidRPr="00404202">
              <w:rPr>
                <w:rFonts w:hint="eastAsia"/>
                <w:sz w:val="24"/>
                <w:vertAlign w:val="superscript"/>
              </w:rPr>
              <w:t>3</w:t>
            </w:r>
            <w:r w:rsidRPr="00404202">
              <w:rPr>
                <w:rFonts w:hint="eastAsia"/>
                <w:sz w:val="24"/>
              </w:rPr>
              <w:t>/h</w:t>
            </w:r>
            <w:r w:rsidRPr="00404202">
              <w:rPr>
                <w:rFonts w:hint="eastAsia"/>
                <w:sz w:val="24"/>
              </w:rPr>
              <w:t>，产量相近，类比可行。</w:t>
            </w:r>
          </w:p>
          <w:p w:rsidR="00404202" w:rsidRPr="00404202" w:rsidRDefault="00404202" w:rsidP="00E6268A">
            <w:pPr>
              <w:spacing w:line="360" w:lineRule="auto"/>
              <w:ind w:firstLineChars="200" w:firstLine="480"/>
              <w:jc w:val="left"/>
              <w:rPr>
                <w:sz w:val="24"/>
              </w:rPr>
            </w:pPr>
            <w:r w:rsidRPr="00404202">
              <w:rPr>
                <w:rFonts w:hint="eastAsia"/>
                <w:sz w:val="24"/>
              </w:rPr>
              <w:t>类比项目</w:t>
            </w:r>
            <w:r w:rsidR="009B30D3" w:rsidRPr="00404202">
              <w:rPr>
                <w:bCs/>
                <w:sz w:val="24"/>
              </w:rPr>
              <w:t>YA</w:t>
            </w:r>
            <w:r w:rsidR="009B30D3" w:rsidRPr="00404202">
              <w:rPr>
                <w:rFonts w:hint="eastAsia"/>
                <w:bCs/>
                <w:sz w:val="24"/>
              </w:rPr>
              <w:t>2</w:t>
            </w:r>
            <w:r w:rsidR="009B30D3" w:rsidRPr="00404202">
              <w:rPr>
                <w:bCs/>
                <w:sz w:val="24"/>
              </w:rPr>
              <w:t>455</w:t>
            </w:r>
            <w:r w:rsidR="009B30D3" w:rsidRPr="00404202">
              <w:rPr>
                <w:rFonts w:hint="eastAsia"/>
                <w:sz w:val="24"/>
              </w:rPr>
              <w:t>振动筛</w:t>
            </w:r>
            <w:r w:rsidRPr="00404202">
              <w:rPr>
                <w:rFonts w:hint="eastAsia"/>
                <w:sz w:val="24"/>
              </w:rPr>
              <w:t>除尘器后监测点最大排放速率约为</w:t>
            </w:r>
            <w:r w:rsidRPr="00404202">
              <w:rPr>
                <w:rFonts w:hint="eastAsia"/>
                <w:sz w:val="24"/>
              </w:rPr>
              <w:t>0.77kg/h</w:t>
            </w:r>
            <w:r w:rsidRPr="00404202">
              <w:rPr>
                <w:rFonts w:hint="eastAsia"/>
                <w:sz w:val="24"/>
              </w:rPr>
              <w:t>。类比项目</w:t>
            </w:r>
            <w:r w:rsidRPr="00404202">
              <w:rPr>
                <w:rFonts w:hint="eastAsia"/>
                <w:sz w:val="24"/>
              </w:rPr>
              <w:t>1#</w:t>
            </w:r>
            <w:r w:rsidRPr="00404202">
              <w:rPr>
                <w:rFonts w:hint="eastAsia"/>
                <w:sz w:val="24"/>
              </w:rPr>
              <w:t>振动筛设备密闭，并</w:t>
            </w:r>
            <w:r w:rsidRPr="00404202">
              <w:rPr>
                <w:sz w:val="24"/>
              </w:rPr>
              <w:t>配备</w:t>
            </w:r>
            <w:r w:rsidRPr="00404202">
              <w:rPr>
                <w:rFonts w:hint="eastAsia"/>
                <w:sz w:val="24"/>
              </w:rPr>
              <w:t>布袋</w:t>
            </w:r>
            <w:r w:rsidRPr="00404202">
              <w:rPr>
                <w:sz w:val="24"/>
              </w:rPr>
              <w:t>除尘器，除尘效率</w:t>
            </w:r>
            <w:r w:rsidRPr="00404202">
              <w:rPr>
                <w:sz w:val="24"/>
              </w:rPr>
              <w:t>99%</w:t>
            </w:r>
            <w:r w:rsidRPr="00404202">
              <w:rPr>
                <w:sz w:val="24"/>
              </w:rPr>
              <w:t>，除尘后的废气经</w:t>
            </w:r>
            <w:r w:rsidRPr="00404202">
              <w:rPr>
                <w:sz w:val="24"/>
              </w:rPr>
              <w:t>15</w:t>
            </w:r>
            <w:r w:rsidR="00EA613E">
              <w:rPr>
                <w:rFonts w:hint="eastAsia"/>
                <w:sz w:val="24"/>
              </w:rPr>
              <w:t>m</w:t>
            </w:r>
            <w:r w:rsidRPr="00404202">
              <w:rPr>
                <w:rFonts w:hint="eastAsia"/>
                <w:sz w:val="24"/>
              </w:rPr>
              <w:t>高</w:t>
            </w:r>
            <w:r w:rsidRPr="00404202">
              <w:rPr>
                <w:sz w:val="24"/>
              </w:rPr>
              <w:t>排气筒排放</w:t>
            </w:r>
            <w:r w:rsidRPr="00404202">
              <w:rPr>
                <w:rFonts w:hint="eastAsia"/>
                <w:sz w:val="24"/>
              </w:rPr>
              <w:t>，经计算，类比项目</w:t>
            </w:r>
            <w:r w:rsidR="009B30D3" w:rsidRPr="00404202">
              <w:rPr>
                <w:rFonts w:hint="eastAsia"/>
                <w:sz w:val="24"/>
              </w:rPr>
              <w:t>1#</w:t>
            </w:r>
            <w:r w:rsidR="009B30D3" w:rsidRPr="00404202">
              <w:rPr>
                <w:rFonts w:hint="eastAsia"/>
                <w:sz w:val="24"/>
              </w:rPr>
              <w:t>振动筛</w:t>
            </w:r>
            <w:r w:rsidRPr="00404202">
              <w:rPr>
                <w:rFonts w:hint="eastAsia"/>
                <w:sz w:val="24"/>
              </w:rPr>
              <w:t>粉尘产生速率为</w:t>
            </w:r>
            <w:r w:rsidRPr="00404202">
              <w:rPr>
                <w:rFonts w:hint="eastAsia"/>
                <w:sz w:val="24"/>
              </w:rPr>
              <w:t>77kg/h</w:t>
            </w:r>
            <w:r w:rsidRPr="00404202">
              <w:rPr>
                <w:rFonts w:hint="eastAsia"/>
                <w:sz w:val="24"/>
              </w:rPr>
              <w:t>。经类比，本项目粉尘产生速率为</w:t>
            </w:r>
            <w:r w:rsidRPr="00404202">
              <w:rPr>
                <w:rFonts w:hint="eastAsia"/>
                <w:sz w:val="24"/>
              </w:rPr>
              <w:t>48.90kg/h</w:t>
            </w:r>
            <w:r w:rsidRPr="00404202">
              <w:rPr>
                <w:rFonts w:hint="eastAsia"/>
                <w:sz w:val="24"/>
              </w:rPr>
              <w:t>、粉尘产生量为</w:t>
            </w:r>
            <w:r w:rsidR="0061077F">
              <w:rPr>
                <w:rFonts w:hint="eastAsia"/>
                <w:sz w:val="24"/>
              </w:rPr>
              <w:t>187.76</w:t>
            </w:r>
            <w:r w:rsidRPr="00404202">
              <w:rPr>
                <w:rFonts w:hint="eastAsia"/>
                <w:sz w:val="24"/>
              </w:rPr>
              <w:t>t/a</w:t>
            </w:r>
            <w:r w:rsidRPr="00404202">
              <w:rPr>
                <w:rFonts w:hint="eastAsia"/>
                <w:sz w:val="24"/>
              </w:rPr>
              <w:t>。</w:t>
            </w:r>
            <w:r w:rsidRPr="00404202">
              <w:rPr>
                <w:sz w:val="24"/>
              </w:rPr>
              <w:t>本项目</w:t>
            </w:r>
            <w:r w:rsidRPr="00404202">
              <w:rPr>
                <w:bCs/>
                <w:sz w:val="24"/>
              </w:rPr>
              <w:t>YA</w:t>
            </w:r>
            <w:r w:rsidRPr="00404202">
              <w:rPr>
                <w:rFonts w:hint="eastAsia"/>
                <w:bCs/>
                <w:sz w:val="24"/>
              </w:rPr>
              <w:t>2</w:t>
            </w:r>
            <w:r w:rsidRPr="00404202">
              <w:rPr>
                <w:bCs/>
                <w:sz w:val="24"/>
              </w:rPr>
              <w:t>455</w:t>
            </w:r>
            <w:r w:rsidRPr="00404202">
              <w:rPr>
                <w:rFonts w:hint="eastAsia"/>
                <w:sz w:val="24"/>
              </w:rPr>
              <w:t>振动</w:t>
            </w:r>
            <w:r w:rsidRPr="00404202">
              <w:rPr>
                <w:rFonts w:hint="eastAsia"/>
                <w:sz w:val="24"/>
              </w:rPr>
              <w:lastRenderedPageBreak/>
              <w:t>筛采取集气罩收集（收集效率</w:t>
            </w:r>
            <w:r w:rsidRPr="00404202">
              <w:rPr>
                <w:rFonts w:hint="eastAsia"/>
                <w:sz w:val="24"/>
              </w:rPr>
              <w:t>90%</w:t>
            </w:r>
            <w:r w:rsidRPr="00404202">
              <w:rPr>
                <w:rFonts w:hint="eastAsia"/>
                <w:sz w:val="24"/>
              </w:rPr>
              <w:t>），配备</w:t>
            </w:r>
            <w:r w:rsidRPr="00404202">
              <w:rPr>
                <w:rFonts w:hint="eastAsia"/>
                <w:sz w:val="24"/>
              </w:rPr>
              <w:t>1</w:t>
            </w:r>
            <w:r w:rsidRPr="00404202">
              <w:rPr>
                <w:rFonts w:hint="eastAsia"/>
                <w:sz w:val="24"/>
              </w:rPr>
              <w:t>台布袋除尘器（除尘效率</w:t>
            </w:r>
            <w:r w:rsidRPr="00404202">
              <w:rPr>
                <w:rFonts w:hint="eastAsia"/>
                <w:sz w:val="24"/>
              </w:rPr>
              <w:t>99%</w:t>
            </w:r>
            <w:r w:rsidRPr="00404202">
              <w:rPr>
                <w:rFonts w:hint="eastAsia"/>
                <w:sz w:val="24"/>
              </w:rPr>
              <w:t>），废气经处理后，由</w:t>
            </w:r>
            <w:r w:rsidR="00EA613E">
              <w:rPr>
                <w:rFonts w:hint="eastAsia"/>
                <w:sz w:val="24"/>
              </w:rPr>
              <w:t>30</w:t>
            </w:r>
            <w:r w:rsidRPr="00404202">
              <w:rPr>
                <w:rFonts w:hint="eastAsia"/>
                <w:sz w:val="24"/>
              </w:rPr>
              <w:t>m</w:t>
            </w:r>
            <w:r w:rsidRPr="00404202">
              <w:rPr>
                <w:rFonts w:hint="eastAsia"/>
                <w:sz w:val="24"/>
              </w:rPr>
              <w:t>高</w:t>
            </w:r>
            <w:r w:rsidRPr="00404202">
              <w:rPr>
                <w:rFonts w:hint="eastAsia"/>
                <w:sz w:val="24"/>
              </w:rPr>
              <w:t>DA001</w:t>
            </w:r>
            <w:r w:rsidRPr="00404202">
              <w:rPr>
                <w:rFonts w:hint="eastAsia"/>
                <w:sz w:val="24"/>
              </w:rPr>
              <w:t>排气筒排放，风量为</w:t>
            </w:r>
            <w:r w:rsidRPr="00404202">
              <w:rPr>
                <w:rFonts w:hint="eastAsia"/>
                <w:sz w:val="24"/>
              </w:rPr>
              <w:t>10000m</w:t>
            </w:r>
            <w:r w:rsidRPr="00404202">
              <w:rPr>
                <w:rFonts w:hint="eastAsia"/>
                <w:sz w:val="24"/>
                <w:vertAlign w:val="superscript"/>
              </w:rPr>
              <w:t>3</w:t>
            </w:r>
            <w:r w:rsidRPr="00404202">
              <w:rPr>
                <w:rFonts w:hint="eastAsia"/>
                <w:sz w:val="24"/>
              </w:rPr>
              <w:t>/h</w:t>
            </w:r>
            <w:r w:rsidRPr="00404202">
              <w:rPr>
                <w:rFonts w:hint="eastAsia"/>
                <w:sz w:val="24"/>
              </w:rPr>
              <w:t>。本项目有组织粉尘产生量为</w:t>
            </w:r>
            <w:r w:rsidR="0061077F">
              <w:rPr>
                <w:rFonts w:hint="eastAsia"/>
                <w:sz w:val="24"/>
              </w:rPr>
              <w:t>168.98</w:t>
            </w:r>
            <w:r w:rsidRPr="00404202">
              <w:rPr>
                <w:rFonts w:hint="eastAsia"/>
                <w:sz w:val="24"/>
              </w:rPr>
              <w:t>t/a</w:t>
            </w:r>
            <w:r w:rsidRPr="00404202">
              <w:rPr>
                <w:rFonts w:hint="eastAsia"/>
                <w:sz w:val="24"/>
              </w:rPr>
              <w:t>、产生速率为</w:t>
            </w:r>
            <w:r w:rsidRPr="00404202">
              <w:rPr>
                <w:rFonts w:hint="eastAsia"/>
                <w:sz w:val="24"/>
              </w:rPr>
              <w:t>44.01kg/h</w:t>
            </w:r>
            <w:r w:rsidR="00CF4175">
              <w:rPr>
                <w:rFonts w:hint="eastAsia"/>
                <w:sz w:val="24"/>
              </w:rPr>
              <w:t>、</w:t>
            </w:r>
            <w:r w:rsidRPr="00404202">
              <w:rPr>
                <w:rFonts w:hint="eastAsia"/>
                <w:sz w:val="24"/>
              </w:rPr>
              <w:t>产生浓度为</w:t>
            </w:r>
            <w:r w:rsidRPr="00404202">
              <w:rPr>
                <w:rFonts w:hint="eastAsia"/>
                <w:sz w:val="24"/>
              </w:rPr>
              <w:t>4889.50mg/m</w:t>
            </w:r>
            <w:r w:rsidRPr="00404202">
              <w:rPr>
                <w:rFonts w:hint="eastAsia"/>
                <w:sz w:val="24"/>
                <w:vertAlign w:val="superscript"/>
              </w:rPr>
              <w:t>3</w:t>
            </w:r>
            <w:r w:rsidRPr="00404202">
              <w:rPr>
                <w:rFonts w:hint="eastAsia"/>
                <w:sz w:val="24"/>
              </w:rPr>
              <w:t>。有组织粉</w:t>
            </w:r>
            <w:r w:rsidRPr="00404202">
              <w:rPr>
                <w:sz w:val="24"/>
              </w:rPr>
              <w:t>尘排放量为</w:t>
            </w:r>
            <w:r w:rsidR="0061077F">
              <w:rPr>
                <w:rFonts w:hint="eastAsia"/>
                <w:sz w:val="24"/>
              </w:rPr>
              <w:t>1.69</w:t>
            </w:r>
            <w:r w:rsidRPr="00404202">
              <w:rPr>
                <w:rFonts w:hint="eastAsia"/>
                <w:sz w:val="24"/>
              </w:rPr>
              <w:t>t/a</w:t>
            </w:r>
            <w:r w:rsidR="00CF4175">
              <w:rPr>
                <w:rFonts w:hint="eastAsia"/>
                <w:sz w:val="24"/>
              </w:rPr>
              <w:t>、</w:t>
            </w:r>
            <w:r w:rsidRPr="00404202">
              <w:rPr>
                <w:rFonts w:hint="eastAsia"/>
                <w:sz w:val="24"/>
              </w:rPr>
              <w:t>粉尘排放速率为</w:t>
            </w:r>
            <w:r w:rsidRPr="00404202">
              <w:rPr>
                <w:rFonts w:hint="eastAsia"/>
                <w:sz w:val="24"/>
              </w:rPr>
              <w:t>0.44kg/h</w:t>
            </w:r>
            <w:r w:rsidRPr="00404202">
              <w:rPr>
                <w:rFonts w:hint="eastAsia"/>
                <w:sz w:val="24"/>
              </w:rPr>
              <w:t>、排放浓度为</w:t>
            </w:r>
            <w:r w:rsidRPr="00404202">
              <w:rPr>
                <w:rFonts w:hint="eastAsia"/>
                <w:sz w:val="24"/>
              </w:rPr>
              <w:t>48.90mg/m</w:t>
            </w:r>
            <w:r w:rsidRPr="00404202">
              <w:rPr>
                <w:rFonts w:hint="eastAsia"/>
                <w:sz w:val="24"/>
                <w:vertAlign w:val="superscript"/>
              </w:rPr>
              <w:t>3</w:t>
            </w:r>
            <w:r w:rsidRPr="00404202">
              <w:rPr>
                <w:rFonts w:hint="eastAsia"/>
                <w:sz w:val="24"/>
              </w:rPr>
              <w:t>。未收集粉尘排放量</w:t>
            </w:r>
            <w:r w:rsidR="0061077F">
              <w:rPr>
                <w:rFonts w:hint="eastAsia"/>
                <w:sz w:val="24"/>
              </w:rPr>
              <w:t>18.78</w:t>
            </w:r>
            <w:r w:rsidRPr="00404202">
              <w:rPr>
                <w:rFonts w:hint="eastAsia"/>
                <w:sz w:val="24"/>
              </w:rPr>
              <w:t>t/a</w:t>
            </w:r>
            <w:r w:rsidRPr="00404202">
              <w:rPr>
                <w:rFonts w:hint="eastAsia"/>
                <w:sz w:val="24"/>
              </w:rPr>
              <w:t>、排放速率为</w:t>
            </w:r>
            <w:r w:rsidRPr="00404202">
              <w:rPr>
                <w:rFonts w:hint="eastAsia"/>
                <w:sz w:val="24"/>
              </w:rPr>
              <w:t>4.89kg/h</w:t>
            </w:r>
            <w:r w:rsidRPr="00404202">
              <w:rPr>
                <w:rFonts w:hint="eastAsia"/>
                <w:sz w:val="24"/>
              </w:rPr>
              <w:t>。</w:t>
            </w:r>
          </w:p>
          <w:p w:rsidR="00B20796" w:rsidRPr="00404202" w:rsidRDefault="00B20796" w:rsidP="00B20796">
            <w:pPr>
              <w:spacing w:line="360" w:lineRule="auto"/>
              <w:ind w:firstLineChars="200" w:firstLine="480"/>
              <w:contextualSpacing/>
              <w:jc w:val="left"/>
              <w:rPr>
                <w:sz w:val="24"/>
              </w:rPr>
            </w:pPr>
            <w:r w:rsidRPr="00404202">
              <w:rPr>
                <w:rFonts w:hint="eastAsia"/>
                <w:sz w:val="24"/>
              </w:rPr>
              <w:t>（</w:t>
            </w:r>
            <w:r w:rsidR="00404202" w:rsidRPr="00404202">
              <w:rPr>
                <w:rFonts w:hint="eastAsia"/>
                <w:sz w:val="24"/>
              </w:rPr>
              <w:t>2</w:t>
            </w:r>
            <w:r w:rsidRPr="00404202">
              <w:rPr>
                <w:rFonts w:hint="eastAsia"/>
                <w:sz w:val="24"/>
              </w:rPr>
              <w:t>）圆锥破碎产生的</w:t>
            </w:r>
            <w:r w:rsidRPr="00404202">
              <w:rPr>
                <w:sz w:val="24"/>
              </w:rPr>
              <w:t>粉尘</w:t>
            </w:r>
          </w:p>
          <w:p w:rsidR="00B20796" w:rsidRPr="00A331CF" w:rsidRDefault="00B20796" w:rsidP="00B20796">
            <w:pPr>
              <w:spacing w:line="360" w:lineRule="auto"/>
              <w:ind w:firstLineChars="200" w:firstLine="480"/>
              <w:contextualSpacing/>
              <w:jc w:val="left"/>
              <w:rPr>
                <w:sz w:val="24"/>
              </w:rPr>
            </w:pPr>
            <w:r w:rsidRPr="002C1E57">
              <w:rPr>
                <w:rFonts w:hint="eastAsia"/>
                <w:sz w:val="24"/>
              </w:rPr>
              <w:t>本项目圆锥破碎过程会有大量粉尘产生，类比</w:t>
            </w:r>
            <w:r w:rsidRPr="002C1E57">
              <w:rPr>
                <w:sz w:val="24"/>
              </w:rPr>
              <w:t>《</w:t>
            </w:r>
            <w:r w:rsidRPr="002C1E57">
              <w:rPr>
                <w:rFonts w:hint="eastAsia"/>
                <w:sz w:val="24"/>
              </w:rPr>
              <w:t>哈尔滨市阿城区光辉采石有限责任公司</w:t>
            </w:r>
            <w:r w:rsidRPr="002C1E57">
              <w:rPr>
                <w:rFonts w:hint="eastAsia"/>
                <w:sz w:val="24"/>
              </w:rPr>
              <w:t>90</w:t>
            </w:r>
            <w:r w:rsidRPr="002C1E57">
              <w:rPr>
                <w:rFonts w:hint="eastAsia"/>
                <w:sz w:val="24"/>
              </w:rPr>
              <w:t>万立方米</w:t>
            </w:r>
            <w:r w:rsidRPr="002C1E57">
              <w:rPr>
                <w:rFonts w:hint="eastAsia"/>
                <w:sz w:val="24"/>
              </w:rPr>
              <w:t>/</w:t>
            </w:r>
            <w:r w:rsidRPr="002C1E57">
              <w:rPr>
                <w:rFonts w:hint="eastAsia"/>
                <w:sz w:val="24"/>
              </w:rPr>
              <w:t>年碎石开采加工项目竣工环境保护验收调查报告</w:t>
            </w:r>
            <w:r w:rsidRPr="002C1E57">
              <w:rPr>
                <w:sz w:val="24"/>
              </w:rPr>
              <w:t>》计算破碎源强。类比项目</w:t>
            </w:r>
            <w:r w:rsidRPr="00A331CF">
              <w:rPr>
                <w:sz w:val="24"/>
              </w:rPr>
              <w:t>与本项目产品相同，</w:t>
            </w:r>
            <w:r w:rsidR="002C1E57" w:rsidRPr="00A331CF">
              <w:rPr>
                <w:sz w:val="24"/>
              </w:rPr>
              <w:t>均为凝灰岩，</w:t>
            </w:r>
            <w:r w:rsidR="00940DC9" w:rsidRPr="00404202">
              <w:rPr>
                <w:sz w:val="24"/>
              </w:rPr>
              <w:t>监测时段</w:t>
            </w:r>
            <w:r w:rsidR="00940DC9">
              <w:rPr>
                <w:rFonts w:hint="eastAsia"/>
                <w:sz w:val="24"/>
              </w:rPr>
              <w:t>产品</w:t>
            </w:r>
            <w:r w:rsidR="00940DC9" w:rsidRPr="00404202">
              <w:rPr>
                <w:sz w:val="24"/>
              </w:rPr>
              <w:t>产量</w:t>
            </w:r>
            <w:r w:rsidR="00940DC9">
              <w:rPr>
                <w:sz w:val="24"/>
              </w:rPr>
              <w:t>为</w:t>
            </w:r>
            <w:r w:rsidR="00940DC9" w:rsidRPr="00404202">
              <w:rPr>
                <w:rFonts w:hint="eastAsia"/>
                <w:sz w:val="24"/>
              </w:rPr>
              <w:t>200m</w:t>
            </w:r>
            <w:r w:rsidR="00940DC9" w:rsidRPr="00404202">
              <w:rPr>
                <w:rFonts w:hint="eastAsia"/>
                <w:sz w:val="24"/>
                <w:vertAlign w:val="superscript"/>
              </w:rPr>
              <w:t>3</w:t>
            </w:r>
            <w:r w:rsidR="00940DC9" w:rsidRPr="00404202">
              <w:rPr>
                <w:rFonts w:hint="eastAsia"/>
                <w:sz w:val="24"/>
              </w:rPr>
              <w:t>/h</w:t>
            </w:r>
            <w:r w:rsidR="00940DC9" w:rsidRPr="00404202">
              <w:rPr>
                <w:rFonts w:hint="eastAsia"/>
                <w:sz w:val="24"/>
              </w:rPr>
              <w:t>，本项目</w:t>
            </w:r>
            <w:r w:rsidR="00940DC9">
              <w:rPr>
                <w:rFonts w:hint="eastAsia"/>
                <w:sz w:val="24"/>
              </w:rPr>
              <w:t>产品</w:t>
            </w:r>
            <w:r w:rsidR="00940DC9" w:rsidRPr="00404202">
              <w:rPr>
                <w:sz w:val="24"/>
              </w:rPr>
              <w:t>产量</w:t>
            </w:r>
            <w:r w:rsidR="00940DC9">
              <w:rPr>
                <w:sz w:val="24"/>
              </w:rPr>
              <w:t>为</w:t>
            </w:r>
            <w:r w:rsidR="00940DC9" w:rsidRPr="00404202">
              <w:rPr>
                <w:rFonts w:hint="eastAsia"/>
                <w:sz w:val="24"/>
              </w:rPr>
              <w:t>127m</w:t>
            </w:r>
            <w:r w:rsidR="00940DC9" w:rsidRPr="00404202">
              <w:rPr>
                <w:rFonts w:hint="eastAsia"/>
                <w:sz w:val="24"/>
                <w:vertAlign w:val="superscript"/>
              </w:rPr>
              <w:t>3</w:t>
            </w:r>
            <w:r w:rsidR="00940DC9" w:rsidRPr="00404202">
              <w:rPr>
                <w:rFonts w:hint="eastAsia"/>
                <w:sz w:val="24"/>
              </w:rPr>
              <w:t>/h</w:t>
            </w:r>
            <w:r w:rsidRPr="00A331CF">
              <w:rPr>
                <w:rFonts w:hint="eastAsia"/>
                <w:sz w:val="24"/>
              </w:rPr>
              <w:t>，产量相近，类比可行。</w:t>
            </w:r>
          </w:p>
          <w:p w:rsidR="00B20796" w:rsidRPr="00A331CF" w:rsidRDefault="002C1E57" w:rsidP="00A331CF">
            <w:pPr>
              <w:spacing w:line="360" w:lineRule="auto"/>
              <w:ind w:firstLineChars="200" w:firstLine="480"/>
              <w:contextualSpacing/>
              <w:jc w:val="left"/>
              <w:rPr>
                <w:sz w:val="24"/>
              </w:rPr>
            </w:pPr>
            <w:r w:rsidRPr="00A331CF">
              <w:rPr>
                <w:rFonts w:hint="eastAsia"/>
                <w:sz w:val="24"/>
              </w:rPr>
              <w:t>类比项目圆锥破碎机除尘器后监测点最大排放速率约为</w:t>
            </w:r>
            <w:r w:rsidRPr="00A331CF">
              <w:rPr>
                <w:rFonts w:hint="eastAsia"/>
                <w:sz w:val="24"/>
              </w:rPr>
              <w:t>0.82kg/h</w:t>
            </w:r>
            <w:r w:rsidRPr="00A331CF">
              <w:rPr>
                <w:rFonts w:hint="eastAsia"/>
                <w:sz w:val="24"/>
              </w:rPr>
              <w:t>。类比项目圆锥破碎设备均密闭，</w:t>
            </w:r>
            <w:r w:rsidR="00A331CF" w:rsidRPr="00A331CF">
              <w:rPr>
                <w:rFonts w:hint="eastAsia"/>
                <w:sz w:val="24"/>
              </w:rPr>
              <w:t>并</w:t>
            </w:r>
            <w:r w:rsidR="00A331CF" w:rsidRPr="00A331CF">
              <w:rPr>
                <w:sz w:val="24"/>
              </w:rPr>
              <w:t>配备</w:t>
            </w:r>
            <w:r w:rsidR="00A331CF" w:rsidRPr="00A331CF">
              <w:rPr>
                <w:rFonts w:hint="eastAsia"/>
                <w:sz w:val="24"/>
              </w:rPr>
              <w:t>布袋</w:t>
            </w:r>
            <w:r w:rsidR="00A331CF" w:rsidRPr="00A331CF">
              <w:rPr>
                <w:sz w:val="24"/>
              </w:rPr>
              <w:t>除尘器，除尘效率</w:t>
            </w:r>
            <w:r w:rsidR="00A331CF" w:rsidRPr="00A331CF">
              <w:rPr>
                <w:sz w:val="24"/>
              </w:rPr>
              <w:t>99%</w:t>
            </w:r>
            <w:r w:rsidR="00A331CF" w:rsidRPr="00A331CF">
              <w:rPr>
                <w:sz w:val="24"/>
              </w:rPr>
              <w:t>，除尘后的废气经</w:t>
            </w:r>
            <w:r w:rsidR="00A331CF" w:rsidRPr="00A331CF">
              <w:rPr>
                <w:sz w:val="24"/>
              </w:rPr>
              <w:t>15</w:t>
            </w:r>
            <w:r w:rsidR="00EA613E">
              <w:rPr>
                <w:sz w:val="24"/>
              </w:rPr>
              <w:t>m</w:t>
            </w:r>
            <w:r w:rsidR="00A331CF" w:rsidRPr="00A331CF">
              <w:rPr>
                <w:rFonts w:hint="eastAsia"/>
                <w:sz w:val="24"/>
              </w:rPr>
              <w:t>高</w:t>
            </w:r>
            <w:r w:rsidR="00A331CF" w:rsidRPr="00A331CF">
              <w:rPr>
                <w:sz w:val="24"/>
              </w:rPr>
              <w:t>排气筒排放</w:t>
            </w:r>
            <w:r w:rsidRPr="00A331CF">
              <w:rPr>
                <w:rFonts w:hint="eastAsia"/>
                <w:sz w:val="24"/>
              </w:rPr>
              <w:t>，</w:t>
            </w:r>
            <w:r w:rsidR="00A331CF" w:rsidRPr="00A331CF">
              <w:rPr>
                <w:rFonts w:hint="eastAsia"/>
                <w:sz w:val="24"/>
              </w:rPr>
              <w:t>经计算，类比项目圆锥破碎机粉尘产生速率为</w:t>
            </w:r>
            <w:r w:rsidR="00A331CF" w:rsidRPr="00A331CF">
              <w:rPr>
                <w:rFonts w:hint="eastAsia"/>
                <w:sz w:val="24"/>
              </w:rPr>
              <w:t>82kg/h</w:t>
            </w:r>
            <w:r w:rsidR="00A331CF" w:rsidRPr="00A331CF">
              <w:rPr>
                <w:rFonts w:hint="eastAsia"/>
                <w:sz w:val="24"/>
              </w:rPr>
              <w:t>。</w:t>
            </w:r>
            <w:r w:rsidRPr="00A331CF">
              <w:rPr>
                <w:rFonts w:hint="eastAsia"/>
                <w:sz w:val="24"/>
              </w:rPr>
              <w:t>经类比，本项目粉尘产生速率为</w:t>
            </w:r>
            <w:r w:rsidR="00A331CF" w:rsidRPr="00A331CF">
              <w:rPr>
                <w:rFonts w:hint="eastAsia"/>
                <w:sz w:val="24"/>
              </w:rPr>
              <w:t>52.07</w:t>
            </w:r>
            <w:r w:rsidRPr="00A331CF">
              <w:rPr>
                <w:rFonts w:hint="eastAsia"/>
                <w:sz w:val="24"/>
              </w:rPr>
              <w:t>kg/h</w:t>
            </w:r>
            <w:r w:rsidR="00A331CF" w:rsidRPr="00A331CF">
              <w:rPr>
                <w:rFonts w:hint="eastAsia"/>
                <w:sz w:val="24"/>
              </w:rPr>
              <w:t>、粉尘产生量为</w:t>
            </w:r>
            <w:r w:rsidR="0061077F">
              <w:rPr>
                <w:rFonts w:hint="eastAsia"/>
                <w:sz w:val="24"/>
              </w:rPr>
              <w:t>199.95</w:t>
            </w:r>
            <w:r w:rsidR="00A331CF" w:rsidRPr="00A331CF">
              <w:rPr>
                <w:rFonts w:hint="eastAsia"/>
                <w:sz w:val="24"/>
              </w:rPr>
              <w:t>t/a</w:t>
            </w:r>
            <w:r w:rsidRPr="00A331CF">
              <w:rPr>
                <w:rFonts w:hint="eastAsia"/>
                <w:sz w:val="24"/>
              </w:rPr>
              <w:t>。</w:t>
            </w:r>
            <w:r w:rsidRPr="00A331CF">
              <w:rPr>
                <w:sz w:val="24"/>
              </w:rPr>
              <w:t>本项目</w:t>
            </w:r>
            <w:r w:rsidR="00A331CF" w:rsidRPr="00A331CF">
              <w:rPr>
                <w:rFonts w:hint="eastAsia"/>
                <w:sz w:val="24"/>
              </w:rPr>
              <w:t>粗</w:t>
            </w:r>
            <w:r w:rsidRPr="00A331CF">
              <w:rPr>
                <w:rFonts w:hint="eastAsia"/>
                <w:sz w:val="24"/>
              </w:rPr>
              <w:t>圆锥破碎机及细圆锥破碎机</w:t>
            </w:r>
            <w:r w:rsidR="00A331CF" w:rsidRPr="00A331CF">
              <w:rPr>
                <w:rFonts w:hint="eastAsia"/>
                <w:sz w:val="24"/>
              </w:rPr>
              <w:t>采取集气罩收集（收集效率</w:t>
            </w:r>
            <w:r w:rsidR="00A331CF" w:rsidRPr="00A331CF">
              <w:rPr>
                <w:rFonts w:hint="eastAsia"/>
                <w:sz w:val="24"/>
              </w:rPr>
              <w:t>90%</w:t>
            </w:r>
            <w:r w:rsidR="00A331CF" w:rsidRPr="00A331CF">
              <w:rPr>
                <w:rFonts w:hint="eastAsia"/>
                <w:sz w:val="24"/>
              </w:rPr>
              <w:t>）</w:t>
            </w:r>
            <w:r w:rsidRPr="00A331CF">
              <w:rPr>
                <w:rFonts w:hint="eastAsia"/>
                <w:sz w:val="24"/>
              </w:rPr>
              <w:t>，配备</w:t>
            </w:r>
            <w:r w:rsidRPr="00A331CF">
              <w:rPr>
                <w:rFonts w:hint="eastAsia"/>
                <w:sz w:val="24"/>
              </w:rPr>
              <w:t>1</w:t>
            </w:r>
            <w:r w:rsidRPr="00A331CF">
              <w:rPr>
                <w:rFonts w:hint="eastAsia"/>
                <w:sz w:val="24"/>
              </w:rPr>
              <w:t>台布袋除尘器</w:t>
            </w:r>
            <w:r w:rsidR="00A331CF" w:rsidRPr="00A331CF">
              <w:rPr>
                <w:rFonts w:hint="eastAsia"/>
                <w:sz w:val="24"/>
              </w:rPr>
              <w:t>（除尘效率</w:t>
            </w:r>
            <w:r w:rsidR="00A331CF" w:rsidRPr="00A331CF">
              <w:rPr>
                <w:rFonts w:hint="eastAsia"/>
                <w:sz w:val="24"/>
              </w:rPr>
              <w:t>99%</w:t>
            </w:r>
            <w:r w:rsidR="00A331CF" w:rsidRPr="00A331CF">
              <w:rPr>
                <w:rFonts w:hint="eastAsia"/>
                <w:sz w:val="24"/>
              </w:rPr>
              <w:t>）</w:t>
            </w:r>
            <w:r w:rsidRPr="00A331CF">
              <w:rPr>
                <w:rFonts w:hint="eastAsia"/>
                <w:sz w:val="24"/>
              </w:rPr>
              <w:t>，废气经处理后，由</w:t>
            </w:r>
            <w:r w:rsidR="00EA613E">
              <w:rPr>
                <w:rFonts w:hint="eastAsia"/>
                <w:sz w:val="24"/>
              </w:rPr>
              <w:t>30</w:t>
            </w:r>
            <w:r w:rsidRPr="00A331CF">
              <w:rPr>
                <w:rFonts w:hint="eastAsia"/>
                <w:sz w:val="24"/>
              </w:rPr>
              <w:t>m</w:t>
            </w:r>
            <w:r w:rsidRPr="00A331CF">
              <w:rPr>
                <w:rFonts w:hint="eastAsia"/>
                <w:sz w:val="24"/>
              </w:rPr>
              <w:t>高</w:t>
            </w:r>
            <w:r w:rsidR="00A331CF" w:rsidRPr="00A331CF">
              <w:rPr>
                <w:rFonts w:hint="eastAsia"/>
                <w:sz w:val="24"/>
              </w:rPr>
              <w:t>DA00</w:t>
            </w:r>
            <w:r w:rsidR="00404202">
              <w:rPr>
                <w:rFonts w:hint="eastAsia"/>
                <w:sz w:val="24"/>
              </w:rPr>
              <w:t>2</w:t>
            </w:r>
            <w:r w:rsidR="00A331CF" w:rsidRPr="00A331CF">
              <w:rPr>
                <w:rFonts w:hint="eastAsia"/>
                <w:sz w:val="24"/>
              </w:rPr>
              <w:t>排气筒</w:t>
            </w:r>
            <w:r w:rsidRPr="00A331CF">
              <w:rPr>
                <w:rFonts w:hint="eastAsia"/>
                <w:sz w:val="24"/>
              </w:rPr>
              <w:t>排放，风量为</w:t>
            </w:r>
            <w:r w:rsidRPr="00A331CF">
              <w:rPr>
                <w:rFonts w:hint="eastAsia"/>
                <w:sz w:val="24"/>
              </w:rPr>
              <w:t>10000m</w:t>
            </w:r>
            <w:r w:rsidRPr="00A331CF">
              <w:rPr>
                <w:rFonts w:hint="eastAsia"/>
                <w:sz w:val="24"/>
                <w:vertAlign w:val="superscript"/>
              </w:rPr>
              <w:t>3</w:t>
            </w:r>
            <w:r w:rsidRPr="00A331CF">
              <w:rPr>
                <w:rFonts w:hint="eastAsia"/>
                <w:sz w:val="24"/>
              </w:rPr>
              <w:t>/h</w:t>
            </w:r>
            <w:r w:rsidRPr="00A331CF">
              <w:rPr>
                <w:rFonts w:hint="eastAsia"/>
                <w:sz w:val="24"/>
              </w:rPr>
              <w:t>。本项目</w:t>
            </w:r>
            <w:r w:rsidR="00A331CF" w:rsidRPr="00A331CF">
              <w:rPr>
                <w:rFonts w:hint="eastAsia"/>
                <w:sz w:val="24"/>
              </w:rPr>
              <w:t>有组织</w:t>
            </w:r>
            <w:r w:rsidRPr="00A331CF">
              <w:rPr>
                <w:rFonts w:hint="eastAsia"/>
                <w:sz w:val="24"/>
              </w:rPr>
              <w:t>粉尘产生量为</w:t>
            </w:r>
            <w:r w:rsidR="0061077F">
              <w:rPr>
                <w:rFonts w:hint="eastAsia"/>
                <w:sz w:val="24"/>
              </w:rPr>
              <w:t>179.95</w:t>
            </w:r>
            <w:r w:rsidRPr="00A331CF">
              <w:rPr>
                <w:rFonts w:hint="eastAsia"/>
                <w:sz w:val="24"/>
              </w:rPr>
              <w:t>t/a</w:t>
            </w:r>
            <w:r w:rsidRPr="00A331CF">
              <w:rPr>
                <w:rFonts w:hint="eastAsia"/>
                <w:sz w:val="24"/>
              </w:rPr>
              <w:t>、产生速率为</w:t>
            </w:r>
            <w:r w:rsidR="00A331CF" w:rsidRPr="00A331CF">
              <w:rPr>
                <w:rFonts w:hint="eastAsia"/>
                <w:sz w:val="24"/>
              </w:rPr>
              <w:t>46.86</w:t>
            </w:r>
            <w:r w:rsidRPr="00A331CF">
              <w:rPr>
                <w:rFonts w:hint="eastAsia"/>
                <w:sz w:val="24"/>
              </w:rPr>
              <w:t>kg/h</w:t>
            </w:r>
            <w:r w:rsidR="00CF4175">
              <w:rPr>
                <w:rFonts w:hint="eastAsia"/>
                <w:sz w:val="24"/>
              </w:rPr>
              <w:t>、</w:t>
            </w:r>
            <w:r w:rsidRPr="00A331CF">
              <w:rPr>
                <w:rFonts w:hint="eastAsia"/>
                <w:sz w:val="24"/>
              </w:rPr>
              <w:t>产生浓度为</w:t>
            </w:r>
            <w:r w:rsidR="00C41409">
              <w:rPr>
                <w:rFonts w:hint="eastAsia"/>
                <w:sz w:val="24"/>
              </w:rPr>
              <w:t>4686.3</w:t>
            </w:r>
            <w:r w:rsidRPr="00A331CF">
              <w:rPr>
                <w:rFonts w:hint="eastAsia"/>
                <w:sz w:val="24"/>
              </w:rPr>
              <w:t>mg/m</w:t>
            </w:r>
            <w:r w:rsidRPr="00A331CF">
              <w:rPr>
                <w:rFonts w:hint="eastAsia"/>
                <w:sz w:val="24"/>
                <w:vertAlign w:val="superscript"/>
              </w:rPr>
              <w:t>3</w:t>
            </w:r>
            <w:r w:rsidRPr="00A331CF">
              <w:rPr>
                <w:rFonts w:hint="eastAsia"/>
                <w:sz w:val="24"/>
              </w:rPr>
              <w:t>。</w:t>
            </w:r>
            <w:r w:rsidR="00A331CF" w:rsidRPr="00A331CF">
              <w:rPr>
                <w:rFonts w:hint="eastAsia"/>
                <w:sz w:val="24"/>
              </w:rPr>
              <w:t>有组织</w:t>
            </w:r>
            <w:r w:rsidRPr="00A331CF">
              <w:rPr>
                <w:rFonts w:hint="eastAsia"/>
                <w:sz w:val="24"/>
              </w:rPr>
              <w:t>粉</w:t>
            </w:r>
            <w:r w:rsidRPr="00A331CF">
              <w:rPr>
                <w:sz w:val="24"/>
              </w:rPr>
              <w:t>尘排放量为</w:t>
            </w:r>
            <w:r w:rsidR="0061077F">
              <w:rPr>
                <w:rFonts w:hint="eastAsia"/>
                <w:sz w:val="24"/>
              </w:rPr>
              <w:t>1.80</w:t>
            </w:r>
            <w:r w:rsidRPr="00A331CF">
              <w:rPr>
                <w:rFonts w:hint="eastAsia"/>
                <w:sz w:val="24"/>
              </w:rPr>
              <w:t>t/a</w:t>
            </w:r>
            <w:r w:rsidR="00CF4175">
              <w:rPr>
                <w:rFonts w:hint="eastAsia"/>
                <w:sz w:val="24"/>
              </w:rPr>
              <w:t>、</w:t>
            </w:r>
            <w:r w:rsidRPr="00A331CF">
              <w:rPr>
                <w:rFonts w:hint="eastAsia"/>
                <w:sz w:val="24"/>
              </w:rPr>
              <w:t>粉尘排放速率为</w:t>
            </w:r>
            <w:r w:rsidR="00A331CF" w:rsidRPr="00A331CF">
              <w:rPr>
                <w:rFonts w:hint="eastAsia"/>
                <w:sz w:val="24"/>
              </w:rPr>
              <w:t>0.47</w:t>
            </w:r>
            <w:r w:rsidRPr="00A331CF">
              <w:rPr>
                <w:rFonts w:hint="eastAsia"/>
                <w:sz w:val="24"/>
              </w:rPr>
              <w:t>kg/h</w:t>
            </w:r>
            <w:r w:rsidRPr="00A331CF">
              <w:rPr>
                <w:rFonts w:hint="eastAsia"/>
                <w:sz w:val="24"/>
              </w:rPr>
              <w:t>、排放浓度为</w:t>
            </w:r>
            <w:r w:rsidR="00C41409">
              <w:rPr>
                <w:rFonts w:hint="eastAsia"/>
                <w:sz w:val="24"/>
              </w:rPr>
              <w:t>46.86</w:t>
            </w:r>
            <w:r w:rsidRPr="00A331CF">
              <w:rPr>
                <w:rFonts w:hint="eastAsia"/>
                <w:sz w:val="24"/>
              </w:rPr>
              <w:t>mg/m</w:t>
            </w:r>
            <w:r w:rsidRPr="00A331CF">
              <w:rPr>
                <w:rFonts w:hint="eastAsia"/>
                <w:sz w:val="24"/>
                <w:vertAlign w:val="superscript"/>
              </w:rPr>
              <w:t>3</w:t>
            </w:r>
            <w:r w:rsidRPr="00A331CF">
              <w:rPr>
                <w:rFonts w:hint="eastAsia"/>
                <w:sz w:val="24"/>
              </w:rPr>
              <w:t>。</w:t>
            </w:r>
            <w:r w:rsidR="00B20796" w:rsidRPr="00A331CF">
              <w:rPr>
                <w:rFonts w:hint="eastAsia"/>
                <w:sz w:val="24"/>
              </w:rPr>
              <w:t>未收集粉尘排放量</w:t>
            </w:r>
            <w:r w:rsidR="0061077F">
              <w:rPr>
                <w:rFonts w:hint="eastAsia"/>
                <w:sz w:val="24"/>
              </w:rPr>
              <w:t>19.99</w:t>
            </w:r>
            <w:r w:rsidR="00B20796" w:rsidRPr="00A331CF">
              <w:rPr>
                <w:rFonts w:hint="eastAsia"/>
                <w:sz w:val="24"/>
              </w:rPr>
              <w:t>t/a</w:t>
            </w:r>
            <w:r w:rsidR="00B20796" w:rsidRPr="00A331CF">
              <w:rPr>
                <w:rFonts w:hint="eastAsia"/>
                <w:sz w:val="24"/>
              </w:rPr>
              <w:t>、排放速率为</w:t>
            </w:r>
            <w:r w:rsidR="00A331CF" w:rsidRPr="00A331CF">
              <w:rPr>
                <w:rFonts w:hint="eastAsia"/>
                <w:sz w:val="24"/>
              </w:rPr>
              <w:t>5.21</w:t>
            </w:r>
            <w:r w:rsidR="00B20796" w:rsidRPr="00A331CF">
              <w:rPr>
                <w:rFonts w:hint="eastAsia"/>
                <w:sz w:val="24"/>
              </w:rPr>
              <w:t>kg/h</w:t>
            </w:r>
            <w:r w:rsidR="00B20796" w:rsidRPr="00A331CF">
              <w:rPr>
                <w:rFonts w:hint="eastAsia"/>
                <w:sz w:val="24"/>
              </w:rPr>
              <w:t>。</w:t>
            </w:r>
          </w:p>
          <w:p w:rsidR="00C41409" w:rsidRPr="009866E3" w:rsidRDefault="00C41409" w:rsidP="00C41409">
            <w:pPr>
              <w:spacing w:line="360" w:lineRule="auto"/>
              <w:ind w:firstLineChars="200" w:firstLine="480"/>
              <w:contextualSpacing/>
              <w:jc w:val="left"/>
              <w:rPr>
                <w:sz w:val="24"/>
              </w:rPr>
            </w:pPr>
            <w:r w:rsidRPr="009866E3">
              <w:rPr>
                <w:rFonts w:hint="eastAsia"/>
                <w:sz w:val="24"/>
              </w:rPr>
              <w:t>（</w:t>
            </w:r>
            <w:r w:rsidR="00404202" w:rsidRPr="009866E3">
              <w:rPr>
                <w:rFonts w:hint="eastAsia"/>
                <w:sz w:val="24"/>
              </w:rPr>
              <w:t>3</w:t>
            </w:r>
            <w:r w:rsidRPr="009866E3">
              <w:rPr>
                <w:rFonts w:hint="eastAsia"/>
                <w:sz w:val="24"/>
              </w:rPr>
              <w:t>）</w:t>
            </w:r>
            <w:r w:rsidR="00404202" w:rsidRPr="009866E3">
              <w:rPr>
                <w:rFonts w:hint="eastAsia"/>
                <w:bCs/>
                <w:sz w:val="24"/>
              </w:rPr>
              <w:t>Y</w:t>
            </w:r>
            <w:r w:rsidR="00404202" w:rsidRPr="009866E3">
              <w:rPr>
                <w:bCs/>
                <w:sz w:val="24"/>
              </w:rPr>
              <w:t>A2460</w:t>
            </w:r>
            <w:r w:rsidRPr="009866E3">
              <w:rPr>
                <w:rFonts w:hint="eastAsia"/>
                <w:sz w:val="24"/>
              </w:rPr>
              <w:t>振动筛</w:t>
            </w:r>
            <w:r w:rsidR="004547BA">
              <w:rPr>
                <w:rFonts w:hint="eastAsia"/>
                <w:sz w:val="24"/>
              </w:rPr>
              <w:t>筛分</w:t>
            </w:r>
            <w:r w:rsidRPr="009866E3">
              <w:rPr>
                <w:rFonts w:hint="eastAsia"/>
                <w:sz w:val="24"/>
              </w:rPr>
              <w:t>产生的</w:t>
            </w:r>
            <w:r w:rsidRPr="009866E3">
              <w:rPr>
                <w:sz w:val="24"/>
              </w:rPr>
              <w:t>粉尘</w:t>
            </w:r>
          </w:p>
          <w:p w:rsidR="00C41409" w:rsidRPr="009866E3" w:rsidRDefault="00C41409" w:rsidP="00C41409">
            <w:pPr>
              <w:spacing w:line="360" w:lineRule="auto"/>
              <w:ind w:firstLineChars="200" w:firstLine="480"/>
              <w:contextualSpacing/>
              <w:jc w:val="left"/>
              <w:rPr>
                <w:sz w:val="24"/>
              </w:rPr>
            </w:pPr>
            <w:r w:rsidRPr="009866E3">
              <w:rPr>
                <w:rFonts w:hint="eastAsia"/>
                <w:sz w:val="24"/>
              </w:rPr>
              <w:t>本项目</w:t>
            </w:r>
            <w:r w:rsidR="009B30D3" w:rsidRPr="009866E3">
              <w:rPr>
                <w:rFonts w:hint="eastAsia"/>
                <w:bCs/>
                <w:sz w:val="24"/>
              </w:rPr>
              <w:t>Y</w:t>
            </w:r>
            <w:r w:rsidR="009B30D3" w:rsidRPr="009866E3">
              <w:rPr>
                <w:bCs/>
                <w:sz w:val="24"/>
              </w:rPr>
              <w:t>A2460</w:t>
            </w:r>
            <w:r w:rsidR="009B30D3" w:rsidRPr="009866E3">
              <w:rPr>
                <w:rFonts w:hint="eastAsia"/>
                <w:sz w:val="24"/>
              </w:rPr>
              <w:t>振动筛</w:t>
            </w:r>
            <w:r w:rsidR="009B30D3">
              <w:rPr>
                <w:rFonts w:hint="eastAsia"/>
                <w:sz w:val="24"/>
              </w:rPr>
              <w:t>筛</w:t>
            </w:r>
            <w:r w:rsidRPr="009866E3">
              <w:rPr>
                <w:rFonts w:hint="eastAsia"/>
                <w:sz w:val="24"/>
              </w:rPr>
              <w:t>分过程会有大量粉尘产生，类比</w:t>
            </w:r>
            <w:r w:rsidRPr="009866E3">
              <w:rPr>
                <w:sz w:val="24"/>
              </w:rPr>
              <w:t>《</w:t>
            </w:r>
            <w:r w:rsidRPr="009866E3">
              <w:rPr>
                <w:rFonts w:hint="eastAsia"/>
                <w:sz w:val="24"/>
              </w:rPr>
              <w:t>哈尔滨市阿城区光辉采石有限责任公司</w:t>
            </w:r>
            <w:r w:rsidRPr="009866E3">
              <w:rPr>
                <w:rFonts w:hint="eastAsia"/>
                <w:sz w:val="24"/>
              </w:rPr>
              <w:t>90</w:t>
            </w:r>
            <w:r w:rsidRPr="009866E3">
              <w:rPr>
                <w:rFonts w:hint="eastAsia"/>
                <w:sz w:val="24"/>
              </w:rPr>
              <w:t>万立方米</w:t>
            </w:r>
            <w:r w:rsidRPr="009866E3">
              <w:rPr>
                <w:rFonts w:hint="eastAsia"/>
                <w:sz w:val="24"/>
              </w:rPr>
              <w:t>/</w:t>
            </w:r>
            <w:r w:rsidRPr="009866E3">
              <w:rPr>
                <w:rFonts w:hint="eastAsia"/>
                <w:sz w:val="24"/>
              </w:rPr>
              <w:t>年碎石开采加工项目竣工环境保护验收调查报告</w:t>
            </w:r>
            <w:r w:rsidRPr="009866E3">
              <w:rPr>
                <w:sz w:val="24"/>
              </w:rPr>
              <w:t>》计算破碎源强。类比项目与本项目产品相同，均为凝灰岩，监测时段</w:t>
            </w:r>
            <w:r w:rsidR="00940DC9">
              <w:rPr>
                <w:rFonts w:hint="eastAsia"/>
                <w:sz w:val="24"/>
              </w:rPr>
              <w:t>产品</w:t>
            </w:r>
            <w:r w:rsidR="00940DC9" w:rsidRPr="00404202">
              <w:rPr>
                <w:sz w:val="24"/>
              </w:rPr>
              <w:t>产量</w:t>
            </w:r>
            <w:r w:rsidR="00940DC9">
              <w:rPr>
                <w:sz w:val="24"/>
              </w:rPr>
              <w:t>为</w:t>
            </w:r>
            <w:r w:rsidR="00940DC9" w:rsidRPr="00404202">
              <w:rPr>
                <w:rFonts w:hint="eastAsia"/>
                <w:sz w:val="24"/>
              </w:rPr>
              <w:t>200m</w:t>
            </w:r>
            <w:r w:rsidR="00940DC9" w:rsidRPr="00404202">
              <w:rPr>
                <w:rFonts w:hint="eastAsia"/>
                <w:sz w:val="24"/>
                <w:vertAlign w:val="superscript"/>
              </w:rPr>
              <w:t>3</w:t>
            </w:r>
            <w:r w:rsidR="00940DC9" w:rsidRPr="00404202">
              <w:rPr>
                <w:rFonts w:hint="eastAsia"/>
                <w:sz w:val="24"/>
              </w:rPr>
              <w:t>/h</w:t>
            </w:r>
            <w:r w:rsidR="00940DC9" w:rsidRPr="00404202">
              <w:rPr>
                <w:rFonts w:hint="eastAsia"/>
                <w:sz w:val="24"/>
              </w:rPr>
              <w:t>，本项目</w:t>
            </w:r>
            <w:r w:rsidR="00940DC9">
              <w:rPr>
                <w:rFonts w:hint="eastAsia"/>
                <w:sz w:val="24"/>
              </w:rPr>
              <w:t>产品</w:t>
            </w:r>
            <w:r w:rsidR="00940DC9" w:rsidRPr="00404202">
              <w:rPr>
                <w:sz w:val="24"/>
              </w:rPr>
              <w:t>产量</w:t>
            </w:r>
            <w:r w:rsidR="00940DC9">
              <w:rPr>
                <w:sz w:val="24"/>
              </w:rPr>
              <w:t>为</w:t>
            </w:r>
            <w:r w:rsidR="00940DC9" w:rsidRPr="00404202">
              <w:rPr>
                <w:rFonts w:hint="eastAsia"/>
                <w:sz w:val="24"/>
              </w:rPr>
              <w:t>127m</w:t>
            </w:r>
            <w:r w:rsidR="00940DC9" w:rsidRPr="00404202">
              <w:rPr>
                <w:rFonts w:hint="eastAsia"/>
                <w:sz w:val="24"/>
                <w:vertAlign w:val="superscript"/>
              </w:rPr>
              <w:t>3</w:t>
            </w:r>
            <w:r w:rsidR="00940DC9" w:rsidRPr="00404202">
              <w:rPr>
                <w:rFonts w:hint="eastAsia"/>
                <w:sz w:val="24"/>
              </w:rPr>
              <w:t>/h</w:t>
            </w:r>
            <w:r w:rsidRPr="009866E3">
              <w:rPr>
                <w:rFonts w:hint="eastAsia"/>
                <w:sz w:val="24"/>
              </w:rPr>
              <w:t>，产量相近，类比可行。</w:t>
            </w:r>
          </w:p>
          <w:p w:rsidR="00C41409" w:rsidRPr="009866E3" w:rsidRDefault="00C41409" w:rsidP="00C41409">
            <w:pPr>
              <w:spacing w:line="360" w:lineRule="auto"/>
              <w:ind w:firstLineChars="200" w:firstLine="480"/>
              <w:contextualSpacing/>
              <w:jc w:val="left"/>
              <w:rPr>
                <w:sz w:val="24"/>
              </w:rPr>
            </w:pPr>
            <w:r w:rsidRPr="009866E3">
              <w:rPr>
                <w:rFonts w:hint="eastAsia"/>
                <w:sz w:val="24"/>
              </w:rPr>
              <w:t>类比项目</w:t>
            </w:r>
            <w:r w:rsidR="009866E3" w:rsidRPr="009866E3">
              <w:rPr>
                <w:rFonts w:hint="eastAsia"/>
                <w:sz w:val="24"/>
              </w:rPr>
              <w:t>2</w:t>
            </w:r>
            <w:r w:rsidRPr="009866E3">
              <w:rPr>
                <w:rFonts w:hint="eastAsia"/>
                <w:sz w:val="24"/>
              </w:rPr>
              <w:t>#</w:t>
            </w:r>
            <w:r w:rsidRPr="009866E3">
              <w:rPr>
                <w:rFonts w:hint="eastAsia"/>
                <w:sz w:val="24"/>
              </w:rPr>
              <w:t>振动筛除尘器后监测点最大排放速率约为</w:t>
            </w:r>
            <w:r w:rsidR="009866E3" w:rsidRPr="009866E3">
              <w:rPr>
                <w:rFonts w:hint="eastAsia"/>
                <w:sz w:val="24"/>
              </w:rPr>
              <w:t>0.51</w:t>
            </w:r>
            <w:r w:rsidRPr="009866E3">
              <w:rPr>
                <w:rFonts w:hint="eastAsia"/>
                <w:sz w:val="24"/>
              </w:rPr>
              <w:t>kg/h</w:t>
            </w:r>
            <w:r w:rsidRPr="009866E3">
              <w:rPr>
                <w:rFonts w:hint="eastAsia"/>
                <w:sz w:val="24"/>
              </w:rPr>
              <w:t>。类比项目</w:t>
            </w:r>
            <w:r w:rsidR="009866E3" w:rsidRPr="009866E3">
              <w:rPr>
                <w:rFonts w:hint="eastAsia"/>
                <w:sz w:val="24"/>
              </w:rPr>
              <w:t>2</w:t>
            </w:r>
            <w:r w:rsidRPr="009866E3">
              <w:rPr>
                <w:rFonts w:hint="eastAsia"/>
                <w:sz w:val="24"/>
              </w:rPr>
              <w:t>#</w:t>
            </w:r>
            <w:r w:rsidRPr="009866E3">
              <w:rPr>
                <w:rFonts w:hint="eastAsia"/>
                <w:sz w:val="24"/>
              </w:rPr>
              <w:t>振动筛设备密闭，并</w:t>
            </w:r>
            <w:r w:rsidRPr="009866E3">
              <w:rPr>
                <w:sz w:val="24"/>
              </w:rPr>
              <w:t>配备</w:t>
            </w:r>
            <w:r w:rsidRPr="009866E3">
              <w:rPr>
                <w:rFonts w:hint="eastAsia"/>
                <w:sz w:val="24"/>
              </w:rPr>
              <w:t>布袋</w:t>
            </w:r>
            <w:r w:rsidRPr="009866E3">
              <w:rPr>
                <w:sz w:val="24"/>
              </w:rPr>
              <w:t>除尘器，除尘效率</w:t>
            </w:r>
            <w:r w:rsidRPr="009866E3">
              <w:rPr>
                <w:sz w:val="24"/>
              </w:rPr>
              <w:t>99%</w:t>
            </w:r>
            <w:r w:rsidRPr="009866E3">
              <w:rPr>
                <w:sz w:val="24"/>
              </w:rPr>
              <w:t>，除尘后的废气经</w:t>
            </w:r>
            <w:r w:rsidRPr="009866E3">
              <w:rPr>
                <w:sz w:val="24"/>
              </w:rPr>
              <w:t>15</w:t>
            </w:r>
            <w:r w:rsidR="00EA613E">
              <w:rPr>
                <w:rFonts w:hint="eastAsia"/>
                <w:sz w:val="24"/>
              </w:rPr>
              <w:t>m</w:t>
            </w:r>
            <w:r w:rsidRPr="009866E3">
              <w:rPr>
                <w:rFonts w:hint="eastAsia"/>
                <w:sz w:val="24"/>
              </w:rPr>
              <w:t>高</w:t>
            </w:r>
            <w:r w:rsidRPr="009866E3">
              <w:rPr>
                <w:sz w:val="24"/>
              </w:rPr>
              <w:t>排气筒排放</w:t>
            </w:r>
            <w:r w:rsidRPr="009866E3">
              <w:rPr>
                <w:rFonts w:hint="eastAsia"/>
                <w:sz w:val="24"/>
              </w:rPr>
              <w:t>，经计算，类比项</w:t>
            </w:r>
            <w:r w:rsidR="009B30D3">
              <w:rPr>
                <w:rFonts w:hint="eastAsia"/>
                <w:sz w:val="24"/>
              </w:rPr>
              <w:t>目</w:t>
            </w:r>
            <w:r w:rsidR="009B30D3" w:rsidRPr="009866E3">
              <w:rPr>
                <w:rFonts w:hint="eastAsia"/>
                <w:sz w:val="24"/>
              </w:rPr>
              <w:t>2#</w:t>
            </w:r>
            <w:r w:rsidR="009B30D3" w:rsidRPr="009866E3">
              <w:rPr>
                <w:rFonts w:hint="eastAsia"/>
                <w:sz w:val="24"/>
              </w:rPr>
              <w:t>振动筛</w:t>
            </w:r>
            <w:r w:rsidRPr="009866E3">
              <w:rPr>
                <w:rFonts w:hint="eastAsia"/>
                <w:sz w:val="24"/>
              </w:rPr>
              <w:t>粉尘产生速率为</w:t>
            </w:r>
            <w:r w:rsidR="009866E3" w:rsidRPr="009866E3">
              <w:rPr>
                <w:rFonts w:hint="eastAsia"/>
                <w:sz w:val="24"/>
              </w:rPr>
              <w:t>51</w:t>
            </w:r>
            <w:r w:rsidRPr="009866E3">
              <w:rPr>
                <w:rFonts w:hint="eastAsia"/>
                <w:sz w:val="24"/>
              </w:rPr>
              <w:t>kg/h</w:t>
            </w:r>
            <w:r w:rsidRPr="009866E3">
              <w:rPr>
                <w:rFonts w:hint="eastAsia"/>
                <w:sz w:val="24"/>
              </w:rPr>
              <w:t>。经类比，本项目粉尘产生速率为</w:t>
            </w:r>
            <w:r w:rsidR="009866E3" w:rsidRPr="009866E3">
              <w:rPr>
                <w:rFonts w:hint="eastAsia"/>
                <w:sz w:val="24"/>
              </w:rPr>
              <w:t>32.39</w:t>
            </w:r>
            <w:r w:rsidRPr="009866E3">
              <w:rPr>
                <w:rFonts w:hint="eastAsia"/>
                <w:sz w:val="24"/>
              </w:rPr>
              <w:t>kg/h</w:t>
            </w:r>
            <w:r w:rsidRPr="009866E3">
              <w:rPr>
                <w:rFonts w:hint="eastAsia"/>
                <w:sz w:val="24"/>
              </w:rPr>
              <w:t>、粉尘产生量为</w:t>
            </w:r>
            <w:r w:rsidR="0061077F">
              <w:rPr>
                <w:rFonts w:hint="eastAsia"/>
                <w:sz w:val="24"/>
              </w:rPr>
              <w:t>124.36</w:t>
            </w:r>
            <w:r w:rsidRPr="009866E3">
              <w:rPr>
                <w:rFonts w:hint="eastAsia"/>
                <w:sz w:val="24"/>
              </w:rPr>
              <w:t>t/a</w:t>
            </w:r>
            <w:r w:rsidRPr="009866E3">
              <w:rPr>
                <w:rFonts w:hint="eastAsia"/>
                <w:sz w:val="24"/>
              </w:rPr>
              <w:t>。</w:t>
            </w:r>
            <w:r w:rsidRPr="009866E3">
              <w:rPr>
                <w:sz w:val="24"/>
              </w:rPr>
              <w:t>本项目</w:t>
            </w:r>
            <w:r w:rsidR="009866E3" w:rsidRPr="009866E3">
              <w:rPr>
                <w:rFonts w:hint="eastAsia"/>
                <w:bCs/>
                <w:sz w:val="24"/>
              </w:rPr>
              <w:t>Y</w:t>
            </w:r>
            <w:r w:rsidR="009866E3" w:rsidRPr="009866E3">
              <w:rPr>
                <w:bCs/>
                <w:sz w:val="24"/>
              </w:rPr>
              <w:t>A2460</w:t>
            </w:r>
            <w:r w:rsidR="009866E3" w:rsidRPr="009866E3">
              <w:rPr>
                <w:rFonts w:hint="eastAsia"/>
                <w:sz w:val="24"/>
              </w:rPr>
              <w:t>振动筛</w:t>
            </w:r>
            <w:r w:rsidRPr="009866E3">
              <w:rPr>
                <w:rFonts w:hint="eastAsia"/>
                <w:sz w:val="24"/>
              </w:rPr>
              <w:t>采取</w:t>
            </w:r>
            <w:r w:rsidRPr="009866E3">
              <w:rPr>
                <w:rFonts w:hint="eastAsia"/>
                <w:sz w:val="24"/>
              </w:rPr>
              <w:lastRenderedPageBreak/>
              <w:t>集气罩收集（收集效率</w:t>
            </w:r>
            <w:r w:rsidRPr="009866E3">
              <w:rPr>
                <w:rFonts w:hint="eastAsia"/>
                <w:sz w:val="24"/>
              </w:rPr>
              <w:t>90%</w:t>
            </w:r>
            <w:r w:rsidRPr="009866E3">
              <w:rPr>
                <w:rFonts w:hint="eastAsia"/>
                <w:sz w:val="24"/>
              </w:rPr>
              <w:t>），配备</w:t>
            </w:r>
            <w:r w:rsidRPr="009866E3">
              <w:rPr>
                <w:rFonts w:hint="eastAsia"/>
                <w:sz w:val="24"/>
              </w:rPr>
              <w:t>1</w:t>
            </w:r>
            <w:r w:rsidRPr="009866E3">
              <w:rPr>
                <w:rFonts w:hint="eastAsia"/>
                <w:sz w:val="24"/>
              </w:rPr>
              <w:t>台布袋除尘器（除尘效率</w:t>
            </w:r>
            <w:r w:rsidRPr="009866E3">
              <w:rPr>
                <w:rFonts w:hint="eastAsia"/>
                <w:sz w:val="24"/>
              </w:rPr>
              <w:t>99%</w:t>
            </w:r>
            <w:r w:rsidRPr="009866E3">
              <w:rPr>
                <w:rFonts w:hint="eastAsia"/>
                <w:sz w:val="24"/>
              </w:rPr>
              <w:t>），废气经处理后，由</w:t>
            </w:r>
            <w:r w:rsidR="00EA613E">
              <w:rPr>
                <w:rFonts w:hint="eastAsia"/>
                <w:sz w:val="24"/>
              </w:rPr>
              <w:t>30</w:t>
            </w:r>
            <w:r w:rsidRPr="009866E3">
              <w:rPr>
                <w:rFonts w:hint="eastAsia"/>
                <w:sz w:val="24"/>
              </w:rPr>
              <w:t>m</w:t>
            </w:r>
            <w:r w:rsidRPr="009866E3">
              <w:rPr>
                <w:rFonts w:hint="eastAsia"/>
                <w:sz w:val="24"/>
              </w:rPr>
              <w:t>高</w:t>
            </w:r>
            <w:r w:rsidRPr="009866E3">
              <w:rPr>
                <w:rFonts w:hint="eastAsia"/>
                <w:sz w:val="24"/>
              </w:rPr>
              <w:t>DA00</w:t>
            </w:r>
            <w:r w:rsidR="009866E3" w:rsidRPr="009866E3">
              <w:rPr>
                <w:rFonts w:hint="eastAsia"/>
                <w:sz w:val="24"/>
              </w:rPr>
              <w:t>3</w:t>
            </w:r>
            <w:r w:rsidRPr="009866E3">
              <w:rPr>
                <w:rFonts w:hint="eastAsia"/>
                <w:sz w:val="24"/>
              </w:rPr>
              <w:t>排气筒排放，风量为</w:t>
            </w:r>
            <w:r w:rsidRPr="009866E3">
              <w:rPr>
                <w:rFonts w:hint="eastAsia"/>
                <w:sz w:val="24"/>
              </w:rPr>
              <w:t>10000m</w:t>
            </w:r>
            <w:r w:rsidRPr="009866E3">
              <w:rPr>
                <w:rFonts w:hint="eastAsia"/>
                <w:sz w:val="24"/>
                <w:vertAlign w:val="superscript"/>
              </w:rPr>
              <w:t>3</w:t>
            </w:r>
            <w:r w:rsidRPr="009866E3">
              <w:rPr>
                <w:rFonts w:hint="eastAsia"/>
                <w:sz w:val="24"/>
              </w:rPr>
              <w:t>/h</w:t>
            </w:r>
            <w:r w:rsidRPr="009866E3">
              <w:rPr>
                <w:rFonts w:hint="eastAsia"/>
                <w:sz w:val="24"/>
              </w:rPr>
              <w:t>。本项目有组织粉尘产生量为</w:t>
            </w:r>
            <w:r w:rsidR="0061077F">
              <w:rPr>
                <w:rFonts w:hint="eastAsia"/>
                <w:sz w:val="24"/>
              </w:rPr>
              <w:t>111.92</w:t>
            </w:r>
            <w:r w:rsidRPr="009866E3">
              <w:rPr>
                <w:rFonts w:hint="eastAsia"/>
                <w:sz w:val="24"/>
              </w:rPr>
              <w:t>t/a</w:t>
            </w:r>
            <w:r w:rsidRPr="009866E3">
              <w:rPr>
                <w:rFonts w:hint="eastAsia"/>
                <w:sz w:val="24"/>
              </w:rPr>
              <w:t>、产生速率为</w:t>
            </w:r>
            <w:r w:rsidR="009866E3" w:rsidRPr="009866E3">
              <w:rPr>
                <w:rFonts w:hint="eastAsia"/>
                <w:sz w:val="24"/>
              </w:rPr>
              <w:t>29.15</w:t>
            </w:r>
            <w:r w:rsidRPr="009866E3">
              <w:rPr>
                <w:rFonts w:hint="eastAsia"/>
                <w:sz w:val="24"/>
              </w:rPr>
              <w:t>kg/h</w:t>
            </w:r>
            <w:r w:rsidR="00CF4175">
              <w:rPr>
                <w:rFonts w:hint="eastAsia"/>
                <w:sz w:val="24"/>
              </w:rPr>
              <w:t>、</w:t>
            </w:r>
            <w:r w:rsidRPr="009866E3">
              <w:rPr>
                <w:rFonts w:hint="eastAsia"/>
                <w:sz w:val="24"/>
              </w:rPr>
              <w:t>产生浓度为</w:t>
            </w:r>
            <w:r w:rsidR="009866E3" w:rsidRPr="009866E3">
              <w:rPr>
                <w:rFonts w:hint="eastAsia"/>
                <w:sz w:val="24"/>
              </w:rPr>
              <w:t>3238.50</w:t>
            </w:r>
            <w:r w:rsidRPr="009866E3">
              <w:rPr>
                <w:rFonts w:hint="eastAsia"/>
                <w:sz w:val="24"/>
              </w:rPr>
              <w:t>mg/m</w:t>
            </w:r>
            <w:r w:rsidRPr="009866E3">
              <w:rPr>
                <w:rFonts w:hint="eastAsia"/>
                <w:sz w:val="24"/>
                <w:vertAlign w:val="superscript"/>
              </w:rPr>
              <w:t>3</w:t>
            </w:r>
            <w:r w:rsidRPr="009866E3">
              <w:rPr>
                <w:rFonts w:hint="eastAsia"/>
                <w:sz w:val="24"/>
              </w:rPr>
              <w:t>。有组织粉</w:t>
            </w:r>
            <w:r w:rsidRPr="009866E3">
              <w:rPr>
                <w:sz w:val="24"/>
              </w:rPr>
              <w:t>尘排放量为</w:t>
            </w:r>
            <w:r w:rsidR="0061077F">
              <w:rPr>
                <w:rFonts w:hint="eastAsia"/>
                <w:sz w:val="24"/>
              </w:rPr>
              <w:t>1.12</w:t>
            </w:r>
            <w:r w:rsidRPr="009866E3">
              <w:rPr>
                <w:rFonts w:hint="eastAsia"/>
                <w:sz w:val="24"/>
              </w:rPr>
              <w:t>t/a</w:t>
            </w:r>
            <w:r w:rsidR="00CF4175">
              <w:rPr>
                <w:rFonts w:hint="eastAsia"/>
                <w:sz w:val="24"/>
              </w:rPr>
              <w:t>、</w:t>
            </w:r>
            <w:r w:rsidRPr="009866E3">
              <w:rPr>
                <w:rFonts w:hint="eastAsia"/>
                <w:sz w:val="24"/>
              </w:rPr>
              <w:t>粉尘排放速率为</w:t>
            </w:r>
            <w:r w:rsidR="009866E3" w:rsidRPr="009866E3">
              <w:rPr>
                <w:rFonts w:hint="eastAsia"/>
                <w:sz w:val="24"/>
              </w:rPr>
              <w:t>0.29</w:t>
            </w:r>
            <w:r w:rsidRPr="009866E3">
              <w:rPr>
                <w:rFonts w:hint="eastAsia"/>
                <w:sz w:val="24"/>
              </w:rPr>
              <w:t>kg/h</w:t>
            </w:r>
            <w:r w:rsidRPr="009866E3">
              <w:rPr>
                <w:rFonts w:hint="eastAsia"/>
                <w:sz w:val="24"/>
              </w:rPr>
              <w:t>、排放浓度为</w:t>
            </w:r>
            <w:r w:rsidR="009866E3" w:rsidRPr="009866E3">
              <w:rPr>
                <w:rFonts w:hint="eastAsia"/>
                <w:sz w:val="24"/>
              </w:rPr>
              <w:t>32.39</w:t>
            </w:r>
            <w:r w:rsidRPr="009866E3">
              <w:rPr>
                <w:rFonts w:hint="eastAsia"/>
                <w:sz w:val="24"/>
              </w:rPr>
              <w:t>mg/m</w:t>
            </w:r>
            <w:r w:rsidRPr="009866E3">
              <w:rPr>
                <w:rFonts w:hint="eastAsia"/>
                <w:sz w:val="24"/>
                <w:vertAlign w:val="superscript"/>
              </w:rPr>
              <w:t>3</w:t>
            </w:r>
            <w:r w:rsidRPr="009866E3">
              <w:rPr>
                <w:rFonts w:hint="eastAsia"/>
                <w:sz w:val="24"/>
              </w:rPr>
              <w:t>。未收集粉尘排放量</w:t>
            </w:r>
            <w:r w:rsidR="0061077F">
              <w:rPr>
                <w:rFonts w:hint="eastAsia"/>
                <w:sz w:val="24"/>
              </w:rPr>
              <w:t>12.44</w:t>
            </w:r>
            <w:r w:rsidRPr="009866E3">
              <w:rPr>
                <w:rFonts w:hint="eastAsia"/>
                <w:sz w:val="24"/>
              </w:rPr>
              <w:t>t/a</w:t>
            </w:r>
            <w:r w:rsidRPr="009866E3">
              <w:rPr>
                <w:rFonts w:hint="eastAsia"/>
                <w:sz w:val="24"/>
              </w:rPr>
              <w:t>、排放速率为</w:t>
            </w:r>
            <w:r w:rsidR="00940DC9">
              <w:rPr>
                <w:rFonts w:hint="eastAsia"/>
                <w:sz w:val="24"/>
              </w:rPr>
              <w:t>3.24</w:t>
            </w:r>
            <w:r w:rsidRPr="009866E3">
              <w:rPr>
                <w:rFonts w:hint="eastAsia"/>
                <w:sz w:val="24"/>
              </w:rPr>
              <w:t>kg/h</w:t>
            </w:r>
            <w:r w:rsidRPr="009866E3">
              <w:rPr>
                <w:rFonts w:hint="eastAsia"/>
                <w:sz w:val="24"/>
              </w:rPr>
              <w:t>。</w:t>
            </w:r>
          </w:p>
          <w:p w:rsidR="00404202" w:rsidRPr="00940DC9" w:rsidRDefault="00404202" w:rsidP="00404202">
            <w:pPr>
              <w:spacing w:line="360" w:lineRule="auto"/>
              <w:ind w:firstLineChars="200" w:firstLine="480"/>
              <w:contextualSpacing/>
              <w:jc w:val="left"/>
              <w:rPr>
                <w:sz w:val="24"/>
              </w:rPr>
            </w:pPr>
            <w:r w:rsidRPr="00940DC9">
              <w:rPr>
                <w:rFonts w:hint="eastAsia"/>
                <w:sz w:val="24"/>
              </w:rPr>
              <w:t>（</w:t>
            </w:r>
            <w:r w:rsidR="009866E3" w:rsidRPr="00940DC9">
              <w:rPr>
                <w:rFonts w:hint="eastAsia"/>
                <w:sz w:val="24"/>
              </w:rPr>
              <w:t>4</w:t>
            </w:r>
            <w:r w:rsidRPr="00940DC9">
              <w:rPr>
                <w:rFonts w:hint="eastAsia"/>
                <w:sz w:val="24"/>
              </w:rPr>
              <w:t>）</w:t>
            </w:r>
            <w:r w:rsidRPr="00940DC9">
              <w:rPr>
                <w:bCs/>
                <w:sz w:val="24"/>
              </w:rPr>
              <w:t>YA3075</w:t>
            </w:r>
            <w:r w:rsidRPr="00940DC9">
              <w:rPr>
                <w:rFonts w:hint="eastAsia"/>
                <w:sz w:val="24"/>
              </w:rPr>
              <w:t>振动筛</w:t>
            </w:r>
            <w:r w:rsidR="004547BA">
              <w:rPr>
                <w:rFonts w:hint="eastAsia"/>
                <w:sz w:val="24"/>
              </w:rPr>
              <w:t>筛分</w:t>
            </w:r>
            <w:r w:rsidRPr="00940DC9">
              <w:rPr>
                <w:rFonts w:hint="eastAsia"/>
                <w:sz w:val="24"/>
              </w:rPr>
              <w:t>产生的</w:t>
            </w:r>
            <w:r w:rsidRPr="00940DC9">
              <w:rPr>
                <w:sz w:val="24"/>
              </w:rPr>
              <w:t>粉尘</w:t>
            </w:r>
          </w:p>
          <w:p w:rsidR="009866E3" w:rsidRPr="00940DC9" w:rsidRDefault="009866E3" w:rsidP="009866E3">
            <w:pPr>
              <w:spacing w:line="360" w:lineRule="auto"/>
              <w:ind w:firstLineChars="200" w:firstLine="480"/>
              <w:contextualSpacing/>
              <w:jc w:val="left"/>
              <w:rPr>
                <w:sz w:val="24"/>
              </w:rPr>
            </w:pPr>
            <w:r w:rsidRPr="00940DC9">
              <w:rPr>
                <w:rFonts w:hint="eastAsia"/>
                <w:sz w:val="24"/>
              </w:rPr>
              <w:t>本项目</w:t>
            </w:r>
            <w:r w:rsidR="009B30D3" w:rsidRPr="00940DC9">
              <w:rPr>
                <w:bCs/>
                <w:sz w:val="24"/>
              </w:rPr>
              <w:t>YA3075</w:t>
            </w:r>
            <w:r w:rsidR="009B30D3" w:rsidRPr="00940DC9">
              <w:rPr>
                <w:rFonts w:hint="eastAsia"/>
                <w:sz w:val="24"/>
              </w:rPr>
              <w:t>振动筛</w:t>
            </w:r>
            <w:r w:rsidRPr="00940DC9">
              <w:rPr>
                <w:rFonts w:hint="eastAsia"/>
                <w:sz w:val="24"/>
              </w:rPr>
              <w:t>筛分过程会有大量粉尘产生，类比</w:t>
            </w:r>
            <w:r w:rsidRPr="00940DC9">
              <w:rPr>
                <w:sz w:val="24"/>
              </w:rPr>
              <w:t>《</w:t>
            </w:r>
            <w:r w:rsidRPr="00940DC9">
              <w:rPr>
                <w:rFonts w:hint="eastAsia"/>
                <w:sz w:val="24"/>
              </w:rPr>
              <w:t>哈尔滨市阿城区光辉采石有限责任公司</w:t>
            </w:r>
            <w:r w:rsidRPr="00940DC9">
              <w:rPr>
                <w:rFonts w:hint="eastAsia"/>
                <w:sz w:val="24"/>
              </w:rPr>
              <w:t>90</w:t>
            </w:r>
            <w:r w:rsidRPr="00940DC9">
              <w:rPr>
                <w:rFonts w:hint="eastAsia"/>
                <w:sz w:val="24"/>
              </w:rPr>
              <w:t>万立方米</w:t>
            </w:r>
            <w:r w:rsidRPr="00940DC9">
              <w:rPr>
                <w:rFonts w:hint="eastAsia"/>
                <w:sz w:val="24"/>
              </w:rPr>
              <w:t>/</w:t>
            </w:r>
            <w:r w:rsidRPr="00940DC9">
              <w:rPr>
                <w:rFonts w:hint="eastAsia"/>
                <w:sz w:val="24"/>
              </w:rPr>
              <w:t>年碎石开采加工项目竣工环境保护验收调查报告</w:t>
            </w:r>
            <w:r w:rsidRPr="00940DC9">
              <w:rPr>
                <w:sz w:val="24"/>
              </w:rPr>
              <w:t>》计算破碎源强。类比项目与本项目产品相同，均为凝灰岩，监测时段</w:t>
            </w:r>
            <w:r w:rsidR="00940DC9" w:rsidRPr="00940DC9">
              <w:rPr>
                <w:rFonts w:hint="eastAsia"/>
                <w:sz w:val="24"/>
              </w:rPr>
              <w:t>产品</w:t>
            </w:r>
            <w:r w:rsidR="00940DC9" w:rsidRPr="00940DC9">
              <w:rPr>
                <w:sz w:val="24"/>
              </w:rPr>
              <w:t>产量为</w:t>
            </w:r>
            <w:r w:rsidR="00940DC9" w:rsidRPr="00940DC9">
              <w:rPr>
                <w:rFonts w:hint="eastAsia"/>
                <w:sz w:val="24"/>
              </w:rPr>
              <w:t>200m</w:t>
            </w:r>
            <w:r w:rsidR="00940DC9" w:rsidRPr="00940DC9">
              <w:rPr>
                <w:rFonts w:hint="eastAsia"/>
                <w:sz w:val="24"/>
                <w:vertAlign w:val="superscript"/>
              </w:rPr>
              <w:t>3</w:t>
            </w:r>
            <w:r w:rsidR="00940DC9" w:rsidRPr="00940DC9">
              <w:rPr>
                <w:rFonts w:hint="eastAsia"/>
                <w:sz w:val="24"/>
              </w:rPr>
              <w:t>/h</w:t>
            </w:r>
            <w:r w:rsidR="00940DC9" w:rsidRPr="00940DC9">
              <w:rPr>
                <w:rFonts w:hint="eastAsia"/>
                <w:sz w:val="24"/>
              </w:rPr>
              <w:t>，本项目产品</w:t>
            </w:r>
            <w:r w:rsidR="00940DC9" w:rsidRPr="00940DC9">
              <w:rPr>
                <w:sz w:val="24"/>
              </w:rPr>
              <w:t>产量为</w:t>
            </w:r>
            <w:r w:rsidR="00940DC9" w:rsidRPr="00940DC9">
              <w:rPr>
                <w:rFonts w:hint="eastAsia"/>
                <w:sz w:val="24"/>
              </w:rPr>
              <w:t>127m</w:t>
            </w:r>
            <w:r w:rsidR="00940DC9" w:rsidRPr="00940DC9">
              <w:rPr>
                <w:rFonts w:hint="eastAsia"/>
                <w:sz w:val="24"/>
                <w:vertAlign w:val="superscript"/>
              </w:rPr>
              <w:t>3</w:t>
            </w:r>
            <w:r w:rsidR="00940DC9" w:rsidRPr="00940DC9">
              <w:rPr>
                <w:rFonts w:hint="eastAsia"/>
                <w:sz w:val="24"/>
              </w:rPr>
              <w:t>/h</w:t>
            </w:r>
            <w:r w:rsidRPr="00940DC9">
              <w:rPr>
                <w:rFonts w:hint="eastAsia"/>
                <w:sz w:val="24"/>
              </w:rPr>
              <w:t>，产量相近，类比可行。</w:t>
            </w:r>
          </w:p>
          <w:p w:rsidR="009866E3" w:rsidRPr="00D06BB4" w:rsidRDefault="009866E3" w:rsidP="009866E3">
            <w:pPr>
              <w:spacing w:line="360" w:lineRule="auto"/>
              <w:ind w:firstLineChars="200" w:firstLine="480"/>
              <w:contextualSpacing/>
              <w:jc w:val="left"/>
              <w:rPr>
                <w:sz w:val="24"/>
              </w:rPr>
            </w:pPr>
            <w:r w:rsidRPr="00940DC9">
              <w:rPr>
                <w:rFonts w:hint="eastAsia"/>
                <w:sz w:val="24"/>
              </w:rPr>
              <w:t>类比项目</w:t>
            </w:r>
            <w:r w:rsidR="009B30D3" w:rsidRPr="00940DC9">
              <w:rPr>
                <w:rFonts w:hint="eastAsia"/>
                <w:sz w:val="24"/>
              </w:rPr>
              <w:t>3</w:t>
            </w:r>
            <w:r w:rsidRPr="00940DC9">
              <w:rPr>
                <w:rFonts w:hint="eastAsia"/>
                <w:sz w:val="24"/>
              </w:rPr>
              <w:t>#</w:t>
            </w:r>
            <w:r w:rsidRPr="00940DC9">
              <w:rPr>
                <w:rFonts w:hint="eastAsia"/>
                <w:sz w:val="24"/>
              </w:rPr>
              <w:t>振动筛除尘器后监测点最大排放速率约为</w:t>
            </w:r>
            <w:r w:rsidRPr="00940DC9">
              <w:rPr>
                <w:rFonts w:hint="eastAsia"/>
                <w:sz w:val="24"/>
              </w:rPr>
              <w:t>0.5</w:t>
            </w:r>
            <w:r w:rsidR="00940DC9" w:rsidRPr="00940DC9">
              <w:rPr>
                <w:rFonts w:hint="eastAsia"/>
                <w:sz w:val="24"/>
              </w:rPr>
              <w:t>8</w:t>
            </w:r>
            <w:r w:rsidRPr="00940DC9">
              <w:rPr>
                <w:rFonts w:hint="eastAsia"/>
                <w:sz w:val="24"/>
              </w:rPr>
              <w:t>kg/h</w:t>
            </w:r>
            <w:r w:rsidRPr="00940DC9">
              <w:rPr>
                <w:rFonts w:hint="eastAsia"/>
                <w:sz w:val="24"/>
              </w:rPr>
              <w:t>。类比项目</w:t>
            </w:r>
            <w:r w:rsidR="00E3467F">
              <w:rPr>
                <w:rFonts w:hint="eastAsia"/>
                <w:sz w:val="24"/>
              </w:rPr>
              <w:t>3</w:t>
            </w:r>
            <w:r w:rsidRPr="00940DC9">
              <w:rPr>
                <w:rFonts w:hint="eastAsia"/>
                <w:sz w:val="24"/>
              </w:rPr>
              <w:t>#</w:t>
            </w:r>
            <w:r w:rsidRPr="00940DC9">
              <w:rPr>
                <w:rFonts w:hint="eastAsia"/>
                <w:sz w:val="24"/>
              </w:rPr>
              <w:t>振动筛设备密闭，并</w:t>
            </w:r>
            <w:r w:rsidRPr="00940DC9">
              <w:rPr>
                <w:sz w:val="24"/>
              </w:rPr>
              <w:t>配备</w:t>
            </w:r>
            <w:r w:rsidRPr="00940DC9">
              <w:rPr>
                <w:rFonts w:hint="eastAsia"/>
                <w:sz w:val="24"/>
              </w:rPr>
              <w:t>布袋</w:t>
            </w:r>
            <w:r w:rsidRPr="00940DC9">
              <w:rPr>
                <w:sz w:val="24"/>
              </w:rPr>
              <w:t>除尘器，除尘效率</w:t>
            </w:r>
            <w:r w:rsidRPr="00940DC9">
              <w:rPr>
                <w:sz w:val="24"/>
              </w:rPr>
              <w:t>99%</w:t>
            </w:r>
            <w:r w:rsidRPr="00940DC9">
              <w:rPr>
                <w:sz w:val="24"/>
              </w:rPr>
              <w:t>，除尘后的废气经</w:t>
            </w:r>
            <w:r w:rsidRPr="00940DC9">
              <w:rPr>
                <w:sz w:val="24"/>
              </w:rPr>
              <w:t>15</w:t>
            </w:r>
            <w:r w:rsidR="00EA613E">
              <w:rPr>
                <w:rFonts w:hint="eastAsia"/>
                <w:sz w:val="24"/>
              </w:rPr>
              <w:t>m</w:t>
            </w:r>
            <w:r w:rsidRPr="00940DC9">
              <w:rPr>
                <w:rFonts w:hint="eastAsia"/>
                <w:sz w:val="24"/>
              </w:rPr>
              <w:t>高</w:t>
            </w:r>
            <w:r w:rsidRPr="00940DC9">
              <w:rPr>
                <w:sz w:val="24"/>
              </w:rPr>
              <w:t>排气筒排放</w:t>
            </w:r>
            <w:r w:rsidRPr="00940DC9">
              <w:rPr>
                <w:rFonts w:hint="eastAsia"/>
                <w:sz w:val="24"/>
              </w:rPr>
              <w:t>，经计算，类比项目</w:t>
            </w:r>
            <w:r w:rsidR="009B30D3" w:rsidRPr="00940DC9">
              <w:rPr>
                <w:rFonts w:hint="eastAsia"/>
                <w:sz w:val="24"/>
              </w:rPr>
              <w:t>3#</w:t>
            </w:r>
            <w:r w:rsidR="009B30D3" w:rsidRPr="00940DC9">
              <w:rPr>
                <w:rFonts w:hint="eastAsia"/>
                <w:sz w:val="24"/>
              </w:rPr>
              <w:t>振动筛</w:t>
            </w:r>
            <w:r w:rsidRPr="00940DC9">
              <w:rPr>
                <w:rFonts w:hint="eastAsia"/>
                <w:sz w:val="24"/>
              </w:rPr>
              <w:t>粉尘产生速率为</w:t>
            </w:r>
            <w:r w:rsidRPr="00940DC9">
              <w:rPr>
                <w:rFonts w:hint="eastAsia"/>
                <w:sz w:val="24"/>
              </w:rPr>
              <w:t>5</w:t>
            </w:r>
            <w:r w:rsidR="00940DC9" w:rsidRPr="00940DC9">
              <w:rPr>
                <w:rFonts w:hint="eastAsia"/>
                <w:sz w:val="24"/>
              </w:rPr>
              <w:t>8</w:t>
            </w:r>
            <w:r w:rsidRPr="00940DC9">
              <w:rPr>
                <w:rFonts w:hint="eastAsia"/>
                <w:sz w:val="24"/>
              </w:rPr>
              <w:t>kg/h</w:t>
            </w:r>
            <w:r w:rsidRPr="00940DC9">
              <w:rPr>
                <w:rFonts w:hint="eastAsia"/>
                <w:sz w:val="24"/>
              </w:rPr>
              <w:t>。经类比，本项目粉尘产生速率为</w:t>
            </w:r>
            <w:r w:rsidR="00940DC9" w:rsidRPr="00940DC9">
              <w:rPr>
                <w:rFonts w:hint="eastAsia"/>
                <w:sz w:val="24"/>
              </w:rPr>
              <w:t>36.83</w:t>
            </w:r>
            <w:r w:rsidRPr="00940DC9">
              <w:rPr>
                <w:rFonts w:hint="eastAsia"/>
                <w:sz w:val="24"/>
              </w:rPr>
              <w:t>kg/h</w:t>
            </w:r>
            <w:r w:rsidRPr="00940DC9">
              <w:rPr>
                <w:rFonts w:hint="eastAsia"/>
                <w:sz w:val="24"/>
              </w:rPr>
              <w:t>、粉尘产生量为</w:t>
            </w:r>
            <w:r w:rsidR="0061077F">
              <w:rPr>
                <w:rFonts w:hint="eastAsia"/>
                <w:sz w:val="24"/>
              </w:rPr>
              <w:t>141.43</w:t>
            </w:r>
            <w:r w:rsidRPr="00940DC9">
              <w:rPr>
                <w:rFonts w:hint="eastAsia"/>
                <w:sz w:val="24"/>
              </w:rPr>
              <w:t>t/a</w:t>
            </w:r>
            <w:r w:rsidRPr="00940DC9">
              <w:rPr>
                <w:rFonts w:hint="eastAsia"/>
                <w:sz w:val="24"/>
              </w:rPr>
              <w:t>。</w:t>
            </w:r>
            <w:r w:rsidRPr="00940DC9">
              <w:rPr>
                <w:sz w:val="24"/>
              </w:rPr>
              <w:t>本项目</w:t>
            </w:r>
            <w:r w:rsidR="004547BA" w:rsidRPr="004547BA">
              <w:rPr>
                <w:bCs/>
                <w:sz w:val="24"/>
              </w:rPr>
              <w:t>YA3075</w:t>
            </w:r>
            <w:r w:rsidRPr="00940DC9">
              <w:rPr>
                <w:rFonts w:hint="eastAsia"/>
                <w:sz w:val="24"/>
              </w:rPr>
              <w:t>振动筛采取集气罩收集（收集效率</w:t>
            </w:r>
            <w:r w:rsidRPr="00940DC9">
              <w:rPr>
                <w:rFonts w:hint="eastAsia"/>
                <w:sz w:val="24"/>
              </w:rPr>
              <w:t>90%</w:t>
            </w:r>
            <w:r w:rsidRPr="00940DC9">
              <w:rPr>
                <w:rFonts w:hint="eastAsia"/>
                <w:sz w:val="24"/>
              </w:rPr>
              <w:t>），配备</w:t>
            </w:r>
            <w:r w:rsidRPr="00940DC9">
              <w:rPr>
                <w:rFonts w:hint="eastAsia"/>
                <w:sz w:val="24"/>
              </w:rPr>
              <w:t>1</w:t>
            </w:r>
            <w:r w:rsidRPr="00940DC9">
              <w:rPr>
                <w:rFonts w:hint="eastAsia"/>
                <w:sz w:val="24"/>
              </w:rPr>
              <w:t>台布袋除尘器（除尘效率</w:t>
            </w:r>
            <w:r w:rsidRPr="00940DC9">
              <w:rPr>
                <w:rFonts w:hint="eastAsia"/>
                <w:sz w:val="24"/>
              </w:rPr>
              <w:t>99%</w:t>
            </w:r>
            <w:r w:rsidRPr="00940DC9">
              <w:rPr>
                <w:rFonts w:hint="eastAsia"/>
                <w:sz w:val="24"/>
              </w:rPr>
              <w:t>），废气经处理后，由</w:t>
            </w:r>
            <w:r w:rsidR="00EA613E">
              <w:rPr>
                <w:rFonts w:hint="eastAsia"/>
                <w:sz w:val="24"/>
              </w:rPr>
              <w:t>30</w:t>
            </w:r>
            <w:r w:rsidRPr="00940DC9">
              <w:rPr>
                <w:rFonts w:hint="eastAsia"/>
                <w:sz w:val="24"/>
              </w:rPr>
              <w:t>m</w:t>
            </w:r>
            <w:r w:rsidRPr="00940DC9">
              <w:rPr>
                <w:rFonts w:hint="eastAsia"/>
                <w:sz w:val="24"/>
              </w:rPr>
              <w:t>高</w:t>
            </w:r>
            <w:r w:rsidRPr="00940DC9">
              <w:rPr>
                <w:rFonts w:hint="eastAsia"/>
                <w:sz w:val="24"/>
              </w:rPr>
              <w:t>DA004</w:t>
            </w:r>
            <w:r w:rsidRPr="00940DC9">
              <w:rPr>
                <w:rFonts w:hint="eastAsia"/>
                <w:sz w:val="24"/>
              </w:rPr>
              <w:t>排气筒排放，风量为</w:t>
            </w:r>
            <w:r w:rsidRPr="00940DC9">
              <w:rPr>
                <w:rFonts w:hint="eastAsia"/>
                <w:sz w:val="24"/>
              </w:rPr>
              <w:t>10000m</w:t>
            </w:r>
            <w:r w:rsidRPr="00940DC9">
              <w:rPr>
                <w:rFonts w:hint="eastAsia"/>
                <w:sz w:val="24"/>
                <w:vertAlign w:val="superscript"/>
              </w:rPr>
              <w:t>3</w:t>
            </w:r>
            <w:r w:rsidRPr="00940DC9">
              <w:rPr>
                <w:rFonts w:hint="eastAsia"/>
                <w:sz w:val="24"/>
              </w:rPr>
              <w:t>/h</w:t>
            </w:r>
            <w:r w:rsidRPr="00940DC9">
              <w:rPr>
                <w:rFonts w:hint="eastAsia"/>
                <w:sz w:val="24"/>
              </w:rPr>
              <w:t>。本项目有组织粉尘产生量为</w:t>
            </w:r>
            <w:r w:rsidR="0061077F">
              <w:rPr>
                <w:rFonts w:hint="eastAsia"/>
                <w:sz w:val="24"/>
              </w:rPr>
              <w:t>127.28</w:t>
            </w:r>
            <w:r w:rsidRPr="00940DC9">
              <w:rPr>
                <w:rFonts w:hint="eastAsia"/>
                <w:sz w:val="24"/>
              </w:rPr>
              <w:t>t/a</w:t>
            </w:r>
            <w:r w:rsidRPr="00940DC9">
              <w:rPr>
                <w:rFonts w:hint="eastAsia"/>
                <w:sz w:val="24"/>
              </w:rPr>
              <w:t>、产生速率为</w:t>
            </w:r>
            <w:r w:rsidR="00940DC9" w:rsidRPr="00940DC9">
              <w:rPr>
                <w:rFonts w:hint="eastAsia"/>
                <w:sz w:val="24"/>
              </w:rPr>
              <w:t>33.15</w:t>
            </w:r>
            <w:r w:rsidRPr="00940DC9">
              <w:rPr>
                <w:rFonts w:hint="eastAsia"/>
                <w:sz w:val="24"/>
              </w:rPr>
              <w:t>kg/h</w:t>
            </w:r>
            <w:r w:rsidR="00CF4175">
              <w:rPr>
                <w:rFonts w:hint="eastAsia"/>
                <w:sz w:val="24"/>
              </w:rPr>
              <w:t>、</w:t>
            </w:r>
            <w:r w:rsidRPr="00940DC9">
              <w:rPr>
                <w:rFonts w:hint="eastAsia"/>
                <w:sz w:val="24"/>
              </w:rPr>
              <w:t>产生浓度为</w:t>
            </w:r>
            <w:r w:rsidR="00940DC9" w:rsidRPr="00940DC9">
              <w:rPr>
                <w:rFonts w:hint="eastAsia"/>
                <w:sz w:val="24"/>
              </w:rPr>
              <w:t>3683.00</w:t>
            </w:r>
            <w:r w:rsidRPr="00940DC9">
              <w:rPr>
                <w:rFonts w:hint="eastAsia"/>
                <w:sz w:val="24"/>
              </w:rPr>
              <w:t>mg/m</w:t>
            </w:r>
            <w:r w:rsidRPr="00940DC9">
              <w:rPr>
                <w:rFonts w:hint="eastAsia"/>
                <w:sz w:val="24"/>
                <w:vertAlign w:val="superscript"/>
              </w:rPr>
              <w:t>3</w:t>
            </w:r>
            <w:r w:rsidRPr="00940DC9">
              <w:rPr>
                <w:rFonts w:hint="eastAsia"/>
                <w:sz w:val="24"/>
              </w:rPr>
              <w:t>。有组织粉</w:t>
            </w:r>
            <w:r w:rsidRPr="00940DC9">
              <w:rPr>
                <w:sz w:val="24"/>
              </w:rPr>
              <w:t>尘排放量为</w:t>
            </w:r>
            <w:r w:rsidR="0061077F">
              <w:rPr>
                <w:rFonts w:hint="eastAsia"/>
                <w:sz w:val="24"/>
              </w:rPr>
              <w:t>1.27</w:t>
            </w:r>
            <w:r w:rsidRPr="00940DC9">
              <w:rPr>
                <w:rFonts w:hint="eastAsia"/>
                <w:sz w:val="24"/>
              </w:rPr>
              <w:t>t/a</w:t>
            </w:r>
            <w:r w:rsidR="00CF4175">
              <w:rPr>
                <w:rFonts w:hint="eastAsia"/>
                <w:sz w:val="24"/>
              </w:rPr>
              <w:t>、</w:t>
            </w:r>
            <w:r w:rsidRPr="00940DC9">
              <w:rPr>
                <w:rFonts w:hint="eastAsia"/>
                <w:sz w:val="24"/>
              </w:rPr>
              <w:t>粉尘排放速率为</w:t>
            </w:r>
            <w:r w:rsidR="00940DC9" w:rsidRPr="00940DC9">
              <w:rPr>
                <w:rFonts w:hint="eastAsia"/>
                <w:sz w:val="24"/>
              </w:rPr>
              <w:t>0.33</w:t>
            </w:r>
            <w:r w:rsidRPr="00940DC9">
              <w:rPr>
                <w:rFonts w:hint="eastAsia"/>
                <w:sz w:val="24"/>
              </w:rPr>
              <w:t>kg/h</w:t>
            </w:r>
            <w:r w:rsidRPr="00940DC9">
              <w:rPr>
                <w:rFonts w:hint="eastAsia"/>
                <w:sz w:val="24"/>
              </w:rPr>
              <w:t>、排放浓度为</w:t>
            </w:r>
            <w:r w:rsidR="00940DC9" w:rsidRPr="00940DC9">
              <w:rPr>
                <w:rFonts w:hint="eastAsia"/>
                <w:sz w:val="24"/>
              </w:rPr>
              <w:t>36.83</w:t>
            </w:r>
            <w:r w:rsidRPr="00940DC9">
              <w:rPr>
                <w:rFonts w:hint="eastAsia"/>
                <w:sz w:val="24"/>
              </w:rPr>
              <w:t>mg/m</w:t>
            </w:r>
            <w:r w:rsidRPr="00940DC9">
              <w:rPr>
                <w:rFonts w:hint="eastAsia"/>
                <w:sz w:val="24"/>
                <w:vertAlign w:val="superscript"/>
              </w:rPr>
              <w:t>3</w:t>
            </w:r>
            <w:r w:rsidRPr="00940DC9">
              <w:rPr>
                <w:rFonts w:hint="eastAsia"/>
                <w:sz w:val="24"/>
              </w:rPr>
              <w:t>。未收集粉尘</w:t>
            </w:r>
            <w:r w:rsidRPr="00D06BB4">
              <w:rPr>
                <w:rFonts w:hint="eastAsia"/>
                <w:sz w:val="24"/>
              </w:rPr>
              <w:t>排放量</w:t>
            </w:r>
            <w:r w:rsidR="0061077F">
              <w:rPr>
                <w:rFonts w:hint="eastAsia"/>
                <w:sz w:val="24"/>
              </w:rPr>
              <w:t>14.14</w:t>
            </w:r>
            <w:r w:rsidRPr="00D06BB4">
              <w:rPr>
                <w:rFonts w:hint="eastAsia"/>
                <w:sz w:val="24"/>
              </w:rPr>
              <w:t>t/a</w:t>
            </w:r>
            <w:r w:rsidRPr="00D06BB4">
              <w:rPr>
                <w:rFonts w:hint="eastAsia"/>
                <w:sz w:val="24"/>
              </w:rPr>
              <w:t>、排放速率为</w:t>
            </w:r>
            <w:r w:rsidR="00940DC9" w:rsidRPr="00D06BB4">
              <w:rPr>
                <w:rFonts w:hint="eastAsia"/>
                <w:sz w:val="24"/>
              </w:rPr>
              <w:t>3.68</w:t>
            </w:r>
            <w:r w:rsidRPr="00D06BB4">
              <w:rPr>
                <w:rFonts w:hint="eastAsia"/>
                <w:sz w:val="24"/>
              </w:rPr>
              <w:t>kg/h</w:t>
            </w:r>
            <w:r w:rsidRPr="00D06BB4">
              <w:rPr>
                <w:rFonts w:hint="eastAsia"/>
                <w:sz w:val="24"/>
              </w:rPr>
              <w:t>。</w:t>
            </w:r>
          </w:p>
          <w:p w:rsidR="00E97D25" w:rsidRPr="00D06BB4" w:rsidRDefault="00E97D25" w:rsidP="00E97D25">
            <w:pPr>
              <w:spacing w:line="360" w:lineRule="auto"/>
              <w:ind w:firstLineChars="200" w:firstLine="480"/>
              <w:contextualSpacing/>
              <w:jc w:val="left"/>
              <w:rPr>
                <w:sz w:val="24"/>
              </w:rPr>
            </w:pPr>
            <w:r w:rsidRPr="00D06BB4">
              <w:rPr>
                <w:rFonts w:hint="eastAsia"/>
                <w:sz w:val="24"/>
              </w:rPr>
              <w:t>（</w:t>
            </w:r>
            <w:r w:rsidR="009456DF">
              <w:rPr>
                <w:rFonts w:hint="eastAsia"/>
                <w:sz w:val="24"/>
              </w:rPr>
              <w:t>5</w:t>
            </w:r>
            <w:r w:rsidRPr="00D06BB4">
              <w:rPr>
                <w:rFonts w:hint="eastAsia"/>
                <w:sz w:val="24"/>
              </w:rPr>
              <w:t>）</w:t>
            </w:r>
            <w:r w:rsidR="00C1567F" w:rsidRPr="00D06BB4">
              <w:rPr>
                <w:rFonts w:hint="eastAsia"/>
                <w:sz w:val="24"/>
              </w:rPr>
              <w:t>颚式破碎机</w:t>
            </w:r>
            <w:r w:rsidRPr="00D06BB4">
              <w:rPr>
                <w:sz w:val="24"/>
              </w:rPr>
              <w:t>产生的粉尘</w:t>
            </w:r>
          </w:p>
          <w:p w:rsidR="00846442" w:rsidRPr="00DB496F" w:rsidRDefault="00940DC9" w:rsidP="00DB496F">
            <w:pPr>
              <w:spacing w:line="360" w:lineRule="auto"/>
              <w:ind w:firstLineChars="200" w:firstLine="480"/>
              <w:contextualSpacing/>
              <w:jc w:val="left"/>
              <w:rPr>
                <w:bCs/>
                <w:sz w:val="24"/>
              </w:rPr>
            </w:pPr>
            <w:r w:rsidRPr="00D06BB4">
              <w:rPr>
                <w:sz w:val="24"/>
              </w:rPr>
              <w:t>根据《逸散性工业粉尘控制技术》给出的粉尘产生源强，头破颚式破碎机产生粉尘通常是圆锥破碎机产生量的三分之一</w:t>
            </w:r>
            <w:r w:rsidRPr="00D06BB4">
              <w:rPr>
                <w:rFonts w:hint="eastAsia"/>
                <w:sz w:val="24"/>
              </w:rPr>
              <w:t>。</w:t>
            </w:r>
            <w:r w:rsidR="00D753BE" w:rsidRPr="00D753BE">
              <w:rPr>
                <w:rFonts w:hint="eastAsia"/>
                <w:sz w:val="24"/>
              </w:rPr>
              <w:t>本项目</w:t>
            </w:r>
            <w:r w:rsidR="0061077F">
              <w:rPr>
                <w:rFonts w:hint="eastAsia"/>
                <w:sz w:val="24"/>
              </w:rPr>
              <w:t>圆锥破碎</w:t>
            </w:r>
            <w:r w:rsidR="00D753BE" w:rsidRPr="00D753BE">
              <w:rPr>
                <w:rFonts w:hint="eastAsia"/>
                <w:sz w:val="24"/>
              </w:rPr>
              <w:t>粉尘产生速率为</w:t>
            </w:r>
            <w:r w:rsidR="0061077F">
              <w:rPr>
                <w:rFonts w:hint="eastAsia"/>
                <w:sz w:val="24"/>
              </w:rPr>
              <w:t>52.07</w:t>
            </w:r>
            <w:r w:rsidR="00D753BE" w:rsidRPr="00D753BE">
              <w:rPr>
                <w:rFonts w:hint="eastAsia"/>
                <w:sz w:val="24"/>
              </w:rPr>
              <w:t>kg/h</w:t>
            </w:r>
            <w:r w:rsidR="00D753BE">
              <w:rPr>
                <w:rFonts w:hint="eastAsia"/>
                <w:sz w:val="24"/>
              </w:rPr>
              <w:t>，因此</w:t>
            </w:r>
            <w:r w:rsidRPr="00D06BB4">
              <w:rPr>
                <w:sz w:val="24"/>
              </w:rPr>
              <w:t>颚式破碎机</w:t>
            </w:r>
            <w:r w:rsidRPr="00D06BB4">
              <w:rPr>
                <w:rFonts w:hint="eastAsia"/>
                <w:sz w:val="24"/>
              </w:rPr>
              <w:t>产生颗粒物最大产生量为</w:t>
            </w:r>
            <w:r w:rsidR="0061077F">
              <w:rPr>
                <w:rFonts w:hint="eastAsia"/>
                <w:sz w:val="24"/>
              </w:rPr>
              <w:t>66.65</w:t>
            </w:r>
            <w:r w:rsidRPr="00D06BB4">
              <w:rPr>
                <w:rFonts w:hint="eastAsia"/>
                <w:sz w:val="24"/>
              </w:rPr>
              <w:t>t/a</w:t>
            </w:r>
            <w:r w:rsidRPr="00D06BB4">
              <w:rPr>
                <w:rFonts w:hint="eastAsia"/>
                <w:sz w:val="24"/>
              </w:rPr>
              <w:t>，产生速率</w:t>
            </w:r>
            <w:r w:rsidRPr="00D06BB4">
              <w:rPr>
                <w:rFonts w:hint="eastAsia"/>
                <w:sz w:val="24"/>
              </w:rPr>
              <w:t>17.36kg/h</w:t>
            </w:r>
            <w:r w:rsidRPr="00D06BB4">
              <w:rPr>
                <w:rFonts w:hint="eastAsia"/>
                <w:sz w:val="24"/>
              </w:rPr>
              <w:t>，</w:t>
            </w:r>
            <w:r w:rsidRPr="00D06BB4">
              <w:rPr>
                <w:sz w:val="24"/>
              </w:rPr>
              <w:t>本项目颚式</w:t>
            </w:r>
            <w:r w:rsidRPr="00D06BB4">
              <w:rPr>
                <w:rFonts w:hint="eastAsia"/>
                <w:sz w:val="24"/>
              </w:rPr>
              <w:t>破碎机</w:t>
            </w:r>
            <w:r w:rsidRPr="00D06BB4">
              <w:rPr>
                <w:sz w:val="24"/>
              </w:rPr>
              <w:t>设置喷淋装置</w:t>
            </w:r>
            <w:r w:rsidRPr="00D06BB4">
              <w:rPr>
                <w:rFonts w:hint="eastAsia"/>
                <w:sz w:val="24"/>
              </w:rPr>
              <w:t>，效率取</w:t>
            </w:r>
            <w:r w:rsidRPr="00D06BB4">
              <w:rPr>
                <w:rFonts w:hint="eastAsia"/>
                <w:sz w:val="24"/>
              </w:rPr>
              <w:t>60%</w:t>
            </w:r>
            <w:r w:rsidRPr="00D06BB4">
              <w:rPr>
                <w:rFonts w:hint="eastAsia"/>
                <w:sz w:val="24"/>
              </w:rPr>
              <w:t>，</w:t>
            </w:r>
            <w:r w:rsidRPr="00D06BB4">
              <w:rPr>
                <w:sz w:val="24"/>
              </w:rPr>
              <w:t>颚式破碎机</w:t>
            </w:r>
            <w:r w:rsidRPr="00D06BB4">
              <w:rPr>
                <w:rFonts w:hint="eastAsia"/>
                <w:sz w:val="24"/>
              </w:rPr>
              <w:t>产生颗粒物最大排放量为</w:t>
            </w:r>
            <w:r w:rsidR="0061077F">
              <w:rPr>
                <w:rFonts w:hint="eastAsia"/>
                <w:sz w:val="24"/>
              </w:rPr>
              <w:t>26.66</w:t>
            </w:r>
            <w:r w:rsidRPr="00D06BB4">
              <w:rPr>
                <w:rFonts w:hint="eastAsia"/>
                <w:sz w:val="24"/>
              </w:rPr>
              <w:t>t/a</w:t>
            </w:r>
            <w:r w:rsidRPr="00D06BB4">
              <w:rPr>
                <w:rFonts w:hint="eastAsia"/>
                <w:sz w:val="24"/>
              </w:rPr>
              <w:t>，排放速率</w:t>
            </w:r>
            <w:r w:rsidR="00D06BB4" w:rsidRPr="00D06BB4">
              <w:rPr>
                <w:rFonts w:hint="eastAsia"/>
                <w:sz w:val="24"/>
              </w:rPr>
              <w:t>6.94</w:t>
            </w:r>
            <w:r w:rsidRPr="00D06BB4">
              <w:rPr>
                <w:rFonts w:hint="eastAsia"/>
                <w:sz w:val="24"/>
              </w:rPr>
              <w:t>kg/h</w:t>
            </w:r>
            <w:r w:rsidRPr="00D06BB4">
              <w:rPr>
                <w:rFonts w:hint="eastAsia"/>
                <w:sz w:val="24"/>
              </w:rPr>
              <w:t>。</w:t>
            </w:r>
          </w:p>
          <w:p w:rsidR="002601BD" w:rsidRPr="00362BA6" w:rsidRDefault="002601BD" w:rsidP="00CC5E83">
            <w:pPr>
              <w:spacing w:line="360" w:lineRule="auto"/>
              <w:ind w:firstLineChars="200" w:firstLine="480"/>
              <w:contextualSpacing/>
              <w:jc w:val="left"/>
              <w:rPr>
                <w:sz w:val="24"/>
              </w:rPr>
            </w:pPr>
            <w:r w:rsidRPr="00362BA6">
              <w:rPr>
                <w:rFonts w:hint="eastAsia"/>
                <w:sz w:val="24"/>
              </w:rPr>
              <w:t>（</w:t>
            </w:r>
            <w:r w:rsidR="009456DF">
              <w:rPr>
                <w:rFonts w:hint="eastAsia"/>
                <w:sz w:val="24"/>
              </w:rPr>
              <w:t>6</w:t>
            </w:r>
            <w:r w:rsidRPr="00362BA6">
              <w:rPr>
                <w:rFonts w:hint="eastAsia"/>
                <w:sz w:val="24"/>
              </w:rPr>
              <w:t>）成品堆场扬尘</w:t>
            </w:r>
          </w:p>
          <w:p w:rsidR="008026B4" w:rsidRPr="00362BA6" w:rsidRDefault="008026B4" w:rsidP="008026B4">
            <w:pPr>
              <w:spacing w:line="360" w:lineRule="auto"/>
              <w:ind w:firstLineChars="200" w:firstLine="480"/>
              <w:jc w:val="left"/>
              <w:rPr>
                <w:bCs/>
                <w:sz w:val="24"/>
              </w:rPr>
            </w:pPr>
            <w:r w:rsidRPr="00362BA6">
              <w:rPr>
                <w:rFonts w:hint="eastAsia"/>
                <w:bCs/>
                <w:sz w:val="24"/>
              </w:rPr>
              <w:t>堆场粉尘计算公式如下：</w:t>
            </w:r>
          </w:p>
          <w:p w:rsidR="008026B4" w:rsidRPr="00362BA6" w:rsidRDefault="008026B4" w:rsidP="008026B4">
            <w:pPr>
              <w:spacing w:line="360" w:lineRule="auto"/>
              <w:ind w:firstLineChars="200" w:firstLine="480"/>
              <w:jc w:val="center"/>
              <w:rPr>
                <w:bCs/>
                <w:sz w:val="24"/>
              </w:rPr>
            </w:pPr>
            <w:r w:rsidRPr="00362BA6">
              <w:rPr>
                <w:bCs/>
                <w:sz w:val="24"/>
              </w:rPr>
              <w:t>Q=1.479×10</w:t>
            </w:r>
            <w:r w:rsidRPr="00362BA6">
              <w:rPr>
                <w:bCs/>
                <w:sz w:val="24"/>
                <w:vertAlign w:val="superscript"/>
              </w:rPr>
              <w:t>-2</w:t>
            </w:r>
            <w:r w:rsidRPr="00362BA6">
              <w:rPr>
                <w:bCs/>
                <w:sz w:val="24"/>
              </w:rPr>
              <w:t>×e</w:t>
            </w:r>
            <w:r w:rsidRPr="00362BA6">
              <w:rPr>
                <w:bCs/>
                <w:sz w:val="24"/>
                <w:vertAlign w:val="superscript"/>
              </w:rPr>
              <w:t>-0.43w</w:t>
            </w:r>
            <w:r w:rsidRPr="00362BA6">
              <w:rPr>
                <w:bCs/>
                <w:sz w:val="24"/>
              </w:rPr>
              <w:t>×Ap</w:t>
            </w:r>
          </w:p>
          <w:p w:rsidR="008026B4" w:rsidRPr="00362BA6" w:rsidRDefault="008026B4" w:rsidP="008026B4">
            <w:pPr>
              <w:spacing w:line="360" w:lineRule="auto"/>
              <w:ind w:firstLineChars="200" w:firstLine="480"/>
              <w:rPr>
                <w:bCs/>
                <w:sz w:val="24"/>
              </w:rPr>
            </w:pPr>
            <w:r w:rsidRPr="00362BA6">
              <w:rPr>
                <w:rFonts w:hint="eastAsia"/>
                <w:bCs/>
                <w:sz w:val="24"/>
              </w:rPr>
              <w:lastRenderedPageBreak/>
              <w:t>式中：</w:t>
            </w:r>
            <w:r w:rsidRPr="00362BA6">
              <w:rPr>
                <w:rFonts w:hint="eastAsia"/>
                <w:bCs/>
                <w:sz w:val="24"/>
              </w:rPr>
              <w:t>Q</w:t>
            </w:r>
            <w:r w:rsidRPr="00362BA6">
              <w:rPr>
                <w:rFonts w:hint="eastAsia"/>
                <w:bCs/>
                <w:sz w:val="24"/>
              </w:rPr>
              <w:t>——起尘量，</w:t>
            </w:r>
            <w:r w:rsidRPr="00362BA6">
              <w:rPr>
                <w:rFonts w:hint="eastAsia"/>
                <w:bCs/>
                <w:sz w:val="24"/>
              </w:rPr>
              <w:t>mg/s</w:t>
            </w:r>
            <w:r w:rsidRPr="00362BA6">
              <w:rPr>
                <w:rFonts w:hint="eastAsia"/>
                <w:bCs/>
                <w:sz w:val="24"/>
              </w:rPr>
              <w:t>；</w:t>
            </w:r>
          </w:p>
          <w:p w:rsidR="008026B4" w:rsidRPr="00362BA6" w:rsidRDefault="008026B4" w:rsidP="006A32AE">
            <w:pPr>
              <w:spacing w:line="360" w:lineRule="auto"/>
              <w:ind w:firstLineChars="500" w:firstLine="1200"/>
              <w:rPr>
                <w:bCs/>
                <w:sz w:val="24"/>
              </w:rPr>
            </w:pPr>
            <w:r w:rsidRPr="00362BA6">
              <w:rPr>
                <w:rFonts w:hint="eastAsia"/>
                <w:bCs/>
                <w:sz w:val="24"/>
              </w:rPr>
              <w:t>W</w:t>
            </w:r>
            <w:r w:rsidRPr="00362BA6">
              <w:rPr>
                <w:rFonts w:hint="eastAsia"/>
                <w:bCs/>
                <w:sz w:val="24"/>
              </w:rPr>
              <w:t>——物料含水率，</w:t>
            </w:r>
            <w:r w:rsidRPr="00362BA6">
              <w:rPr>
                <w:rFonts w:hint="eastAsia"/>
                <w:bCs/>
                <w:sz w:val="24"/>
              </w:rPr>
              <w:t>%</w:t>
            </w:r>
            <w:r w:rsidRPr="00362BA6">
              <w:rPr>
                <w:rFonts w:hint="eastAsia"/>
                <w:bCs/>
                <w:sz w:val="24"/>
              </w:rPr>
              <w:t>，本项目取</w:t>
            </w:r>
            <w:r w:rsidRPr="00362BA6">
              <w:rPr>
                <w:rFonts w:hint="eastAsia"/>
                <w:bCs/>
                <w:sz w:val="24"/>
              </w:rPr>
              <w:t>8%</w:t>
            </w:r>
            <w:r w:rsidRPr="00362BA6">
              <w:rPr>
                <w:rFonts w:hint="eastAsia"/>
                <w:bCs/>
                <w:sz w:val="24"/>
              </w:rPr>
              <w:t>；</w:t>
            </w:r>
          </w:p>
          <w:p w:rsidR="008026B4" w:rsidRPr="002D23DA" w:rsidRDefault="008026B4" w:rsidP="006A32AE">
            <w:pPr>
              <w:spacing w:line="360" w:lineRule="auto"/>
              <w:ind w:firstLineChars="500" w:firstLine="1200"/>
              <w:rPr>
                <w:bCs/>
                <w:sz w:val="24"/>
              </w:rPr>
            </w:pPr>
            <w:r w:rsidRPr="002D23DA">
              <w:rPr>
                <w:rFonts w:hint="eastAsia"/>
                <w:bCs/>
                <w:sz w:val="24"/>
              </w:rPr>
              <w:t>Ap</w:t>
            </w:r>
            <w:r w:rsidRPr="002D23DA">
              <w:rPr>
                <w:rFonts w:hint="eastAsia"/>
                <w:bCs/>
                <w:sz w:val="24"/>
              </w:rPr>
              <w:t>——面积，</w:t>
            </w:r>
            <w:r w:rsidRPr="002D23DA">
              <w:rPr>
                <w:rFonts w:hint="eastAsia"/>
                <w:bCs/>
                <w:sz w:val="24"/>
              </w:rPr>
              <w:t>m</w:t>
            </w:r>
            <w:r w:rsidRPr="002D23DA">
              <w:rPr>
                <w:rFonts w:hint="eastAsia"/>
                <w:bCs/>
                <w:sz w:val="24"/>
                <w:vertAlign w:val="superscript"/>
              </w:rPr>
              <w:t>2</w:t>
            </w:r>
            <w:r w:rsidRPr="002D23DA">
              <w:rPr>
                <w:rFonts w:hint="eastAsia"/>
                <w:bCs/>
                <w:sz w:val="24"/>
              </w:rPr>
              <w:t>，本项目堆场</w:t>
            </w:r>
            <w:r w:rsidR="00846442" w:rsidRPr="002D23DA">
              <w:rPr>
                <w:rFonts w:hint="eastAsia"/>
                <w:bCs/>
                <w:sz w:val="24"/>
              </w:rPr>
              <w:t>总</w:t>
            </w:r>
            <w:r w:rsidRPr="002D23DA">
              <w:rPr>
                <w:rFonts w:hint="eastAsia"/>
                <w:bCs/>
                <w:sz w:val="24"/>
              </w:rPr>
              <w:t>面积取</w:t>
            </w:r>
            <w:r w:rsidR="003A4FBB" w:rsidRPr="002D23DA">
              <w:rPr>
                <w:rFonts w:hint="eastAsia"/>
                <w:bCs/>
                <w:sz w:val="24"/>
              </w:rPr>
              <w:t>2400</w:t>
            </w:r>
            <w:r w:rsidRPr="002D23DA">
              <w:rPr>
                <w:rFonts w:hint="eastAsia"/>
                <w:bCs/>
                <w:sz w:val="24"/>
              </w:rPr>
              <w:t>m</w:t>
            </w:r>
            <w:r w:rsidRPr="002D23DA">
              <w:rPr>
                <w:rFonts w:hint="eastAsia"/>
                <w:bCs/>
                <w:sz w:val="24"/>
                <w:vertAlign w:val="superscript"/>
              </w:rPr>
              <w:t>2</w:t>
            </w:r>
            <w:r w:rsidRPr="002D23DA">
              <w:rPr>
                <w:rFonts w:hint="eastAsia"/>
                <w:bCs/>
                <w:sz w:val="24"/>
              </w:rPr>
              <w:t>。</w:t>
            </w:r>
          </w:p>
          <w:p w:rsidR="008026B4" w:rsidRPr="002D23DA" w:rsidRDefault="008026B4" w:rsidP="008026B4">
            <w:pPr>
              <w:spacing w:line="360" w:lineRule="auto"/>
              <w:ind w:firstLineChars="200" w:firstLine="480"/>
              <w:rPr>
                <w:bCs/>
                <w:sz w:val="24"/>
              </w:rPr>
            </w:pPr>
            <w:r w:rsidRPr="002D23DA">
              <w:rPr>
                <w:rFonts w:hint="eastAsia"/>
                <w:bCs/>
                <w:sz w:val="24"/>
              </w:rPr>
              <w:t>经计算，堆场起尘量约为</w:t>
            </w:r>
            <w:r w:rsidR="003A4FBB" w:rsidRPr="002D23DA">
              <w:rPr>
                <w:rFonts w:hint="eastAsia"/>
                <w:bCs/>
                <w:sz w:val="24"/>
              </w:rPr>
              <w:t>34.29</w:t>
            </w:r>
            <w:r w:rsidRPr="002D23DA">
              <w:rPr>
                <w:rFonts w:hint="eastAsia"/>
                <w:bCs/>
                <w:sz w:val="24"/>
              </w:rPr>
              <w:t>mg/s</w:t>
            </w:r>
            <w:r w:rsidRPr="002D23DA">
              <w:rPr>
                <w:rFonts w:hint="eastAsia"/>
                <w:bCs/>
                <w:sz w:val="24"/>
              </w:rPr>
              <w:t>，</w:t>
            </w:r>
            <w:r w:rsidR="00362BA6" w:rsidRPr="002D23DA">
              <w:rPr>
                <w:rFonts w:hint="eastAsia"/>
                <w:bCs/>
                <w:sz w:val="24"/>
              </w:rPr>
              <w:t>0.59</w:t>
            </w:r>
            <w:r w:rsidRPr="002D23DA">
              <w:rPr>
                <w:rFonts w:hint="eastAsia"/>
                <w:bCs/>
                <w:sz w:val="24"/>
              </w:rPr>
              <w:t>t/a</w:t>
            </w:r>
            <w:r w:rsidRPr="002D23DA">
              <w:rPr>
                <w:rFonts w:hint="eastAsia"/>
                <w:bCs/>
                <w:sz w:val="24"/>
              </w:rPr>
              <w:t>；料堆采用洒水抑尘，抑尘效率可达</w:t>
            </w:r>
            <w:r w:rsidRPr="002D23DA">
              <w:rPr>
                <w:rFonts w:hint="eastAsia"/>
                <w:bCs/>
                <w:sz w:val="24"/>
              </w:rPr>
              <w:t>52%</w:t>
            </w:r>
            <w:r w:rsidRPr="002D23DA">
              <w:rPr>
                <w:rFonts w:hint="eastAsia"/>
                <w:bCs/>
                <w:sz w:val="24"/>
              </w:rPr>
              <w:t>，采取洒水抑尘措施后堆场粉尘排放量为</w:t>
            </w:r>
            <w:r w:rsidR="0061077F">
              <w:rPr>
                <w:rFonts w:hint="eastAsia"/>
                <w:bCs/>
                <w:sz w:val="24"/>
              </w:rPr>
              <w:t>0.23</w:t>
            </w:r>
            <w:r w:rsidRPr="002D23DA">
              <w:rPr>
                <w:rFonts w:hint="eastAsia"/>
                <w:bCs/>
                <w:sz w:val="24"/>
              </w:rPr>
              <w:t>t/a</w:t>
            </w:r>
            <w:r w:rsidRPr="002D23DA">
              <w:rPr>
                <w:rFonts w:hint="eastAsia"/>
                <w:bCs/>
                <w:sz w:val="24"/>
              </w:rPr>
              <w:t>。</w:t>
            </w:r>
          </w:p>
          <w:p w:rsidR="00B775D2" w:rsidRPr="002D23DA" w:rsidRDefault="00B775D2" w:rsidP="00B775D2">
            <w:pPr>
              <w:spacing w:line="360" w:lineRule="auto"/>
              <w:ind w:firstLineChars="200" w:firstLine="480"/>
              <w:rPr>
                <w:sz w:val="24"/>
              </w:rPr>
            </w:pPr>
            <w:r w:rsidRPr="002D23DA">
              <w:rPr>
                <w:rFonts w:hint="eastAsia"/>
                <w:sz w:val="24"/>
              </w:rPr>
              <w:t>（</w:t>
            </w:r>
            <w:r w:rsidR="009456DF">
              <w:rPr>
                <w:rFonts w:hint="eastAsia"/>
                <w:sz w:val="24"/>
              </w:rPr>
              <w:t>7</w:t>
            </w:r>
            <w:r w:rsidRPr="002D23DA">
              <w:rPr>
                <w:rFonts w:hint="eastAsia"/>
                <w:sz w:val="24"/>
              </w:rPr>
              <w:t>）铲装集堆粉尘</w:t>
            </w:r>
          </w:p>
          <w:p w:rsidR="00B775D2" w:rsidRPr="002D23DA" w:rsidRDefault="00B775D2" w:rsidP="00B775D2">
            <w:pPr>
              <w:spacing w:line="360" w:lineRule="auto"/>
              <w:ind w:firstLineChars="200" w:firstLine="480"/>
              <w:rPr>
                <w:sz w:val="24"/>
              </w:rPr>
            </w:pPr>
            <w:r w:rsidRPr="002D23DA">
              <w:rPr>
                <w:rFonts w:hint="eastAsia"/>
                <w:sz w:val="24"/>
              </w:rPr>
              <w:t>铲装集堆粉尘产生情况采用交通水运研究所武汉水运工程学院提出的装车粉尘经验公式估算，经验公式为：</w:t>
            </w:r>
          </w:p>
          <w:p w:rsidR="00B775D2" w:rsidRPr="002D23DA" w:rsidRDefault="00B775D2" w:rsidP="00B775D2">
            <w:pPr>
              <w:spacing w:line="360" w:lineRule="auto"/>
              <w:jc w:val="center"/>
              <w:rPr>
                <w:sz w:val="24"/>
              </w:rPr>
            </w:pPr>
            <w:r w:rsidRPr="002D23DA">
              <w:rPr>
                <w:noProof/>
                <w:sz w:val="24"/>
              </w:rPr>
              <w:drawing>
                <wp:inline distT="0" distB="0" distL="0" distR="0">
                  <wp:extent cx="2449195" cy="437515"/>
                  <wp:effectExtent l="19050" t="0" r="8255" b="0"/>
                  <wp:docPr id="1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
                          <pic:cNvPicPr>
                            <a:picLocks noChangeAspect="1" noChangeArrowheads="1"/>
                          </pic:cNvPicPr>
                        </pic:nvPicPr>
                        <pic:blipFill>
                          <a:blip r:embed="rId12" cstate="print"/>
                          <a:srcRect/>
                          <a:stretch>
                            <a:fillRect/>
                          </a:stretch>
                        </pic:blipFill>
                        <pic:spPr bwMode="auto">
                          <a:xfrm>
                            <a:off x="0" y="0"/>
                            <a:ext cx="2449195" cy="437515"/>
                          </a:xfrm>
                          <a:prstGeom prst="rect">
                            <a:avLst/>
                          </a:prstGeom>
                          <a:noFill/>
                          <a:ln w="9525">
                            <a:noFill/>
                            <a:miter lim="800000"/>
                            <a:headEnd/>
                            <a:tailEnd/>
                          </a:ln>
                        </pic:spPr>
                      </pic:pic>
                    </a:graphicData>
                  </a:graphic>
                </wp:inline>
              </w:drawing>
            </w:r>
          </w:p>
          <w:p w:rsidR="00B775D2" w:rsidRPr="002D23DA" w:rsidRDefault="00B775D2" w:rsidP="00871313">
            <w:pPr>
              <w:spacing w:line="360" w:lineRule="auto"/>
              <w:ind w:firstLineChars="200" w:firstLine="480"/>
              <w:rPr>
                <w:sz w:val="24"/>
              </w:rPr>
            </w:pPr>
            <w:r w:rsidRPr="002D23DA">
              <w:rPr>
                <w:rFonts w:hint="eastAsia"/>
                <w:sz w:val="24"/>
              </w:rPr>
              <w:t>式中：</w:t>
            </w:r>
            <w:r w:rsidRPr="002D23DA">
              <w:rPr>
                <w:sz w:val="24"/>
              </w:rPr>
              <w:t>Q——</w:t>
            </w:r>
            <w:r w:rsidRPr="002D23DA">
              <w:rPr>
                <w:rFonts w:hint="eastAsia"/>
                <w:sz w:val="24"/>
              </w:rPr>
              <w:t>物料装车时机械落差起尘量，</w:t>
            </w:r>
            <w:r w:rsidRPr="002D23DA">
              <w:rPr>
                <w:sz w:val="24"/>
              </w:rPr>
              <w:t>kg/s</w:t>
            </w:r>
            <w:r w:rsidRPr="002D23DA">
              <w:rPr>
                <w:rFonts w:hint="eastAsia"/>
                <w:sz w:val="24"/>
              </w:rPr>
              <w:t>；</w:t>
            </w:r>
          </w:p>
          <w:p w:rsidR="00B775D2" w:rsidRPr="002D23DA" w:rsidRDefault="00B775D2" w:rsidP="00871313">
            <w:pPr>
              <w:spacing w:line="360" w:lineRule="auto"/>
              <w:ind w:firstLineChars="200" w:firstLine="480"/>
              <w:rPr>
                <w:sz w:val="24"/>
              </w:rPr>
            </w:pPr>
            <w:r w:rsidRPr="002D23DA">
              <w:rPr>
                <w:sz w:val="24"/>
              </w:rPr>
              <w:t xml:space="preserve">      H——</w:t>
            </w:r>
            <w:r w:rsidRPr="002D23DA">
              <w:rPr>
                <w:rFonts w:hint="eastAsia"/>
                <w:sz w:val="24"/>
              </w:rPr>
              <w:t>物料落差，</w:t>
            </w:r>
            <w:r w:rsidRPr="002D23DA">
              <w:rPr>
                <w:sz w:val="24"/>
              </w:rPr>
              <w:t>m</w:t>
            </w:r>
            <w:r w:rsidRPr="002D23DA">
              <w:rPr>
                <w:rFonts w:hint="eastAsia"/>
                <w:sz w:val="24"/>
              </w:rPr>
              <w:t>；装载车与自卸车车厢间距，取</w:t>
            </w:r>
            <w:r w:rsidRPr="002D23DA">
              <w:rPr>
                <w:sz w:val="24"/>
              </w:rPr>
              <w:t>0.5m</w:t>
            </w:r>
            <w:r w:rsidRPr="002D23DA">
              <w:rPr>
                <w:rFonts w:hint="eastAsia"/>
                <w:sz w:val="24"/>
              </w:rPr>
              <w:t>；</w:t>
            </w:r>
          </w:p>
          <w:p w:rsidR="00B775D2" w:rsidRPr="002D23DA" w:rsidRDefault="00B775D2" w:rsidP="00871313">
            <w:pPr>
              <w:spacing w:line="360" w:lineRule="auto"/>
              <w:ind w:firstLineChars="200" w:firstLine="480"/>
              <w:rPr>
                <w:sz w:val="24"/>
              </w:rPr>
            </w:pPr>
            <w:r w:rsidRPr="002D23DA">
              <w:rPr>
                <w:sz w:val="24"/>
              </w:rPr>
              <w:t xml:space="preserve">      μ——</w:t>
            </w:r>
            <w:r w:rsidRPr="002D23DA">
              <w:rPr>
                <w:rFonts w:hint="eastAsia"/>
                <w:sz w:val="24"/>
              </w:rPr>
              <w:t>平均风速，</w:t>
            </w:r>
            <w:r w:rsidRPr="002D23DA">
              <w:rPr>
                <w:sz w:val="24"/>
              </w:rPr>
              <w:t>m/s</w:t>
            </w:r>
            <w:r w:rsidRPr="002D23DA">
              <w:rPr>
                <w:rFonts w:hint="eastAsia"/>
                <w:sz w:val="24"/>
              </w:rPr>
              <w:t>；根据</w:t>
            </w:r>
            <w:r w:rsidR="00362BA6" w:rsidRPr="002D23DA">
              <w:rPr>
                <w:rFonts w:hint="eastAsia"/>
                <w:sz w:val="24"/>
              </w:rPr>
              <w:t>哈尔滨市</w:t>
            </w:r>
            <w:r w:rsidRPr="002D23DA">
              <w:rPr>
                <w:rFonts w:hint="eastAsia"/>
                <w:sz w:val="24"/>
              </w:rPr>
              <w:t>30</w:t>
            </w:r>
            <w:r w:rsidRPr="002D23DA">
              <w:rPr>
                <w:rFonts w:hint="eastAsia"/>
                <w:sz w:val="24"/>
              </w:rPr>
              <w:t>年气象资料，取</w:t>
            </w:r>
            <w:r w:rsidR="00871313" w:rsidRPr="002D23DA">
              <w:rPr>
                <w:rFonts w:hint="eastAsia"/>
                <w:sz w:val="24"/>
              </w:rPr>
              <w:t>年</w:t>
            </w:r>
            <w:r w:rsidRPr="002D23DA">
              <w:rPr>
                <w:rFonts w:hint="eastAsia"/>
                <w:sz w:val="24"/>
              </w:rPr>
              <w:t>平均风速，</w:t>
            </w:r>
            <w:r w:rsidR="00B44CCB" w:rsidRPr="002D23DA">
              <w:rPr>
                <w:rFonts w:hint="eastAsia"/>
                <w:sz w:val="24"/>
              </w:rPr>
              <w:t>2.7</w:t>
            </w:r>
            <w:r w:rsidRPr="002D23DA">
              <w:rPr>
                <w:sz w:val="24"/>
              </w:rPr>
              <w:t>m/s</w:t>
            </w:r>
            <w:r w:rsidRPr="002D23DA">
              <w:rPr>
                <w:rFonts w:hint="eastAsia"/>
                <w:sz w:val="24"/>
              </w:rPr>
              <w:t>；</w:t>
            </w:r>
          </w:p>
          <w:p w:rsidR="00B775D2" w:rsidRPr="002D23DA" w:rsidRDefault="00B775D2" w:rsidP="00871313">
            <w:pPr>
              <w:spacing w:line="360" w:lineRule="auto"/>
              <w:ind w:firstLineChars="200" w:firstLine="480"/>
              <w:rPr>
                <w:sz w:val="24"/>
              </w:rPr>
            </w:pPr>
            <w:r w:rsidRPr="002D23DA">
              <w:rPr>
                <w:sz w:val="24"/>
              </w:rPr>
              <w:t xml:space="preserve">      ω——</w:t>
            </w:r>
            <w:r w:rsidRPr="002D23DA">
              <w:rPr>
                <w:rFonts w:hint="eastAsia"/>
                <w:sz w:val="24"/>
              </w:rPr>
              <w:t>物料含水率，</w:t>
            </w:r>
            <w:r w:rsidRPr="002D23DA">
              <w:rPr>
                <w:sz w:val="24"/>
              </w:rPr>
              <w:t>%</w:t>
            </w:r>
            <w:r w:rsidRPr="002D23DA">
              <w:rPr>
                <w:rFonts w:hint="eastAsia"/>
                <w:sz w:val="24"/>
              </w:rPr>
              <w:t>；取</w:t>
            </w:r>
            <w:r w:rsidR="00830072" w:rsidRPr="002D23DA">
              <w:rPr>
                <w:rFonts w:hint="eastAsia"/>
                <w:sz w:val="24"/>
              </w:rPr>
              <w:t>8</w:t>
            </w:r>
            <w:r w:rsidRPr="002D23DA">
              <w:rPr>
                <w:sz w:val="24"/>
              </w:rPr>
              <w:t>%</w:t>
            </w:r>
            <w:r w:rsidRPr="002D23DA">
              <w:rPr>
                <w:rFonts w:hint="eastAsia"/>
                <w:sz w:val="24"/>
              </w:rPr>
              <w:t>；</w:t>
            </w:r>
          </w:p>
          <w:p w:rsidR="00B775D2" w:rsidRPr="002D23DA" w:rsidRDefault="00B775D2" w:rsidP="00871313">
            <w:pPr>
              <w:spacing w:line="360" w:lineRule="auto"/>
              <w:ind w:firstLineChars="200" w:firstLine="480"/>
              <w:rPr>
                <w:sz w:val="24"/>
              </w:rPr>
            </w:pPr>
            <w:r w:rsidRPr="002D23DA">
              <w:rPr>
                <w:sz w:val="24"/>
              </w:rPr>
              <w:t xml:space="preserve">      t——</w:t>
            </w:r>
            <w:r w:rsidRPr="002D23DA">
              <w:rPr>
                <w:rFonts w:hint="eastAsia"/>
                <w:sz w:val="24"/>
              </w:rPr>
              <w:t>物料装车所需时间，</w:t>
            </w:r>
            <w:r w:rsidRPr="002D23DA">
              <w:rPr>
                <w:sz w:val="24"/>
              </w:rPr>
              <w:t>t/s</w:t>
            </w:r>
            <w:r w:rsidRPr="002D23DA">
              <w:rPr>
                <w:rFonts w:hint="eastAsia"/>
                <w:sz w:val="24"/>
              </w:rPr>
              <w:t>；装载车每铲容量为</w:t>
            </w:r>
            <w:r w:rsidRPr="002D23DA">
              <w:rPr>
                <w:sz w:val="24"/>
              </w:rPr>
              <w:t>5t</w:t>
            </w:r>
            <w:r w:rsidRPr="002D23DA">
              <w:rPr>
                <w:rFonts w:hint="eastAsia"/>
                <w:sz w:val="24"/>
              </w:rPr>
              <w:t>，每铲物料下落时间为</w:t>
            </w:r>
            <w:r w:rsidRPr="002D23DA">
              <w:rPr>
                <w:sz w:val="24"/>
              </w:rPr>
              <w:t>1s</w:t>
            </w:r>
            <w:r w:rsidRPr="002D23DA">
              <w:rPr>
                <w:rFonts w:hint="eastAsia"/>
                <w:sz w:val="24"/>
              </w:rPr>
              <w:t>，则物料装车所需时间为</w:t>
            </w:r>
            <w:r w:rsidRPr="002D23DA">
              <w:rPr>
                <w:sz w:val="24"/>
              </w:rPr>
              <w:t>5t/s</w:t>
            </w:r>
            <w:r w:rsidRPr="002D23DA">
              <w:rPr>
                <w:rFonts w:hint="eastAsia"/>
                <w:sz w:val="24"/>
              </w:rPr>
              <w:t>。</w:t>
            </w:r>
          </w:p>
          <w:p w:rsidR="00B775D2" w:rsidRDefault="00B775D2" w:rsidP="00B775D2">
            <w:pPr>
              <w:spacing w:line="360" w:lineRule="auto"/>
              <w:ind w:firstLineChars="200" w:firstLine="480"/>
              <w:contextualSpacing/>
              <w:jc w:val="left"/>
              <w:rPr>
                <w:sz w:val="24"/>
              </w:rPr>
            </w:pPr>
            <w:r w:rsidRPr="002D23DA">
              <w:rPr>
                <w:rFonts w:hint="eastAsia"/>
                <w:sz w:val="24"/>
              </w:rPr>
              <w:t>经计算铲装集堆起尘量为</w:t>
            </w:r>
            <w:r w:rsidRPr="002D23DA">
              <w:rPr>
                <w:sz w:val="24"/>
              </w:rPr>
              <w:t>0.0</w:t>
            </w:r>
            <w:r w:rsidR="00871313" w:rsidRPr="002D23DA">
              <w:rPr>
                <w:rFonts w:hint="eastAsia"/>
                <w:sz w:val="24"/>
              </w:rPr>
              <w:t>2</w:t>
            </w:r>
            <w:r w:rsidRPr="002D23DA">
              <w:rPr>
                <w:sz w:val="24"/>
              </w:rPr>
              <w:t>kg/s</w:t>
            </w:r>
            <w:r w:rsidRPr="002D23DA">
              <w:rPr>
                <w:rFonts w:hint="eastAsia"/>
                <w:sz w:val="24"/>
              </w:rPr>
              <w:t>，装载机每铲容量为</w:t>
            </w:r>
            <w:r w:rsidRPr="002D23DA">
              <w:rPr>
                <w:sz w:val="24"/>
              </w:rPr>
              <w:t>5t</w:t>
            </w:r>
            <w:r w:rsidRPr="002D23DA">
              <w:rPr>
                <w:rFonts w:hint="eastAsia"/>
                <w:sz w:val="24"/>
              </w:rPr>
              <w:t>，每铲物料下落时间为</w:t>
            </w:r>
            <w:r w:rsidRPr="002D23DA">
              <w:rPr>
                <w:sz w:val="24"/>
              </w:rPr>
              <w:t>1s</w:t>
            </w:r>
            <w:r w:rsidRPr="002D23DA">
              <w:rPr>
                <w:rFonts w:hint="eastAsia"/>
                <w:sz w:val="24"/>
              </w:rPr>
              <w:t>，项目每天装运</w:t>
            </w:r>
            <w:r w:rsidR="005512B0" w:rsidRPr="002D23DA">
              <w:rPr>
                <w:rFonts w:hint="eastAsia"/>
                <w:sz w:val="24"/>
              </w:rPr>
              <w:t>2002</w:t>
            </w:r>
            <w:r w:rsidRPr="002D23DA">
              <w:rPr>
                <w:sz w:val="24"/>
              </w:rPr>
              <w:t>t</w:t>
            </w:r>
            <w:r w:rsidRPr="002D23DA">
              <w:rPr>
                <w:rFonts w:hint="eastAsia"/>
                <w:sz w:val="24"/>
              </w:rPr>
              <w:t>物料，相当于物料下落总时间为每天</w:t>
            </w:r>
            <w:r w:rsidR="002D23DA" w:rsidRPr="002D23DA">
              <w:rPr>
                <w:rFonts w:hint="eastAsia"/>
                <w:sz w:val="24"/>
              </w:rPr>
              <w:t>400s</w:t>
            </w:r>
            <w:r w:rsidRPr="002D23DA">
              <w:rPr>
                <w:rFonts w:hint="eastAsia"/>
                <w:sz w:val="24"/>
              </w:rPr>
              <w:t>，全年工作</w:t>
            </w:r>
            <w:r w:rsidR="0061077F">
              <w:rPr>
                <w:rFonts w:hint="eastAsia"/>
                <w:sz w:val="24"/>
              </w:rPr>
              <w:t>240</w:t>
            </w:r>
            <w:r w:rsidRPr="002D23DA">
              <w:rPr>
                <w:rFonts w:hint="eastAsia"/>
                <w:sz w:val="24"/>
              </w:rPr>
              <w:t>天，经计算得出厂区铲装每年产生粉尘量为</w:t>
            </w:r>
            <w:r w:rsidR="002D23DA" w:rsidRPr="002D23DA">
              <w:rPr>
                <w:rFonts w:hint="eastAsia"/>
                <w:sz w:val="24"/>
              </w:rPr>
              <w:t>2.40</w:t>
            </w:r>
            <w:r w:rsidRPr="002D23DA">
              <w:rPr>
                <w:sz w:val="24"/>
              </w:rPr>
              <w:t>t/a</w:t>
            </w:r>
            <w:r w:rsidR="005D4DA5" w:rsidRPr="002D23DA">
              <w:rPr>
                <w:rFonts w:hint="eastAsia"/>
                <w:sz w:val="24"/>
              </w:rPr>
              <w:t>，</w:t>
            </w:r>
            <w:r w:rsidR="002D23DA" w:rsidRPr="002D23DA">
              <w:rPr>
                <w:rFonts w:hint="eastAsia"/>
                <w:sz w:val="24"/>
              </w:rPr>
              <w:t>成品堆场位于</w:t>
            </w:r>
            <w:r w:rsidR="002D23DA" w:rsidRPr="002D23DA">
              <w:rPr>
                <w:rFonts w:hint="eastAsia"/>
                <w:bCs/>
                <w:sz w:val="24"/>
              </w:rPr>
              <w:t>碎石加工生产车间</w:t>
            </w:r>
            <w:r w:rsidR="000D1039">
              <w:rPr>
                <w:rFonts w:hint="eastAsia"/>
                <w:bCs/>
                <w:sz w:val="24"/>
              </w:rPr>
              <w:t>内</w:t>
            </w:r>
            <w:r w:rsidR="004062FB" w:rsidRPr="002D23DA">
              <w:rPr>
                <w:rFonts w:hint="eastAsia"/>
                <w:sz w:val="24"/>
              </w:rPr>
              <w:t>，加装</w:t>
            </w:r>
            <w:r w:rsidRPr="002D23DA">
              <w:rPr>
                <w:rFonts w:hint="eastAsia"/>
                <w:sz w:val="24"/>
              </w:rPr>
              <w:t>临时水管洒水抑尘的方式可使粉尘排放量降低</w:t>
            </w:r>
            <w:r w:rsidR="00967C16" w:rsidRPr="002D23DA">
              <w:rPr>
                <w:rFonts w:hint="eastAsia"/>
                <w:sz w:val="24"/>
              </w:rPr>
              <w:t>74</w:t>
            </w:r>
            <w:r w:rsidRPr="002D23DA">
              <w:rPr>
                <w:sz w:val="24"/>
              </w:rPr>
              <w:t>%</w:t>
            </w:r>
            <w:r w:rsidRPr="002D23DA">
              <w:rPr>
                <w:rFonts w:hint="eastAsia"/>
                <w:sz w:val="24"/>
              </w:rPr>
              <w:t>，则装卸排放的粉尘量为</w:t>
            </w:r>
            <w:r w:rsidR="002D23DA" w:rsidRPr="002D23DA">
              <w:rPr>
                <w:rFonts w:hint="eastAsia"/>
                <w:sz w:val="24"/>
              </w:rPr>
              <w:t>0.62</w:t>
            </w:r>
            <w:r w:rsidRPr="002D23DA">
              <w:rPr>
                <w:sz w:val="24"/>
              </w:rPr>
              <w:t>t/a</w:t>
            </w:r>
            <w:r w:rsidRPr="002D23DA">
              <w:rPr>
                <w:rFonts w:hint="eastAsia"/>
                <w:sz w:val="24"/>
              </w:rPr>
              <w:t>。</w:t>
            </w:r>
          </w:p>
          <w:p w:rsidR="00646160" w:rsidRPr="00A121DC" w:rsidRDefault="00646160" w:rsidP="00646160">
            <w:pPr>
              <w:spacing w:line="360" w:lineRule="auto"/>
              <w:ind w:firstLineChars="200" w:firstLine="480"/>
              <w:contextualSpacing/>
              <w:jc w:val="left"/>
              <w:rPr>
                <w:sz w:val="24"/>
              </w:rPr>
            </w:pPr>
            <w:r w:rsidRPr="00A121DC">
              <w:rPr>
                <w:rFonts w:hint="eastAsia"/>
                <w:sz w:val="24"/>
              </w:rPr>
              <w:t>（</w:t>
            </w:r>
            <w:r w:rsidR="009456DF">
              <w:rPr>
                <w:rFonts w:hint="eastAsia"/>
                <w:sz w:val="24"/>
              </w:rPr>
              <w:t>8</w:t>
            </w:r>
            <w:r w:rsidRPr="00A121DC">
              <w:rPr>
                <w:rFonts w:hint="eastAsia"/>
                <w:sz w:val="24"/>
              </w:rPr>
              <w:t>）运输过程粉尘</w:t>
            </w:r>
          </w:p>
          <w:p w:rsidR="00B775D2" w:rsidRPr="00A121DC" w:rsidRDefault="00B775D2" w:rsidP="00275D6E">
            <w:pPr>
              <w:spacing w:line="360" w:lineRule="auto"/>
              <w:ind w:firstLineChars="200" w:firstLine="480"/>
              <w:rPr>
                <w:sz w:val="24"/>
              </w:rPr>
            </w:pPr>
            <w:r w:rsidRPr="00A121DC">
              <w:rPr>
                <w:rFonts w:hint="eastAsia"/>
                <w:sz w:val="24"/>
              </w:rPr>
              <w:t>运输粉尘产生情况根据《扬尘源颗粒物排放清单编制技术指南（试行）》，计算本项目运输场地道路产生的粉尘公式：</w:t>
            </w:r>
          </w:p>
          <w:p w:rsidR="00B775D2" w:rsidRPr="00A121DC" w:rsidRDefault="00B775D2" w:rsidP="00275D6E">
            <w:pPr>
              <w:spacing w:line="360" w:lineRule="auto"/>
              <w:contextualSpacing/>
              <w:jc w:val="center"/>
              <w:rPr>
                <w:sz w:val="24"/>
              </w:rPr>
            </w:pPr>
            <w:r w:rsidRPr="00A121DC">
              <w:rPr>
                <w:noProof/>
                <w:sz w:val="24"/>
              </w:rPr>
              <w:drawing>
                <wp:inline distT="0" distB="0" distL="0" distR="0">
                  <wp:extent cx="3307715" cy="755650"/>
                  <wp:effectExtent l="19050" t="0" r="6985" b="0"/>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3" cstate="print"/>
                          <a:srcRect/>
                          <a:stretch>
                            <a:fillRect/>
                          </a:stretch>
                        </pic:blipFill>
                        <pic:spPr bwMode="auto">
                          <a:xfrm>
                            <a:off x="0" y="0"/>
                            <a:ext cx="3307715" cy="755650"/>
                          </a:xfrm>
                          <a:prstGeom prst="rect">
                            <a:avLst/>
                          </a:prstGeom>
                          <a:noFill/>
                          <a:ln w="9525">
                            <a:noFill/>
                            <a:miter lim="800000"/>
                            <a:headEnd/>
                            <a:tailEnd/>
                          </a:ln>
                        </pic:spPr>
                      </pic:pic>
                    </a:graphicData>
                  </a:graphic>
                </wp:inline>
              </w:drawing>
            </w:r>
          </w:p>
          <w:p w:rsidR="00B775D2" w:rsidRPr="00A121DC" w:rsidRDefault="00B775D2" w:rsidP="00275D6E">
            <w:pPr>
              <w:spacing w:line="360" w:lineRule="auto"/>
              <w:ind w:firstLineChars="200" w:firstLine="480"/>
              <w:contextualSpacing/>
              <w:rPr>
                <w:sz w:val="24"/>
              </w:rPr>
            </w:pPr>
            <w:r w:rsidRPr="00A121DC">
              <w:rPr>
                <w:rFonts w:hint="eastAsia"/>
                <w:sz w:val="24"/>
              </w:rPr>
              <w:lastRenderedPageBreak/>
              <w:t>式中：</w:t>
            </w:r>
            <w:r w:rsidRPr="00A121DC">
              <w:rPr>
                <w:sz w:val="24"/>
              </w:rPr>
              <w:t>E</w:t>
            </w:r>
            <w:r w:rsidRPr="00A121DC">
              <w:rPr>
                <w:sz w:val="24"/>
                <w:vertAlign w:val="subscript"/>
              </w:rPr>
              <w:t>UPi</w:t>
            </w:r>
            <w:r w:rsidRPr="00A121DC">
              <w:rPr>
                <w:sz w:val="24"/>
              </w:rPr>
              <w:t>—</w:t>
            </w:r>
            <w:r w:rsidRPr="00A121DC">
              <w:rPr>
                <w:rFonts w:hint="eastAsia"/>
                <w:sz w:val="24"/>
              </w:rPr>
              <w:t>未铺装道路扬尘中</w:t>
            </w:r>
            <w:r w:rsidRPr="00A121DC">
              <w:rPr>
                <w:sz w:val="24"/>
              </w:rPr>
              <w:t>PMi</w:t>
            </w:r>
            <w:r w:rsidRPr="00A121DC">
              <w:rPr>
                <w:rFonts w:hint="eastAsia"/>
                <w:sz w:val="24"/>
              </w:rPr>
              <w:t>排放系数，</w:t>
            </w:r>
            <w:r w:rsidRPr="00A121DC">
              <w:rPr>
                <w:sz w:val="24"/>
              </w:rPr>
              <w:t>g/km</w:t>
            </w:r>
            <w:r w:rsidRPr="00A121DC">
              <w:rPr>
                <w:rFonts w:hint="eastAsia"/>
                <w:sz w:val="24"/>
              </w:rPr>
              <w:t>；</w:t>
            </w:r>
          </w:p>
          <w:p w:rsidR="00B775D2" w:rsidRPr="00A121DC" w:rsidRDefault="00B775D2" w:rsidP="00275D6E">
            <w:pPr>
              <w:spacing w:line="360" w:lineRule="auto"/>
              <w:ind w:firstLineChars="500" w:firstLine="1200"/>
              <w:contextualSpacing/>
              <w:rPr>
                <w:sz w:val="24"/>
              </w:rPr>
            </w:pPr>
            <w:r w:rsidRPr="00A121DC">
              <w:rPr>
                <w:sz w:val="24"/>
              </w:rPr>
              <w:t>k</w:t>
            </w:r>
            <w:r w:rsidRPr="00A121DC">
              <w:rPr>
                <w:sz w:val="24"/>
                <w:vertAlign w:val="subscript"/>
              </w:rPr>
              <w:t>i</w:t>
            </w:r>
            <w:r w:rsidRPr="00A121DC">
              <w:rPr>
                <w:sz w:val="24"/>
              </w:rPr>
              <w:t>—</w:t>
            </w:r>
            <w:r w:rsidRPr="00A121DC">
              <w:rPr>
                <w:rFonts w:hint="eastAsia"/>
                <w:sz w:val="24"/>
              </w:rPr>
              <w:t>产生的扬尘中</w:t>
            </w:r>
            <w:r w:rsidRPr="00A121DC">
              <w:rPr>
                <w:sz w:val="24"/>
              </w:rPr>
              <w:t>PMi</w:t>
            </w:r>
            <w:r w:rsidRPr="00A121DC">
              <w:rPr>
                <w:rFonts w:hint="eastAsia"/>
                <w:sz w:val="24"/>
              </w:rPr>
              <w:t>的粒度乘数，</w:t>
            </w:r>
            <w:r w:rsidRPr="00A121DC">
              <w:rPr>
                <w:sz w:val="24"/>
              </w:rPr>
              <w:t>TSP</w:t>
            </w:r>
            <w:r w:rsidRPr="00A121DC">
              <w:rPr>
                <w:rFonts w:hint="eastAsia"/>
                <w:sz w:val="24"/>
              </w:rPr>
              <w:t>取</w:t>
            </w:r>
            <w:r w:rsidRPr="00A121DC">
              <w:rPr>
                <w:sz w:val="24"/>
              </w:rPr>
              <w:t>1691.4g/km</w:t>
            </w:r>
            <w:r w:rsidRPr="00A121DC">
              <w:rPr>
                <w:rFonts w:hint="eastAsia"/>
                <w:sz w:val="24"/>
              </w:rPr>
              <w:t>；</w:t>
            </w:r>
            <w:r w:rsidRPr="00A121DC">
              <w:rPr>
                <w:sz w:val="24"/>
              </w:rPr>
              <w:t>a</w:t>
            </w:r>
            <w:r w:rsidRPr="00A121DC">
              <w:rPr>
                <w:rFonts w:hint="eastAsia"/>
                <w:sz w:val="24"/>
              </w:rPr>
              <w:t>取</w:t>
            </w:r>
            <w:r w:rsidRPr="00A121DC">
              <w:rPr>
                <w:sz w:val="24"/>
              </w:rPr>
              <w:t>0.3</w:t>
            </w:r>
            <w:r w:rsidRPr="00A121DC">
              <w:rPr>
                <w:rFonts w:hint="eastAsia"/>
                <w:sz w:val="24"/>
              </w:rPr>
              <w:t>，</w:t>
            </w:r>
            <w:r w:rsidRPr="00A121DC">
              <w:rPr>
                <w:sz w:val="24"/>
              </w:rPr>
              <w:t>b</w:t>
            </w:r>
            <w:r w:rsidRPr="00A121DC">
              <w:rPr>
                <w:rFonts w:hint="eastAsia"/>
                <w:sz w:val="24"/>
              </w:rPr>
              <w:t>取</w:t>
            </w:r>
            <w:r w:rsidRPr="00A121DC">
              <w:rPr>
                <w:sz w:val="24"/>
              </w:rPr>
              <w:t>0.3</w:t>
            </w:r>
            <w:r w:rsidRPr="00A121DC">
              <w:rPr>
                <w:rFonts w:hint="eastAsia"/>
                <w:sz w:val="24"/>
              </w:rPr>
              <w:t>；</w:t>
            </w:r>
          </w:p>
          <w:p w:rsidR="00B775D2" w:rsidRPr="00A121DC" w:rsidRDefault="00B775D2" w:rsidP="00275D6E">
            <w:pPr>
              <w:spacing w:line="360" w:lineRule="auto"/>
              <w:ind w:firstLineChars="500" w:firstLine="1200"/>
              <w:contextualSpacing/>
              <w:rPr>
                <w:sz w:val="24"/>
              </w:rPr>
            </w:pPr>
            <w:r w:rsidRPr="00A121DC">
              <w:rPr>
                <w:sz w:val="24"/>
              </w:rPr>
              <w:t>s—</w:t>
            </w:r>
            <w:r w:rsidRPr="00A121DC">
              <w:rPr>
                <w:rFonts w:hint="eastAsia"/>
                <w:sz w:val="24"/>
              </w:rPr>
              <w:t>道路表面有效积尘率，取</w:t>
            </w:r>
            <w:r w:rsidRPr="00A121DC">
              <w:rPr>
                <w:sz w:val="24"/>
              </w:rPr>
              <w:t>40%</w:t>
            </w:r>
            <w:r w:rsidRPr="00A121DC">
              <w:rPr>
                <w:rFonts w:hint="eastAsia"/>
                <w:sz w:val="24"/>
              </w:rPr>
              <w:t>；</w:t>
            </w:r>
          </w:p>
          <w:p w:rsidR="00B775D2" w:rsidRPr="00A121DC" w:rsidRDefault="00B775D2" w:rsidP="00275D6E">
            <w:pPr>
              <w:spacing w:line="360" w:lineRule="auto"/>
              <w:ind w:firstLineChars="500" w:firstLine="1200"/>
              <w:contextualSpacing/>
              <w:rPr>
                <w:sz w:val="24"/>
              </w:rPr>
            </w:pPr>
            <w:r w:rsidRPr="00A121DC">
              <w:rPr>
                <w:sz w:val="24"/>
              </w:rPr>
              <w:t>v—</w:t>
            </w:r>
            <w:r w:rsidRPr="00A121DC">
              <w:rPr>
                <w:rFonts w:hint="eastAsia"/>
                <w:sz w:val="24"/>
              </w:rPr>
              <w:t>平均车速，取</w:t>
            </w:r>
            <w:r w:rsidRPr="00A121DC">
              <w:rPr>
                <w:sz w:val="24"/>
              </w:rPr>
              <w:t>15km/h</w:t>
            </w:r>
            <w:r w:rsidRPr="00A121DC">
              <w:rPr>
                <w:rFonts w:hint="eastAsia"/>
                <w:sz w:val="24"/>
              </w:rPr>
              <w:t>；</w:t>
            </w:r>
          </w:p>
          <w:p w:rsidR="00B775D2" w:rsidRPr="00A121DC" w:rsidRDefault="00A121DC" w:rsidP="00275D6E">
            <w:pPr>
              <w:spacing w:line="360" w:lineRule="auto"/>
              <w:ind w:firstLineChars="450" w:firstLine="1080"/>
              <w:contextualSpacing/>
              <w:jc w:val="left"/>
              <w:rPr>
                <w:sz w:val="24"/>
              </w:rPr>
            </w:pPr>
            <w:r w:rsidRPr="00A121DC">
              <w:rPr>
                <w:sz w:val="24"/>
              </w:rPr>
              <w:t>M</w:t>
            </w:r>
            <w:r w:rsidR="00B775D2" w:rsidRPr="00A121DC">
              <w:rPr>
                <w:sz w:val="24"/>
              </w:rPr>
              <w:t>—</w:t>
            </w:r>
            <w:r w:rsidR="00B775D2" w:rsidRPr="00A121DC">
              <w:rPr>
                <w:rFonts w:hint="eastAsia"/>
                <w:sz w:val="24"/>
              </w:rPr>
              <w:t>道路积尘含水率，取</w:t>
            </w:r>
            <w:r w:rsidR="00B775D2" w:rsidRPr="00A121DC">
              <w:rPr>
                <w:sz w:val="24"/>
              </w:rPr>
              <w:t>10%</w:t>
            </w:r>
            <w:r w:rsidR="00B775D2" w:rsidRPr="00A121DC">
              <w:rPr>
                <w:rFonts w:hint="eastAsia"/>
                <w:sz w:val="24"/>
              </w:rPr>
              <w:t>；</w:t>
            </w:r>
          </w:p>
          <w:p w:rsidR="00B775D2" w:rsidRPr="00A121DC" w:rsidRDefault="00B775D2" w:rsidP="00646160">
            <w:pPr>
              <w:spacing w:line="360" w:lineRule="auto"/>
              <w:ind w:firstLineChars="400" w:firstLine="960"/>
              <w:contextualSpacing/>
              <w:jc w:val="left"/>
              <w:rPr>
                <w:bCs/>
                <w:sz w:val="24"/>
              </w:rPr>
            </w:pPr>
            <w:r w:rsidRPr="00A121DC">
              <w:rPr>
                <w:noProof/>
                <w:sz w:val="24"/>
              </w:rPr>
              <w:drawing>
                <wp:inline distT="0" distB="0" distL="0" distR="0">
                  <wp:extent cx="119380" cy="207010"/>
                  <wp:effectExtent l="19050" t="0" r="0" b="0"/>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4" cstate="print"/>
                          <a:srcRect/>
                          <a:stretch>
                            <a:fillRect/>
                          </a:stretch>
                        </pic:blipFill>
                        <pic:spPr bwMode="auto">
                          <a:xfrm>
                            <a:off x="0" y="0"/>
                            <a:ext cx="119380" cy="207010"/>
                          </a:xfrm>
                          <a:prstGeom prst="rect">
                            <a:avLst/>
                          </a:prstGeom>
                          <a:noFill/>
                          <a:ln w="9525">
                            <a:noFill/>
                            <a:miter lim="800000"/>
                            <a:headEnd/>
                            <a:tailEnd/>
                          </a:ln>
                        </pic:spPr>
                      </pic:pic>
                    </a:graphicData>
                  </a:graphic>
                </wp:inline>
              </w:drawing>
            </w:r>
            <w:r w:rsidRPr="00A121DC">
              <w:rPr>
                <w:sz w:val="24"/>
              </w:rPr>
              <w:t>—</w:t>
            </w:r>
            <w:r w:rsidRPr="00A121DC">
              <w:rPr>
                <w:rFonts w:hint="eastAsia"/>
                <w:sz w:val="24"/>
              </w:rPr>
              <w:t>污染控制技术对扬尘的去除效率，本项目采取洒水</w:t>
            </w:r>
            <w:r w:rsidRPr="00A121DC">
              <w:rPr>
                <w:sz w:val="24"/>
              </w:rPr>
              <w:t>2</w:t>
            </w:r>
            <w:r w:rsidRPr="00A121DC">
              <w:rPr>
                <w:rFonts w:hint="eastAsia"/>
                <w:sz w:val="24"/>
              </w:rPr>
              <w:t>次</w:t>
            </w:r>
            <w:r w:rsidRPr="00A121DC">
              <w:rPr>
                <w:sz w:val="24"/>
              </w:rPr>
              <w:t>/</w:t>
            </w:r>
            <w:r w:rsidRPr="00A121DC">
              <w:rPr>
                <w:rFonts w:hint="eastAsia"/>
                <w:sz w:val="24"/>
              </w:rPr>
              <w:t>天</w:t>
            </w:r>
            <w:r w:rsidR="00646160" w:rsidRPr="00A121DC">
              <w:rPr>
                <w:bCs/>
                <w:sz w:val="24"/>
              </w:rPr>
              <w:t>，</w:t>
            </w:r>
            <w:r w:rsidR="00217473" w:rsidRPr="00A121DC">
              <w:rPr>
                <w:rFonts w:hint="eastAsia"/>
                <w:bCs/>
                <w:sz w:val="24"/>
              </w:rPr>
              <w:t>运输车辆采用苫布遮盖，</w:t>
            </w:r>
            <w:r w:rsidR="004062FB" w:rsidRPr="00A121DC">
              <w:rPr>
                <w:bCs/>
                <w:sz w:val="24"/>
              </w:rPr>
              <w:t>定期清扫道路地面，车辆离</w:t>
            </w:r>
            <w:r w:rsidR="004062FB" w:rsidRPr="00A121DC">
              <w:rPr>
                <w:rFonts w:hint="eastAsia"/>
                <w:bCs/>
                <w:sz w:val="24"/>
              </w:rPr>
              <w:t>场</w:t>
            </w:r>
            <w:r w:rsidR="004062FB" w:rsidRPr="00A121DC">
              <w:rPr>
                <w:bCs/>
                <w:sz w:val="24"/>
              </w:rPr>
              <w:t>前，冲洗轮胎及车身，</w:t>
            </w:r>
            <w:r w:rsidR="00646160" w:rsidRPr="00A121DC">
              <w:rPr>
                <w:bCs/>
                <w:sz w:val="24"/>
              </w:rPr>
              <w:t>控制效率取</w:t>
            </w:r>
            <w:r w:rsidR="00646160" w:rsidRPr="00A121DC">
              <w:rPr>
                <w:rFonts w:hint="eastAsia"/>
                <w:bCs/>
                <w:sz w:val="24"/>
              </w:rPr>
              <w:t>66</w:t>
            </w:r>
            <w:r w:rsidR="00646160" w:rsidRPr="00A121DC">
              <w:rPr>
                <w:bCs/>
                <w:sz w:val="24"/>
              </w:rPr>
              <w:t>%</w:t>
            </w:r>
            <w:r w:rsidRPr="00A121DC">
              <w:rPr>
                <w:rFonts w:hint="eastAsia"/>
                <w:sz w:val="24"/>
              </w:rPr>
              <w:t>。</w:t>
            </w:r>
          </w:p>
          <w:p w:rsidR="00E77172" w:rsidRPr="00190BB9" w:rsidRDefault="00B775D2" w:rsidP="00055C7A">
            <w:pPr>
              <w:spacing w:line="360" w:lineRule="auto"/>
              <w:ind w:firstLineChars="200" w:firstLine="480"/>
              <w:rPr>
                <w:sz w:val="24"/>
              </w:rPr>
            </w:pPr>
            <w:r w:rsidRPr="00190BB9">
              <w:rPr>
                <w:sz w:val="24"/>
              </w:rPr>
              <w:t>通过上式计算，</w:t>
            </w:r>
            <w:r w:rsidRPr="00190BB9">
              <w:rPr>
                <w:sz w:val="24"/>
              </w:rPr>
              <w:t>E</w:t>
            </w:r>
            <w:r w:rsidRPr="00190BB9">
              <w:rPr>
                <w:sz w:val="24"/>
                <w:vertAlign w:val="subscript"/>
              </w:rPr>
              <w:t>UPi</w:t>
            </w:r>
            <w:r w:rsidRPr="00190BB9">
              <w:rPr>
                <w:sz w:val="24"/>
              </w:rPr>
              <w:t>为</w:t>
            </w:r>
            <w:r w:rsidR="00646160" w:rsidRPr="00190BB9">
              <w:rPr>
                <w:rFonts w:hint="eastAsia"/>
                <w:sz w:val="24"/>
              </w:rPr>
              <w:t>22.54</w:t>
            </w:r>
            <w:r w:rsidRPr="00190BB9">
              <w:rPr>
                <w:sz w:val="24"/>
              </w:rPr>
              <w:t>g/km</w:t>
            </w:r>
            <w:r w:rsidRPr="00190BB9">
              <w:rPr>
                <w:sz w:val="24"/>
              </w:rPr>
              <w:t>，</w:t>
            </w:r>
            <w:r w:rsidR="00295F08" w:rsidRPr="00190BB9">
              <w:rPr>
                <w:rFonts w:hint="eastAsia"/>
                <w:bCs/>
                <w:sz w:val="24"/>
              </w:rPr>
              <w:t>厂区</w:t>
            </w:r>
            <w:r w:rsidRPr="00190BB9">
              <w:rPr>
                <w:sz w:val="24"/>
              </w:rPr>
              <w:t>道路长度为</w:t>
            </w:r>
            <w:r w:rsidR="00FA1B8F" w:rsidRPr="00190BB9">
              <w:rPr>
                <w:rFonts w:hint="eastAsia"/>
                <w:sz w:val="24"/>
              </w:rPr>
              <w:t>0.</w:t>
            </w:r>
            <w:r w:rsidR="00A121DC" w:rsidRPr="00190BB9">
              <w:rPr>
                <w:rFonts w:hint="eastAsia"/>
                <w:sz w:val="24"/>
              </w:rPr>
              <w:t>4</w:t>
            </w:r>
            <w:r w:rsidR="00FA1B8F" w:rsidRPr="00190BB9">
              <w:rPr>
                <w:rFonts w:hint="eastAsia"/>
                <w:sz w:val="24"/>
              </w:rPr>
              <w:t>5</w:t>
            </w:r>
            <w:r w:rsidRPr="00190BB9">
              <w:rPr>
                <w:sz w:val="24"/>
              </w:rPr>
              <w:t>km</w:t>
            </w:r>
            <w:r w:rsidRPr="00190BB9">
              <w:rPr>
                <w:sz w:val="24"/>
              </w:rPr>
              <w:t>，运输次数约为</w:t>
            </w:r>
            <w:r w:rsidR="00A121DC" w:rsidRPr="00190BB9">
              <w:rPr>
                <w:rFonts w:hint="eastAsia"/>
                <w:sz w:val="24"/>
              </w:rPr>
              <w:t>15000</w:t>
            </w:r>
            <w:r w:rsidRPr="00190BB9">
              <w:rPr>
                <w:sz w:val="24"/>
              </w:rPr>
              <w:t>次</w:t>
            </w:r>
            <w:r w:rsidRPr="00190BB9">
              <w:rPr>
                <w:sz w:val="24"/>
              </w:rPr>
              <w:t>/a</w:t>
            </w:r>
            <w:r w:rsidRPr="00190BB9">
              <w:rPr>
                <w:sz w:val="24"/>
              </w:rPr>
              <w:t>，产生道路扬尘</w:t>
            </w:r>
            <w:r w:rsidR="00A121DC" w:rsidRPr="00190BB9">
              <w:rPr>
                <w:rFonts w:hint="eastAsia"/>
                <w:sz w:val="24"/>
              </w:rPr>
              <w:t>1.52</w:t>
            </w:r>
            <w:r w:rsidRPr="00190BB9">
              <w:rPr>
                <w:sz w:val="24"/>
              </w:rPr>
              <w:t>t/a</w:t>
            </w:r>
            <w:r w:rsidRPr="00190BB9">
              <w:rPr>
                <w:rFonts w:hint="eastAsia"/>
                <w:sz w:val="24"/>
              </w:rPr>
              <w:t>。</w:t>
            </w:r>
          </w:p>
          <w:p w:rsidR="00760B17" w:rsidRPr="00190BB9" w:rsidRDefault="00760B17" w:rsidP="00760B17">
            <w:pPr>
              <w:spacing w:line="360" w:lineRule="auto"/>
              <w:ind w:firstLineChars="200" w:firstLine="480"/>
              <w:contextualSpacing/>
              <w:jc w:val="left"/>
              <w:rPr>
                <w:sz w:val="24"/>
              </w:rPr>
            </w:pPr>
            <w:r w:rsidRPr="00190BB9">
              <w:rPr>
                <w:rFonts w:hint="eastAsia"/>
                <w:sz w:val="24"/>
              </w:rPr>
              <w:t>（</w:t>
            </w:r>
            <w:r w:rsidR="009456DF">
              <w:rPr>
                <w:rFonts w:hint="eastAsia"/>
                <w:sz w:val="24"/>
              </w:rPr>
              <w:t>9</w:t>
            </w:r>
            <w:r w:rsidRPr="00190BB9">
              <w:rPr>
                <w:rFonts w:hint="eastAsia"/>
                <w:sz w:val="24"/>
              </w:rPr>
              <w:t>）上料过程粉尘</w:t>
            </w:r>
          </w:p>
          <w:p w:rsidR="00760B17" w:rsidRPr="00190BB9" w:rsidRDefault="00760B17" w:rsidP="00055C7A">
            <w:pPr>
              <w:spacing w:line="360" w:lineRule="auto"/>
              <w:ind w:firstLineChars="200" w:firstLine="480"/>
              <w:rPr>
                <w:bCs/>
                <w:sz w:val="24"/>
              </w:rPr>
            </w:pPr>
            <w:r w:rsidRPr="00190BB9">
              <w:rPr>
                <w:rFonts w:hint="eastAsia"/>
                <w:sz w:val="24"/>
              </w:rPr>
              <w:t>本项目上料过程会有大量粉尘产生，参照</w:t>
            </w:r>
            <w:r w:rsidRPr="00190BB9">
              <w:rPr>
                <w:sz w:val="24"/>
              </w:rPr>
              <w:t>《逸散性工业粉尘控制技术》</w:t>
            </w:r>
            <w:r w:rsidRPr="00190BB9">
              <w:rPr>
                <w:rFonts w:hint="eastAsia"/>
                <w:sz w:val="24"/>
              </w:rPr>
              <w:t>粒料加工厂中送料上堆排放因子系数为</w:t>
            </w:r>
            <w:r w:rsidRPr="00190BB9">
              <w:rPr>
                <w:rFonts w:hint="eastAsia"/>
                <w:sz w:val="24"/>
              </w:rPr>
              <w:t>0.0007kg/t</w:t>
            </w:r>
            <w:r w:rsidRPr="00190BB9">
              <w:rPr>
                <w:rFonts w:hint="eastAsia"/>
                <w:sz w:val="24"/>
              </w:rPr>
              <w:t>（进料），原料量为</w:t>
            </w:r>
            <w:r w:rsidR="00A121DC" w:rsidRPr="00190BB9">
              <w:rPr>
                <w:rFonts w:hint="eastAsia"/>
                <w:bCs/>
                <w:sz w:val="24"/>
              </w:rPr>
              <w:t>60.07</w:t>
            </w:r>
            <w:r w:rsidRPr="00190BB9">
              <w:rPr>
                <w:rFonts w:hint="eastAsia"/>
                <w:sz w:val="24"/>
              </w:rPr>
              <w:t>万</w:t>
            </w:r>
            <w:r w:rsidRPr="00190BB9">
              <w:rPr>
                <w:rFonts w:hint="eastAsia"/>
                <w:sz w:val="24"/>
              </w:rPr>
              <w:t>t/a</w:t>
            </w:r>
            <w:r w:rsidRPr="00190BB9">
              <w:rPr>
                <w:rFonts w:hint="eastAsia"/>
                <w:sz w:val="24"/>
              </w:rPr>
              <w:t>，上料过程颗粒物最大产生量为</w:t>
            </w:r>
            <w:r w:rsidR="00A121DC" w:rsidRPr="00190BB9">
              <w:rPr>
                <w:rFonts w:hint="eastAsia"/>
                <w:sz w:val="24"/>
              </w:rPr>
              <w:t>0.42</w:t>
            </w:r>
            <w:r w:rsidRPr="00190BB9">
              <w:rPr>
                <w:rFonts w:hint="eastAsia"/>
                <w:sz w:val="24"/>
              </w:rPr>
              <w:t>t/a</w:t>
            </w:r>
            <w:r w:rsidRPr="00190BB9">
              <w:rPr>
                <w:rFonts w:hint="eastAsia"/>
                <w:sz w:val="24"/>
              </w:rPr>
              <w:t>、产生速率为</w:t>
            </w:r>
            <w:r w:rsidR="00BF452E">
              <w:rPr>
                <w:rFonts w:hint="eastAsia"/>
                <w:sz w:val="24"/>
              </w:rPr>
              <w:t>0.11</w:t>
            </w:r>
            <w:r w:rsidRPr="00190BB9">
              <w:rPr>
                <w:rFonts w:hint="eastAsia"/>
                <w:sz w:val="24"/>
              </w:rPr>
              <w:t>kg/h</w:t>
            </w:r>
            <w:r w:rsidRPr="00190BB9">
              <w:rPr>
                <w:rFonts w:hint="eastAsia"/>
                <w:sz w:val="24"/>
              </w:rPr>
              <w:t>，</w:t>
            </w:r>
            <w:r w:rsidR="000340E1" w:rsidRPr="00190BB9">
              <w:rPr>
                <w:rFonts w:hint="eastAsia"/>
                <w:bCs/>
                <w:sz w:val="24"/>
              </w:rPr>
              <w:t>上料口</w:t>
            </w:r>
            <w:r w:rsidRPr="00190BB9">
              <w:rPr>
                <w:rFonts w:hint="eastAsia"/>
                <w:bCs/>
                <w:sz w:val="24"/>
              </w:rPr>
              <w:t>设置喷淋抑尘装置，可有效防止无组织粉尘逸散，喷淋洒水抑尘效率可达</w:t>
            </w:r>
            <w:r w:rsidR="004F21B5">
              <w:rPr>
                <w:rFonts w:hint="eastAsia"/>
                <w:bCs/>
                <w:sz w:val="24"/>
              </w:rPr>
              <w:t>6</w:t>
            </w:r>
            <w:r w:rsidR="00BC672E" w:rsidRPr="00190BB9">
              <w:rPr>
                <w:rFonts w:hint="eastAsia"/>
                <w:bCs/>
                <w:sz w:val="24"/>
              </w:rPr>
              <w:t>0</w:t>
            </w:r>
            <w:r w:rsidRPr="00190BB9">
              <w:rPr>
                <w:rFonts w:hint="eastAsia"/>
                <w:bCs/>
                <w:sz w:val="24"/>
              </w:rPr>
              <w:t>%</w:t>
            </w:r>
            <w:r w:rsidRPr="00190BB9">
              <w:rPr>
                <w:rFonts w:hint="eastAsia"/>
                <w:bCs/>
                <w:sz w:val="24"/>
              </w:rPr>
              <w:t>，粉尘排放量为</w:t>
            </w:r>
            <w:r w:rsidR="004F21B5">
              <w:rPr>
                <w:rFonts w:hint="eastAsia"/>
                <w:bCs/>
                <w:sz w:val="24"/>
              </w:rPr>
              <w:t>0.17</w:t>
            </w:r>
            <w:r w:rsidRPr="00190BB9">
              <w:rPr>
                <w:rFonts w:hint="eastAsia"/>
                <w:bCs/>
                <w:sz w:val="24"/>
              </w:rPr>
              <w:t>t</w:t>
            </w:r>
            <w:r w:rsidRPr="00190BB9">
              <w:rPr>
                <w:bCs/>
                <w:sz w:val="24"/>
              </w:rPr>
              <w:t>/</w:t>
            </w:r>
            <w:r w:rsidRPr="00190BB9">
              <w:rPr>
                <w:rFonts w:hint="eastAsia"/>
                <w:bCs/>
                <w:sz w:val="24"/>
              </w:rPr>
              <w:t>a</w:t>
            </w:r>
            <w:r w:rsidRPr="00190BB9">
              <w:rPr>
                <w:rFonts w:hint="eastAsia"/>
                <w:bCs/>
                <w:sz w:val="24"/>
              </w:rPr>
              <w:t>、排放速率为</w:t>
            </w:r>
            <w:r w:rsidR="00190BB9" w:rsidRPr="00190BB9">
              <w:rPr>
                <w:rFonts w:hint="eastAsia"/>
                <w:bCs/>
                <w:sz w:val="24"/>
              </w:rPr>
              <w:t>0.04</w:t>
            </w:r>
            <w:r w:rsidRPr="00190BB9">
              <w:rPr>
                <w:rFonts w:hint="eastAsia"/>
                <w:bCs/>
                <w:sz w:val="24"/>
              </w:rPr>
              <w:t>kg/h</w:t>
            </w:r>
            <w:r w:rsidRPr="00190BB9">
              <w:rPr>
                <w:rFonts w:hint="eastAsia"/>
                <w:bCs/>
                <w:sz w:val="24"/>
              </w:rPr>
              <w:t>。</w:t>
            </w:r>
          </w:p>
          <w:p w:rsidR="005C61C5" w:rsidRPr="00190BB9" w:rsidRDefault="005C61C5" w:rsidP="005C61C5">
            <w:pPr>
              <w:spacing w:line="360" w:lineRule="auto"/>
              <w:ind w:firstLineChars="200" w:firstLine="480"/>
              <w:contextualSpacing/>
              <w:jc w:val="left"/>
              <w:rPr>
                <w:sz w:val="24"/>
              </w:rPr>
            </w:pPr>
            <w:r w:rsidRPr="00190BB9">
              <w:rPr>
                <w:rFonts w:hint="eastAsia"/>
                <w:sz w:val="24"/>
              </w:rPr>
              <w:t>（</w:t>
            </w:r>
            <w:r w:rsidR="009456DF">
              <w:rPr>
                <w:rFonts w:hint="eastAsia"/>
                <w:sz w:val="24"/>
              </w:rPr>
              <w:t>10</w:t>
            </w:r>
            <w:r w:rsidRPr="00190BB9">
              <w:rPr>
                <w:rFonts w:hint="eastAsia"/>
                <w:sz w:val="24"/>
              </w:rPr>
              <w:t>）</w:t>
            </w:r>
            <w:r w:rsidR="008373C1" w:rsidRPr="00190BB9">
              <w:rPr>
                <w:rFonts w:hint="eastAsia"/>
                <w:sz w:val="24"/>
              </w:rPr>
              <w:t>石粉仓卸料</w:t>
            </w:r>
            <w:r w:rsidRPr="00190BB9">
              <w:rPr>
                <w:rFonts w:hint="eastAsia"/>
                <w:sz w:val="24"/>
              </w:rPr>
              <w:t>粉尘</w:t>
            </w:r>
          </w:p>
          <w:p w:rsidR="005C61C5" w:rsidRPr="00BF452E" w:rsidRDefault="005C61C5" w:rsidP="00D37DAF">
            <w:pPr>
              <w:spacing w:line="360" w:lineRule="auto"/>
              <w:ind w:firstLineChars="200" w:firstLine="480"/>
              <w:rPr>
                <w:sz w:val="24"/>
              </w:rPr>
            </w:pPr>
            <w:r w:rsidRPr="00BF452E">
              <w:rPr>
                <w:rFonts w:hint="eastAsia"/>
                <w:sz w:val="24"/>
              </w:rPr>
              <w:t>参照</w:t>
            </w:r>
            <w:r w:rsidRPr="00BF452E">
              <w:rPr>
                <w:sz w:val="24"/>
              </w:rPr>
              <w:t>《逸散性工业粉尘控制技术》第二十二章混凝土分批搅拌厂的表</w:t>
            </w:r>
            <w:r w:rsidRPr="00BF452E">
              <w:rPr>
                <w:sz w:val="24"/>
              </w:rPr>
              <w:t>22-1</w:t>
            </w:r>
            <w:r w:rsidRPr="00BF452E">
              <w:rPr>
                <w:sz w:val="24"/>
              </w:rPr>
              <w:t>：</w:t>
            </w:r>
            <w:r w:rsidR="00315604" w:rsidRPr="00BF452E">
              <w:rPr>
                <w:rFonts w:hint="eastAsia"/>
                <w:sz w:val="24"/>
              </w:rPr>
              <w:t>砂</w:t>
            </w:r>
            <w:r w:rsidR="00315604" w:rsidRPr="00BF452E">
              <w:rPr>
                <w:sz w:val="24"/>
              </w:rPr>
              <w:t>和粒料贮存中送料上堆</w:t>
            </w:r>
            <w:r w:rsidRPr="00BF452E">
              <w:rPr>
                <w:sz w:val="24"/>
              </w:rPr>
              <w:t>产生系数是</w:t>
            </w:r>
            <w:r w:rsidR="00315604" w:rsidRPr="00BF452E">
              <w:rPr>
                <w:rFonts w:hint="eastAsia"/>
                <w:sz w:val="24"/>
              </w:rPr>
              <w:t>0.02</w:t>
            </w:r>
            <w:r w:rsidRPr="00BF452E">
              <w:rPr>
                <w:sz w:val="24"/>
              </w:rPr>
              <w:t>kg/t</w:t>
            </w:r>
            <w:r w:rsidR="009456DF" w:rsidRPr="00BF452E">
              <w:rPr>
                <w:sz w:val="24"/>
              </w:rPr>
              <w:t>（</w:t>
            </w:r>
            <w:r w:rsidR="00315604" w:rsidRPr="00BF452E">
              <w:rPr>
                <w:rFonts w:hint="eastAsia"/>
                <w:sz w:val="24"/>
              </w:rPr>
              <w:t>装料</w:t>
            </w:r>
            <w:r w:rsidR="009456DF" w:rsidRPr="00BF452E">
              <w:rPr>
                <w:sz w:val="24"/>
              </w:rPr>
              <w:t>）</w:t>
            </w:r>
            <w:r w:rsidR="008373C1" w:rsidRPr="00BF452E">
              <w:rPr>
                <w:sz w:val="24"/>
              </w:rPr>
              <w:t>。本项目石粉和除尘器收集粉尘总量为</w:t>
            </w:r>
            <w:r w:rsidR="00BF452E" w:rsidRPr="00BF452E">
              <w:rPr>
                <w:rFonts w:hint="eastAsia"/>
                <w:sz w:val="24"/>
              </w:rPr>
              <w:t>11627.61</w:t>
            </w:r>
            <w:r w:rsidR="008373C1" w:rsidRPr="00BF452E">
              <w:rPr>
                <w:rFonts w:hint="eastAsia"/>
                <w:sz w:val="24"/>
              </w:rPr>
              <w:t>t</w:t>
            </w:r>
            <w:r w:rsidR="008373C1" w:rsidRPr="00BF452E">
              <w:rPr>
                <w:rFonts w:hint="eastAsia"/>
                <w:sz w:val="24"/>
              </w:rPr>
              <w:t>，</w:t>
            </w:r>
            <w:r w:rsidR="00BF452E" w:rsidRPr="00BF452E">
              <w:rPr>
                <w:rFonts w:hint="eastAsia"/>
                <w:sz w:val="24"/>
              </w:rPr>
              <w:t>石粉装卸时间为</w:t>
            </w:r>
            <w:r w:rsidR="00BF452E" w:rsidRPr="00BF452E">
              <w:rPr>
                <w:rFonts w:hint="eastAsia"/>
                <w:sz w:val="24"/>
              </w:rPr>
              <w:t>2000h</w:t>
            </w:r>
            <w:r w:rsidR="00BF452E" w:rsidRPr="00BF452E">
              <w:rPr>
                <w:rFonts w:hint="eastAsia"/>
                <w:sz w:val="24"/>
              </w:rPr>
              <w:t>，</w:t>
            </w:r>
            <w:r w:rsidR="008373C1" w:rsidRPr="00BF452E">
              <w:rPr>
                <w:rFonts w:hint="eastAsia"/>
                <w:sz w:val="24"/>
              </w:rPr>
              <w:t>石粉仓</w:t>
            </w:r>
            <w:r w:rsidR="005A72EA" w:rsidRPr="00BF452E">
              <w:rPr>
                <w:rFonts w:hint="eastAsia"/>
                <w:sz w:val="24"/>
              </w:rPr>
              <w:t>卸料过程粉尘产生量为</w:t>
            </w:r>
            <w:r w:rsidR="00BF452E" w:rsidRPr="00BF452E">
              <w:rPr>
                <w:rFonts w:hint="eastAsia"/>
                <w:sz w:val="24"/>
              </w:rPr>
              <w:t>0.23</w:t>
            </w:r>
            <w:r w:rsidR="004C43E5" w:rsidRPr="00BF452E">
              <w:rPr>
                <w:rFonts w:hint="eastAsia"/>
                <w:sz w:val="24"/>
              </w:rPr>
              <w:t>t/a</w:t>
            </w:r>
            <w:r w:rsidR="005A72EA" w:rsidRPr="00BF452E">
              <w:rPr>
                <w:rFonts w:hint="eastAsia"/>
                <w:sz w:val="24"/>
              </w:rPr>
              <w:t>，产生速率为</w:t>
            </w:r>
            <w:r w:rsidR="00BF452E" w:rsidRPr="00BF452E">
              <w:rPr>
                <w:rFonts w:hint="eastAsia"/>
                <w:sz w:val="24"/>
              </w:rPr>
              <w:t>0.12</w:t>
            </w:r>
            <w:r w:rsidR="005A72EA" w:rsidRPr="00BF452E">
              <w:rPr>
                <w:rFonts w:hint="eastAsia"/>
                <w:sz w:val="24"/>
              </w:rPr>
              <w:t>kg/h</w:t>
            </w:r>
            <w:r w:rsidR="005A72EA" w:rsidRPr="00BF452E">
              <w:rPr>
                <w:rFonts w:hint="eastAsia"/>
                <w:sz w:val="24"/>
              </w:rPr>
              <w:t>，石粉仓</w:t>
            </w:r>
            <w:r w:rsidR="000D1039" w:rsidRPr="00BF452E">
              <w:rPr>
                <w:rFonts w:hint="eastAsia"/>
                <w:sz w:val="24"/>
              </w:rPr>
              <w:t>采取</w:t>
            </w:r>
            <w:r w:rsidR="005B0B4E" w:rsidRPr="00BF452E">
              <w:rPr>
                <w:rFonts w:hint="eastAsia"/>
                <w:sz w:val="24"/>
              </w:rPr>
              <w:t>密闭</w:t>
            </w:r>
            <w:r w:rsidR="0021199D" w:rsidRPr="00BF452E">
              <w:rPr>
                <w:rFonts w:hint="eastAsia"/>
                <w:sz w:val="24"/>
              </w:rPr>
              <w:t>措施</w:t>
            </w:r>
            <w:r w:rsidR="005A72EA" w:rsidRPr="00BF452E">
              <w:rPr>
                <w:rFonts w:hint="eastAsia"/>
                <w:sz w:val="24"/>
              </w:rPr>
              <w:t>。</w:t>
            </w:r>
          </w:p>
          <w:p w:rsidR="004C43E5" w:rsidRPr="001F7732" w:rsidRDefault="004C43E5" w:rsidP="004C43E5">
            <w:pPr>
              <w:spacing w:line="360" w:lineRule="auto"/>
              <w:ind w:firstLineChars="200" w:firstLine="480"/>
              <w:rPr>
                <w:sz w:val="24"/>
              </w:rPr>
            </w:pPr>
            <w:r w:rsidRPr="00BF452E">
              <w:rPr>
                <w:rFonts w:hint="eastAsia"/>
                <w:sz w:val="24"/>
              </w:rPr>
              <w:t>全厂无组织粉尘排放量为</w:t>
            </w:r>
            <w:r w:rsidR="00BF452E" w:rsidRPr="00BF452E">
              <w:rPr>
                <w:rFonts w:hint="eastAsia"/>
                <w:sz w:val="24"/>
              </w:rPr>
              <w:t>94.78</w:t>
            </w:r>
            <w:r w:rsidRPr="00BF452E">
              <w:rPr>
                <w:rFonts w:hint="eastAsia"/>
                <w:sz w:val="24"/>
              </w:rPr>
              <w:t>t/a</w:t>
            </w:r>
            <w:r w:rsidRPr="00BF452E">
              <w:rPr>
                <w:rFonts w:hint="eastAsia"/>
                <w:sz w:val="24"/>
              </w:rPr>
              <w:t>。</w:t>
            </w:r>
          </w:p>
          <w:p w:rsidR="00D018FD" w:rsidRPr="009456DF" w:rsidRDefault="00D018FD" w:rsidP="00D018FD">
            <w:pPr>
              <w:spacing w:line="360" w:lineRule="auto"/>
              <w:ind w:firstLineChars="200" w:firstLine="480"/>
              <w:contextualSpacing/>
              <w:rPr>
                <w:rFonts w:eastAsiaTheme="minorEastAsia"/>
                <w:b/>
                <w:bCs/>
                <w:sz w:val="24"/>
              </w:rPr>
            </w:pPr>
            <w:r w:rsidRPr="009456DF">
              <w:rPr>
                <w:rFonts w:hint="eastAsia"/>
                <w:sz w:val="24"/>
              </w:rPr>
              <w:t>（</w:t>
            </w:r>
            <w:r w:rsidR="009456DF">
              <w:rPr>
                <w:rFonts w:hint="eastAsia"/>
                <w:sz w:val="24"/>
              </w:rPr>
              <w:t>11</w:t>
            </w:r>
            <w:r w:rsidRPr="009456DF">
              <w:rPr>
                <w:rFonts w:hint="eastAsia"/>
                <w:sz w:val="24"/>
              </w:rPr>
              <w:t>）</w:t>
            </w:r>
            <w:r w:rsidRPr="009456DF">
              <w:rPr>
                <w:kern w:val="0"/>
                <w:sz w:val="24"/>
                <w:szCs w:val="22"/>
              </w:rPr>
              <w:t>本项目非正常工况</w:t>
            </w:r>
          </w:p>
          <w:p w:rsidR="00D018FD" w:rsidRPr="009456DF" w:rsidRDefault="00D018FD" w:rsidP="00D018FD">
            <w:pPr>
              <w:pStyle w:val="af7"/>
            </w:pPr>
            <w:r w:rsidRPr="009456DF">
              <w:rPr>
                <w:rFonts w:hint="eastAsia"/>
              </w:rPr>
              <w:t>本项目非正常工况主要为布袋除尘器故障，导致粉尘处理效率降低，参照《污染源源强核算技术指南</w:t>
            </w:r>
            <w:r w:rsidRPr="009456DF">
              <w:t>-</w:t>
            </w:r>
            <w:r w:rsidRPr="009456DF">
              <w:rPr>
                <w:rFonts w:hint="eastAsia"/>
              </w:rPr>
              <w:t>火电》，本项目非正常工况设定情景及计算数据如下：</w:t>
            </w:r>
          </w:p>
          <w:p w:rsidR="00DE6D4F" w:rsidRDefault="00DE6D4F" w:rsidP="00D018FD">
            <w:pPr>
              <w:pStyle w:val="af7"/>
              <w:jc w:val="left"/>
            </w:pPr>
          </w:p>
          <w:p w:rsidR="00DE6D4F" w:rsidRDefault="00DE6D4F" w:rsidP="00D018FD">
            <w:pPr>
              <w:pStyle w:val="af7"/>
              <w:jc w:val="left"/>
            </w:pPr>
          </w:p>
          <w:p w:rsidR="00D018FD" w:rsidRDefault="00D018FD" w:rsidP="00D018FD">
            <w:pPr>
              <w:pStyle w:val="af7"/>
              <w:jc w:val="left"/>
            </w:pPr>
            <w:r w:rsidRPr="009456DF">
              <w:rPr>
                <w:rFonts w:hint="eastAsia"/>
              </w:rPr>
              <w:lastRenderedPageBreak/>
              <w:t>袋式除尘器滤袋破损期间按下式计算烟尘排放增加量：</w:t>
            </w:r>
          </w:p>
          <w:p w:rsidR="00D018FD" w:rsidRPr="009456DF" w:rsidRDefault="00D018FD" w:rsidP="00D018FD">
            <w:pPr>
              <w:pStyle w:val="af7"/>
              <w:ind w:firstLineChars="0" w:firstLine="0"/>
              <w:jc w:val="center"/>
            </w:pPr>
            <w:r w:rsidRPr="009456DF">
              <w:rPr>
                <w:noProof/>
              </w:rPr>
              <w:drawing>
                <wp:inline distT="0" distB="0" distL="0" distR="0">
                  <wp:extent cx="1762125" cy="333375"/>
                  <wp:effectExtent l="19050" t="0" r="9525" b="0"/>
                  <wp:docPr id="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4"/>
                          <pic:cNvPicPr>
                            <a:picLocks noChangeAspect="1" noChangeArrowheads="1"/>
                          </pic:cNvPicPr>
                        </pic:nvPicPr>
                        <pic:blipFill>
                          <a:blip r:embed="rId15" cstate="print"/>
                          <a:srcRect/>
                          <a:stretch>
                            <a:fillRect/>
                          </a:stretch>
                        </pic:blipFill>
                        <pic:spPr>
                          <a:xfrm>
                            <a:off x="0" y="0"/>
                            <a:ext cx="1762125" cy="333375"/>
                          </a:xfrm>
                          <a:prstGeom prst="rect">
                            <a:avLst/>
                          </a:prstGeom>
                          <a:noFill/>
                          <a:ln w="9525">
                            <a:noFill/>
                            <a:miter lim="800000"/>
                            <a:headEnd/>
                            <a:tailEnd/>
                          </a:ln>
                        </pic:spPr>
                      </pic:pic>
                    </a:graphicData>
                  </a:graphic>
                </wp:inline>
              </w:drawing>
            </w:r>
          </w:p>
          <w:p w:rsidR="00D018FD" w:rsidRPr="009456DF" w:rsidRDefault="00D018FD" w:rsidP="00D018FD">
            <w:pPr>
              <w:pStyle w:val="af7"/>
            </w:pPr>
            <w:r w:rsidRPr="009456DF">
              <w:rPr>
                <w:rFonts w:hint="eastAsia"/>
              </w:rPr>
              <w:t>式中：</w:t>
            </w:r>
            <w:r w:rsidRPr="009456DF">
              <w:t>Δ</w:t>
            </w:r>
            <w:r w:rsidRPr="009456DF">
              <w:rPr>
                <w:rFonts w:hint="eastAsia"/>
              </w:rPr>
              <w:t>M</w:t>
            </w:r>
            <w:r w:rsidRPr="009456DF">
              <w:rPr>
                <w:rFonts w:hint="eastAsia"/>
                <w:vertAlign w:val="subscript"/>
              </w:rPr>
              <w:t>A</w:t>
            </w:r>
            <w:r w:rsidRPr="009456DF">
              <w:rPr>
                <w:rFonts w:hint="eastAsia"/>
              </w:rPr>
              <w:t>——滤袋破损后增加的烟尘排放量，</w:t>
            </w:r>
            <w:r w:rsidRPr="009456DF">
              <w:rPr>
                <w:rFonts w:hint="eastAsia"/>
              </w:rPr>
              <w:t>g/s</w:t>
            </w:r>
            <w:r w:rsidRPr="009456DF">
              <w:rPr>
                <w:rFonts w:hint="eastAsia"/>
              </w:rPr>
              <w:t>；</w:t>
            </w:r>
          </w:p>
          <w:p w:rsidR="00686A2B" w:rsidRPr="009456DF" w:rsidRDefault="00D018FD" w:rsidP="00D018FD">
            <w:pPr>
              <w:pStyle w:val="af7"/>
              <w:ind w:firstLineChars="500" w:firstLine="1200"/>
            </w:pPr>
            <w:r w:rsidRPr="009456DF">
              <w:t>ρ</w:t>
            </w:r>
            <w:r w:rsidRPr="009456DF">
              <w:rPr>
                <w:vertAlign w:val="subscript"/>
              </w:rPr>
              <w:t>d</w:t>
            </w:r>
            <w:r w:rsidRPr="009456DF">
              <w:t>——</w:t>
            </w:r>
            <w:r w:rsidRPr="009456DF">
              <w:t>原烟气含尘质量浓度，</w:t>
            </w:r>
            <w:r w:rsidRPr="009456DF">
              <w:t>g</w:t>
            </w:r>
            <w:r w:rsidRPr="009456DF">
              <w:rPr>
                <w:rFonts w:hint="eastAsia"/>
              </w:rPr>
              <w:t>/m</w:t>
            </w:r>
            <w:r w:rsidRPr="009456DF">
              <w:rPr>
                <w:rFonts w:hint="eastAsia"/>
                <w:vertAlign w:val="superscript"/>
              </w:rPr>
              <w:t>3</w:t>
            </w:r>
            <w:r w:rsidRPr="009456DF">
              <w:rPr>
                <w:rFonts w:hint="eastAsia"/>
              </w:rPr>
              <w:t>；取</w:t>
            </w:r>
            <w:r w:rsidR="001F7732" w:rsidRPr="009456DF">
              <w:rPr>
                <w:rFonts w:hint="eastAsia"/>
              </w:rPr>
              <w:t>DA001</w:t>
            </w:r>
            <w:r w:rsidR="007D5717" w:rsidRPr="009456DF">
              <w:rPr>
                <w:rFonts w:hint="eastAsia"/>
              </w:rPr>
              <w:t>排气筒</w:t>
            </w:r>
            <w:r w:rsidR="009C709A" w:rsidRPr="009456DF">
              <w:rPr>
                <w:rFonts w:hint="eastAsia"/>
              </w:rPr>
              <w:t>:</w:t>
            </w:r>
            <w:r w:rsidR="009456DF" w:rsidRPr="009456DF">
              <w:rPr>
                <w:rFonts w:hint="eastAsia"/>
              </w:rPr>
              <w:t>0.049</w:t>
            </w:r>
            <w:r w:rsidRPr="009456DF">
              <w:t>g</w:t>
            </w:r>
            <w:r w:rsidRPr="009456DF">
              <w:rPr>
                <w:rFonts w:hint="eastAsia"/>
              </w:rPr>
              <w:t>/m</w:t>
            </w:r>
            <w:r w:rsidRPr="009456DF">
              <w:rPr>
                <w:rFonts w:hint="eastAsia"/>
                <w:vertAlign w:val="superscript"/>
              </w:rPr>
              <w:t>3</w:t>
            </w:r>
            <w:r w:rsidR="001F7732" w:rsidRPr="009456DF">
              <w:rPr>
                <w:rFonts w:hint="eastAsia"/>
              </w:rPr>
              <w:t>；</w:t>
            </w:r>
            <w:r w:rsidR="001F7732" w:rsidRPr="009456DF">
              <w:rPr>
                <w:rFonts w:hint="eastAsia"/>
              </w:rPr>
              <w:t>DA002</w:t>
            </w:r>
            <w:r w:rsidR="001F7732" w:rsidRPr="009456DF">
              <w:rPr>
                <w:rFonts w:hint="eastAsia"/>
              </w:rPr>
              <w:t>排气筒</w:t>
            </w:r>
            <w:r w:rsidR="001F7732" w:rsidRPr="009456DF">
              <w:rPr>
                <w:rFonts w:hint="eastAsia"/>
              </w:rPr>
              <w:t>:</w:t>
            </w:r>
            <w:r w:rsidR="009456DF" w:rsidRPr="009456DF">
              <w:rPr>
                <w:rFonts w:hint="eastAsia"/>
              </w:rPr>
              <w:t>0.047</w:t>
            </w:r>
            <w:r w:rsidR="001F7732" w:rsidRPr="009456DF">
              <w:t>g</w:t>
            </w:r>
            <w:r w:rsidR="001F7732" w:rsidRPr="009456DF">
              <w:rPr>
                <w:rFonts w:hint="eastAsia"/>
              </w:rPr>
              <w:t>/m</w:t>
            </w:r>
            <w:r w:rsidR="001F7732" w:rsidRPr="009456DF">
              <w:rPr>
                <w:rFonts w:hint="eastAsia"/>
                <w:vertAlign w:val="superscript"/>
              </w:rPr>
              <w:t>3</w:t>
            </w:r>
            <w:r w:rsidR="001F7732" w:rsidRPr="009456DF">
              <w:rPr>
                <w:rFonts w:hint="eastAsia"/>
              </w:rPr>
              <w:t>；</w:t>
            </w:r>
            <w:r w:rsidR="001F7732" w:rsidRPr="009456DF">
              <w:rPr>
                <w:rFonts w:hint="eastAsia"/>
              </w:rPr>
              <w:t>DA003</w:t>
            </w:r>
            <w:r w:rsidR="001F7732" w:rsidRPr="009456DF">
              <w:rPr>
                <w:rFonts w:hint="eastAsia"/>
              </w:rPr>
              <w:t>排气筒</w:t>
            </w:r>
            <w:r w:rsidR="001F7732" w:rsidRPr="009456DF">
              <w:rPr>
                <w:rFonts w:hint="eastAsia"/>
              </w:rPr>
              <w:t>:</w:t>
            </w:r>
            <w:r w:rsidR="009456DF" w:rsidRPr="009456DF">
              <w:rPr>
                <w:rFonts w:hint="eastAsia"/>
              </w:rPr>
              <w:t>0.032</w:t>
            </w:r>
            <w:r w:rsidR="001F7732" w:rsidRPr="009456DF">
              <w:t>g</w:t>
            </w:r>
            <w:r w:rsidR="001F7732" w:rsidRPr="009456DF">
              <w:rPr>
                <w:rFonts w:hint="eastAsia"/>
              </w:rPr>
              <w:t>/m</w:t>
            </w:r>
            <w:r w:rsidR="001F7732" w:rsidRPr="009456DF">
              <w:rPr>
                <w:rFonts w:hint="eastAsia"/>
                <w:vertAlign w:val="superscript"/>
              </w:rPr>
              <w:t>3</w:t>
            </w:r>
            <w:r w:rsidR="001F7732" w:rsidRPr="009456DF">
              <w:rPr>
                <w:rFonts w:hint="eastAsia"/>
              </w:rPr>
              <w:t>；</w:t>
            </w:r>
            <w:r w:rsidR="001F7732" w:rsidRPr="009456DF">
              <w:rPr>
                <w:rFonts w:hint="eastAsia"/>
              </w:rPr>
              <w:t>DA004</w:t>
            </w:r>
            <w:r w:rsidR="001F7732" w:rsidRPr="009456DF">
              <w:rPr>
                <w:rFonts w:hint="eastAsia"/>
              </w:rPr>
              <w:t>排气筒</w:t>
            </w:r>
            <w:r w:rsidR="001F7732" w:rsidRPr="009456DF">
              <w:rPr>
                <w:rFonts w:hint="eastAsia"/>
              </w:rPr>
              <w:t>:</w:t>
            </w:r>
            <w:r w:rsidR="009456DF" w:rsidRPr="009456DF">
              <w:rPr>
                <w:rFonts w:hint="eastAsia"/>
              </w:rPr>
              <w:t>0.037</w:t>
            </w:r>
            <w:r w:rsidR="001F7732" w:rsidRPr="009456DF">
              <w:t>g</w:t>
            </w:r>
            <w:r w:rsidR="001F7732" w:rsidRPr="009456DF">
              <w:rPr>
                <w:rFonts w:hint="eastAsia"/>
              </w:rPr>
              <w:t>/m</w:t>
            </w:r>
            <w:r w:rsidR="001F7732" w:rsidRPr="009456DF">
              <w:rPr>
                <w:rFonts w:hint="eastAsia"/>
                <w:vertAlign w:val="superscript"/>
              </w:rPr>
              <w:t>3</w:t>
            </w:r>
          </w:p>
          <w:p w:rsidR="00D018FD" w:rsidRPr="009456DF" w:rsidRDefault="00D018FD" w:rsidP="00D018FD">
            <w:pPr>
              <w:pStyle w:val="af7"/>
              <w:ind w:firstLineChars="500" w:firstLine="1200"/>
            </w:pPr>
            <w:r w:rsidRPr="009456DF">
              <w:rPr>
                <w:rFonts w:hint="eastAsia"/>
              </w:rPr>
              <w:t>S</w:t>
            </w:r>
            <w:r w:rsidRPr="009456DF">
              <w:rPr>
                <w:rFonts w:hint="eastAsia"/>
              </w:rPr>
              <w:t>——滤袋破口面积，</w:t>
            </w:r>
            <w:r w:rsidRPr="009456DF">
              <w:rPr>
                <w:rFonts w:hint="eastAsia"/>
              </w:rPr>
              <w:t>m</w:t>
            </w:r>
            <w:r w:rsidRPr="009456DF">
              <w:rPr>
                <w:rFonts w:hint="eastAsia"/>
                <w:vertAlign w:val="superscript"/>
              </w:rPr>
              <w:t>2</w:t>
            </w:r>
            <w:r w:rsidRPr="009456DF">
              <w:rPr>
                <w:rFonts w:hint="eastAsia"/>
              </w:rPr>
              <w:t>；取</w:t>
            </w:r>
            <w:r w:rsidRPr="009456DF">
              <w:rPr>
                <w:rFonts w:hint="eastAsia"/>
              </w:rPr>
              <w:t>0.</w:t>
            </w:r>
            <w:r w:rsidR="00076807" w:rsidRPr="009456DF">
              <w:rPr>
                <w:rFonts w:hint="eastAsia"/>
              </w:rPr>
              <w:t>0</w:t>
            </w:r>
            <w:r w:rsidR="00686A2B" w:rsidRPr="009456DF">
              <w:rPr>
                <w:rFonts w:hint="eastAsia"/>
              </w:rPr>
              <w:t>5</w:t>
            </w:r>
            <w:r w:rsidRPr="009456DF">
              <w:rPr>
                <w:rFonts w:hint="eastAsia"/>
              </w:rPr>
              <w:t>m</w:t>
            </w:r>
            <w:r w:rsidRPr="009456DF">
              <w:rPr>
                <w:rFonts w:hint="eastAsia"/>
                <w:vertAlign w:val="superscript"/>
              </w:rPr>
              <w:t>2</w:t>
            </w:r>
          </w:p>
          <w:p w:rsidR="00D018FD" w:rsidRPr="009456DF" w:rsidRDefault="00D018FD" w:rsidP="00D018FD">
            <w:pPr>
              <w:pStyle w:val="af7"/>
              <w:ind w:firstLineChars="500" w:firstLine="1200"/>
            </w:pPr>
            <w:r w:rsidRPr="009456DF">
              <w:rPr>
                <w:rFonts w:hint="eastAsia"/>
              </w:rPr>
              <w:t>v</w:t>
            </w:r>
            <w:r w:rsidRPr="009456DF">
              <w:rPr>
                <w:rFonts w:hint="eastAsia"/>
              </w:rPr>
              <w:t>——滤袋破洞处烟气流速，</w:t>
            </w:r>
            <w:r w:rsidRPr="009456DF">
              <w:rPr>
                <w:rFonts w:hint="eastAsia"/>
              </w:rPr>
              <w:t>m/s</w:t>
            </w:r>
            <w:r w:rsidRPr="009456DF">
              <w:rPr>
                <w:rFonts w:hint="eastAsia"/>
              </w:rPr>
              <w:t>，取</w:t>
            </w:r>
            <w:r w:rsidR="009456DF" w:rsidRPr="009456DF">
              <w:rPr>
                <w:rFonts w:hint="eastAsia"/>
              </w:rPr>
              <w:t>15.18</w:t>
            </w:r>
            <w:r w:rsidRPr="009456DF">
              <w:rPr>
                <w:rFonts w:hint="eastAsia"/>
              </w:rPr>
              <w:t>m/s</w:t>
            </w:r>
            <w:r w:rsidRPr="009456DF">
              <w:rPr>
                <w:rFonts w:hint="eastAsia"/>
              </w:rPr>
              <w:t>。</w:t>
            </w:r>
          </w:p>
          <w:p w:rsidR="00724641" w:rsidRPr="009456DF" w:rsidRDefault="00D018FD" w:rsidP="00077E4B">
            <w:pPr>
              <w:pStyle w:val="af7"/>
            </w:pPr>
            <w:r w:rsidRPr="009456DF">
              <w:t>计算得出</w:t>
            </w:r>
            <w:r w:rsidR="009456DF" w:rsidRPr="009456DF">
              <w:rPr>
                <w:rFonts w:hint="eastAsia"/>
              </w:rPr>
              <w:t>DA001</w:t>
            </w:r>
            <w:r w:rsidR="009456DF" w:rsidRPr="009456DF">
              <w:rPr>
                <w:rFonts w:hint="eastAsia"/>
              </w:rPr>
              <w:t>排气筒</w:t>
            </w:r>
            <w:r w:rsidR="00B16545" w:rsidRPr="009456DF">
              <w:rPr>
                <w:rFonts w:hint="eastAsia"/>
              </w:rPr>
              <w:t>粉尘</w:t>
            </w:r>
            <w:r w:rsidRPr="009456DF">
              <w:rPr>
                <w:rFonts w:hint="eastAsia"/>
              </w:rPr>
              <w:t>排放量为</w:t>
            </w:r>
            <w:r w:rsidR="009456DF" w:rsidRPr="009456DF">
              <w:rPr>
                <w:rFonts w:hint="eastAsia"/>
              </w:rPr>
              <w:t>0.037</w:t>
            </w:r>
            <w:r w:rsidRPr="009456DF">
              <w:rPr>
                <w:rFonts w:hint="eastAsia"/>
              </w:rPr>
              <w:t>g/s</w:t>
            </w:r>
            <w:r w:rsidRPr="009456DF">
              <w:rPr>
                <w:rFonts w:hint="eastAsia"/>
              </w:rPr>
              <w:t>、</w:t>
            </w:r>
            <w:r w:rsidR="009456DF" w:rsidRPr="009456DF">
              <w:rPr>
                <w:rFonts w:hint="eastAsia"/>
              </w:rPr>
              <w:t>0.134</w:t>
            </w:r>
            <w:r w:rsidRPr="009456DF">
              <w:rPr>
                <w:rFonts w:hint="eastAsia"/>
              </w:rPr>
              <w:t>kg/h</w:t>
            </w:r>
            <w:r w:rsidRPr="009456DF">
              <w:rPr>
                <w:rFonts w:hint="eastAsia"/>
              </w:rPr>
              <w:t>，加上正常排放量，得出非正常工况下</w:t>
            </w:r>
            <w:r w:rsidR="00286D6F" w:rsidRPr="009456DF">
              <w:rPr>
                <w:rFonts w:hint="eastAsia"/>
              </w:rPr>
              <w:t>粉尘</w:t>
            </w:r>
            <w:r w:rsidRPr="009456DF">
              <w:rPr>
                <w:rFonts w:hint="eastAsia"/>
              </w:rPr>
              <w:t>排放量为</w:t>
            </w:r>
            <w:r w:rsidR="00C87BB5" w:rsidRPr="009456DF">
              <w:rPr>
                <w:rFonts w:hint="eastAsia"/>
              </w:rPr>
              <w:t>5</w:t>
            </w:r>
            <w:r w:rsidR="009456DF" w:rsidRPr="009456DF">
              <w:rPr>
                <w:rFonts w:hint="eastAsia"/>
              </w:rPr>
              <w:t>0.57</w:t>
            </w:r>
            <w:r w:rsidRPr="009456DF">
              <w:rPr>
                <w:rFonts w:hint="eastAsia"/>
              </w:rPr>
              <w:t>kg/h</w:t>
            </w:r>
            <w:r w:rsidR="00286D6F" w:rsidRPr="009456DF">
              <w:rPr>
                <w:rFonts w:hint="eastAsia"/>
              </w:rPr>
              <w:t>；</w:t>
            </w:r>
            <w:r w:rsidR="009456DF" w:rsidRPr="009456DF">
              <w:rPr>
                <w:rFonts w:hint="eastAsia"/>
              </w:rPr>
              <w:t>DA002</w:t>
            </w:r>
            <w:r w:rsidR="009456DF" w:rsidRPr="009456DF">
              <w:rPr>
                <w:rFonts w:hint="eastAsia"/>
              </w:rPr>
              <w:t>排气筒粉尘排放量为</w:t>
            </w:r>
            <w:r w:rsidR="009456DF" w:rsidRPr="009456DF">
              <w:rPr>
                <w:rFonts w:hint="eastAsia"/>
              </w:rPr>
              <w:t>0.036g/s</w:t>
            </w:r>
            <w:r w:rsidR="009456DF" w:rsidRPr="009456DF">
              <w:rPr>
                <w:rFonts w:hint="eastAsia"/>
              </w:rPr>
              <w:t>、</w:t>
            </w:r>
            <w:r w:rsidR="009456DF" w:rsidRPr="009456DF">
              <w:rPr>
                <w:rFonts w:hint="eastAsia"/>
              </w:rPr>
              <w:t>0.128kg/h</w:t>
            </w:r>
            <w:r w:rsidR="009456DF" w:rsidRPr="009456DF">
              <w:rPr>
                <w:rFonts w:hint="eastAsia"/>
              </w:rPr>
              <w:t>，加上正常排放量，得出非正常工况下粉尘排放量为</w:t>
            </w:r>
            <w:r w:rsidR="009456DF" w:rsidRPr="009456DF">
              <w:rPr>
                <w:rFonts w:hint="eastAsia"/>
              </w:rPr>
              <w:t>0.60kg/h</w:t>
            </w:r>
            <w:r w:rsidR="009456DF" w:rsidRPr="009456DF">
              <w:rPr>
                <w:rFonts w:hint="eastAsia"/>
              </w:rPr>
              <w:t>；</w:t>
            </w:r>
            <w:r w:rsidR="009456DF" w:rsidRPr="009456DF">
              <w:rPr>
                <w:rFonts w:hint="eastAsia"/>
              </w:rPr>
              <w:t>DA003</w:t>
            </w:r>
            <w:r w:rsidR="009456DF" w:rsidRPr="009456DF">
              <w:rPr>
                <w:rFonts w:hint="eastAsia"/>
              </w:rPr>
              <w:t>排气筒粉尘排放量为</w:t>
            </w:r>
            <w:r w:rsidR="009456DF" w:rsidRPr="009456DF">
              <w:rPr>
                <w:rFonts w:hint="eastAsia"/>
              </w:rPr>
              <w:t>0.025g/s</w:t>
            </w:r>
            <w:r w:rsidR="009456DF" w:rsidRPr="009456DF">
              <w:rPr>
                <w:rFonts w:hint="eastAsia"/>
              </w:rPr>
              <w:t>、</w:t>
            </w:r>
            <w:r w:rsidR="009456DF" w:rsidRPr="009456DF">
              <w:rPr>
                <w:rFonts w:hint="eastAsia"/>
              </w:rPr>
              <w:t>0.053kg/h</w:t>
            </w:r>
            <w:r w:rsidR="009456DF" w:rsidRPr="009456DF">
              <w:rPr>
                <w:rFonts w:hint="eastAsia"/>
              </w:rPr>
              <w:t>，加上正常排放量，得出非正常工况下粉尘排放量为</w:t>
            </w:r>
            <w:r w:rsidR="009456DF" w:rsidRPr="009456DF">
              <w:rPr>
                <w:rFonts w:hint="eastAsia"/>
              </w:rPr>
              <w:t>0.34kg/h</w:t>
            </w:r>
            <w:r w:rsidR="009456DF" w:rsidRPr="009456DF">
              <w:rPr>
                <w:rFonts w:hint="eastAsia"/>
              </w:rPr>
              <w:t>；</w:t>
            </w:r>
            <w:r w:rsidR="009456DF" w:rsidRPr="009456DF">
              <w:rPr>
                <w:rFonts w:hint="eastAsia"/>
              </w:rPr>
              <w:t>DA004</w:t>
            </w:r>
            <w:r w:rsidR="009456DF" w:rsidRPr="009456DF">
              <w:rPr>
                <w:rFonts w:hint="eastAsia"/>
              </w:rPr>
              <w:t>排气筒粉尘排放量为</w:t>
            </w:r>
            <w:r w:rsidR="009456DF" w:rsidRPr="009456DF">
              <w:rPr>
                <w:rFonts w:hint="eastAsia"/>
              </w:rPr>
              <w:t>0.028g/s</w:t>
            </w:r>
            <w:r w:rsidR="009456DF" w:rsidRPr="009456DF">
              <w:rPr>
                <w:rFonts w:hint="eastAsia"/>
              </w:rPr>
              <w:t>、</w:t>
            </w:r>
            <w:r w:rsidR="009456DF" w:rsidRPr="009456DF">
              <w:rPr>
                <w:rFonts w:hint="eastAsia"/>
              </w:rPr>
              <w:t>0.060kg/h</w:t>
            </w:r>
            <w:r w:rsidR="009456DF" w:rsidRPr="009456DF">
              <w:rPr>
                <w:rFonts w:hint="eastAsia"/>
              </w:rPr>
              <w:t>，加上正常排放量，得出非正常工况下粉尘排放量为</w:t>
            </w:r>
            <w:r w:rsidR="009456DF" w:rsidRPr="009456DF">
              <w:rPr>
                <w:rFonts w:hint="eastAsia"/>
              </w:rPr>
              <w:t>0.39kg/h</w:t>
            </w:r>
            <w:r w:rsidR="009456DF" w:rsidRPr="009456DF">
              <w:rPr>
                <w:rFonts w:hint="eastAsia"/>
              </w:rPr>
              <w:t>。</w:t>
            </w:r>
          </w:p>
          <w:p w:rsidR="00D018FD" w:rsidRPr="009456DF" w:rsidRDefault="00D018FD" w:rsidP="00D018FD">
            <w:pPr>
              <w:pStyle w:val="af7"/>
              <w:ind w:firstLineChars="0" w:firstLine="0"/>
              <w:contextualSpacing/>
              <w:jc w:val="center"/>
              <w:rPr>
                <w:b/>
              </w:rPr>
            </w:pPr>
            <w:r w:rsidRPr="009456DF">
              <w:rPr>
                <w:b/>
              </w:rPr>
              <w:t>表</w:t>
            </w:r>
            <w:r w:rsidRPr="009456DF">
              <w:rPr>
                <w:rFonts w:hint="eastAsia"/>
                <w:b/>
              </w:rPr>
              <w:t>4-</w:t>
            </w:r>
            <w:r w:rsidR="00654FF8" w:rsidRPr="009456DF">
              <w:rPr>
                <w:rFonts w:hint="eastAsia"/>
                <w:b/>
              </w:rPr>
              <w:t>4</w:t>
            </w:r>
            <w:r w:rsidRPr="009456DF">
              <w:rPr>
                <w:rFonts w:hint="eastAsia"/>
                <w:b/>
              </w:rPr>
              <w:t xml:space="preserve"> </w:t>
            </w:r>
            <w:r w:rsidRPr="009456DF">
              <w:rPr>
                <w:b/>
              </w:rPr>
              <w:t>非正常排放参数表</w:t>
            </w:r>
          </w:p>
          <w:tbl>
            <w:tblPr>
              <w:tblW w:w="5000" w:type="pct"/>
              <w:jc w:val="center"/>
              <w:tblBorders>
                <w:top w:val="single" w:sz="12" w:space="0" w:color="000000"/>
                <w:bottom w:val="single" w:sz="12" w:space="0" w:color="000000"/>
                <w:insideH w:val="single" w:sz="4" w:space="0" w:color="000000"/>
                <w:insideV w:val="single" w:sz="4" w:space="0" w:color="000000"/>
              </w:tblBorders>
              <w:tblLayout w:type="fixed"/>
              <w:tblLook w:val="04A0"/>
            </w:tblPr>
            <w:tblGrid>
              <w:gridCol w:w="1672"/>
              <w:gridCol w:w="992"/>
              <w:gridCol w:w="710"/>
              <w:gridCol w:w="1134"/>
              <w:gridCol w:w="1134"/>
              <w:gridCol w:w="851"/>
              <w:gridCol w:w="993"/>
              <w:gridCol w:w="903"/>
            </w:tblGrid>
            <w:tr w:rsidR="00904653" w:rsidRPr="009456DF" w:rsidTr="00904653">
              <w:trPr>
                <w:trHeight w:val="559"/>
                <w:jc w:val="center"/>
              </w:trPr>
              <w:tc>
                <w:tcPr>
                  <w:tcW w:w="997" w:type="pct"/>
                  <w:vAlign w:val="center"/>
                </w:tcPr>
                <w:p w:rsidR="00D018FD" w:rsidRPr="009456DF" w:rsidRDefault="00D018FD" w:rsidP="003620DC">
                  <w:pPr>
                    <w:pStyle w:val="af7"/>
                    <w:spacing w:line="0" w:lineRule="atLeast"/>
                    <w:ind w:firstLineChars="0" w:firstLine="0"/>
                    <w:contextualSpacing/>
                    <w:jc w:val="center"/>
                    <w:rPr>
                      <w:sz w:val="21"/>
                      <w:szCs w:val="21"/>
                    </w:rPr>
                  </w:pPr>
                  <w:r w:rsidRPr="009456DF">
                    <w:rPr>
                      <w:rFonts w:hAnsi="宋体"/>
                      <w:sz w:val="21"/>
                      <w:szCs w:val="21"/>
                    </w:rPr>
                    <w:t>非正常排放源</w:t>
                  </w:r>
                </w:p>
              </w:tc>
              <w:tc>
                <w:tcPr>
                  <w:tcW w:w="591" w:type="pct"/>
                  <w:vAlign w:val="center"/>
                </w:tcPr>
                <w:p w:rsidR="00D018FD" w:rsidRPr="009456DF" w:rsidRDefault="00D018FD" w:rsidP="003620DC">
                  <w:pPr>
                    <w:pStyle w:val="af7"/>
                    <w:spacing w:line="0" w:lineRule="atLeast"/>
                    <w:ind w:firstLineChars="0" w:firstLine="0"/>
                    <w:contextualSpacing/>
                    <w:jc w:val="center"/>
                    <w:rPr>
                      <w:sz w:val="21"/>
                      <w:szCs w:val="21"/>
                    </w:rPr>
                  </w:pPr>
                  <w:r w:rsidRPr="009456DF">
                    <w:rPr>
                      <w:rFonts w:hAnsi="宋体"/>
                      <w:sz w:val="21"/>
                      <w:szCs w:val="21"/>
                    </w:rPr>
                    <w:t>非正常排放原因</w:t>
                  </w:r>
                </w:p>
              </w:tc>
              <w:tc>
                <w:tcPr>
                  <w:tcW w:w="423" w:type="pct"/>
                  <w:vAlign w:val="center"/>
                </w:tcPr>
                <w:p w:rsidR="00D018FD" w:rsidRPr="009456DF" w:rsidRDefault="00D018FD" w:rsidP="003620DC">
                  <w:pPr>
                    <w:pStyle w:val="af7"/>
                    <w:spacing w:line="0" w:lineRule="atLeast"/>
                    <w:ind w:firstLineChars="0" w:firstLine="0"/>
                    <w:contextualSpacing/>
                    <w:jc w:val="center"/>
                    <w:rPr>
                      <w:sz w:val="21"/>
                      <w:szCs w:val="21"/>
                    </w:rPr>
                  </w:pPr>
                  <w:r w:rsidRPr="009456DF">
                    <w:rPr>
                      <w:rFonts w:hAnsi="宋体"/>
                      <w:sz w:val="21"/>
                      <w:szCs w:val="21"/>
                    </w:rPr>
                    <w:t>污染物</w:t>
                  </w:r>
                </w:p>
              </w:tc>
              <w:tc>
                <w:tcPr>
                  <w:tcW w:w="676" w:type="pct"/>
                  <w:vAlign w:val="center"/>
                </w:tcPr>
                <w:p w:rsidR="00D018FD" w:rsidRPr="009456DF" w:rsidRDefault="00D018FD" w:rsidP="00502D30">
                  <w:pPr>
                    <w:pStyle w:val="af7"/>
                    <w:spacing w:line="0" w:lineRule="atLeast"/>
                    <w:ind w:firstLineChars="0" w:firstLine="0"/>
                    <w:contextualSpacing/>
                    <w:jc w:val="center"/>
                    <w:rPr>
                      <w:sz w:val="21"/>
                      <w:szCs w:val="21"/>
                    </w:rPr>
                  </w:pPr>
                  <w:r w:rsidRPr="009456DF">
                    <w:rPr>
                      <w:rFonts w:hAnsi="宋体"/>
                      <w:sz w:val="21"/>
                      <w:szCs w:val="21"/>
                    </w:rPr>
                    <w:t>非正常排放速率</w:t>
                  </w:r>
                </w:p>
              </w:tc>
              <w:tc>
                <w:tcPr>
                  <w:tcW w:w="676" w:type="pct"/>
                  <w:vAlign w:val="center"/>
                </w:tcPr>
                <w:p w:rsidR="00A17F8A" w:rsidRPr="009456DF" w:rsidRDefault="00D018FD" w:rsidP="00502D30">
                  <w:pPr>
                    <w:pStyle w:val="af7"/>
                    <w:spacing w:line="0" w:lineRule="atLeast"/>
                    <w:ind w:firstLineChars="0" w:firstLine="0"/>
                    <w:contextualSpacing/>
                    <w:jc w:val="center"/>
                    <w:rPr>
                      <w:rFonts w:hAnsi="宋体"/>
                      <w:sz w:val="21"/>
                      <w:szCs w:val="21"/>
                    </w:rPr>
                  </w:pPr>
                  <w:r w:rsidRPr="009456DF">
                    <w:rPr>
                      <w:rFonts w:hAnsi="宋体"/>
                      <w:sz w:val="21"/>
                      <w:szCs w:val="21"/>
                    </w:rPr>
                    <w:t>非正常</w:t>
                  </w:r>
                </w:p>
                <w:p w:rsidR="00D018FD" w:rsidRPr="009456DF" w:rsidRDefault="00D018FD" w:rsidP="00502D30">
                  <w:pPr>
                    <w:pStyle w:val="af7"/>
                    <w:spacing w:line="0" w:lineRule="atLeast"/>
                    <w:ind w:firstLineChars="0" w:firstLine="0"/>
                    <w:contextualSpacing/>
                    <w:jc w:val="center"/>
                    <w:rPr>
                      <w:sz w:val="21"/>
                      <w:szCs w:val="21"/>
                    </w:rPr>
                  </w:pPr>
                  <w:r w:rsidRPr="009456DF">
                    <w:rPr>
                      <w:rFonts w:hAnsi="宋体"/>
                      <w:sz w:val="21"/>
                      <w:szCs w:val="21"/>
                    </w:rPr>
                    <w:t>排放浓度</w:t>
                  </w:r>
                </w:p>
              </w:tc>
              <w:tc>
                <w:tcPr>
                  <w:tcW w:w="507" w:type="pct"/>
                  <w:vAlign w:val="center"/>
                </w:tcPr>
                <w:p w:rsidR="00D018FD" w:rsidRPr="009456DF" w:rsidRDefault="00D018FD" w:rsidP="003620DC">
                  <w:pPr>
                    <w:pStyle w:val="af7"/>
                    <w:spacing w:line="0" w:lineRule="atLeast"/>
                    <w:ind w:firstLineChars="0" w:firstLine="0"/>
                    <w:contextualSpacing/>
                    <w:jc w:val="center"/>
                    <w:rPr>
                      <w:sz w:val="21"/>
                      <w:szCs w:val="21"/>
                    </w:rPr>
                  </w:pPr>
                  <w:r w:rsidRPr="009456DF">
                    <w:rPr>
                      <w:rFonts w:hAnsi="宋体"/>
                      <w:sz w:val="21"/>
                      <w:szCs w:val="21"/>
                    </w:rPr>
                    <w:t>单次持续时间</w:t>
                  </w:r>
                  <w:r w:rsidRPr="009456DF">
                    <w:rPr>
                      <w:sz w:val="21"/>
                      <w:szCs w:val="21"/>
                    </w:rPr>
                    <w:t>/h</w:t>
                  </w:r>
                </w:p>
              </w:tc>
              <w:tc>
                <w:tcPr>
                  <w:tcW w:w="592" w:type="pct"/>
                  <w:vAlign w:val="center"/>
                </w:tcPr>
                <w:p w:rsidR="00D018FD" w:rsidRPr="009456DF" w:rsidRDefault="00D018FD" w:rsidP="003620DC">
                  <w:pPr>
                    <w:pStyle w:val="af7"/>
                    <w:spacing w:line="0" w:lineRule="atLeast"/>
                    <w:ind w:firstLineChars="0" w:firstLine="0"/>
                    <w:contextualSpacing/>
                    <w:jc w:val="center"/>
                    <w:rPr>
                      <w:sz w:val="21"/>
                      <w:szCs w:val="21"/>
                    </w:rPr>
                  </w:pPr>
                  <w:r w:rsidRPr="009456DF">
                    <w:rPr>
                      <w:rFonts w:hAnsi="宋体"/>
                      <w:sz w:val="21"/>
                      <w:szCs w:val="21"/>
                    </w:rPr>
                    <w:t>年发生频次</w:t>
                  </w:r>
                  <w:r w:rsidRPr="009456DF">
                    <w:rPr>
                      <w:sz w:val="21"/>
                      <w:szCs w:val="21"/>
                    </w:rPr>
                    <w:t>/</w:t>
                  </w:r>
                  <w:r w:rsidRPr="009456DF">
                    <w:rPr>
                      <w:rFonts w:hAnsi="宋体"/>
                      <w:sz w:val="21"/>
                      <w:szCs w:val="21"/>
                    </w:rPr>
                    <w:t>次</w:t>
                  </w:r>
                </w:p>
              </w:tc>
              <w:tc>
                <w:tcPr>
                  <w:tcW w:w="538" w:type="pct"/>
                  <w:vAlign w:val="center"/>
                </w:tcPr>
                <w:p w:rsidR="00D018FD" w:rsidRPr="009456DF" w:rsidRDefault="00D018FD" w:rsidP="003620DC">
                  <w:pPr>
                    <w:spacing w:line="0" w:lineRule="atLeast"/>
                    <w:contextualSpacing/>
                    <w:jc w:val="center"/>
                    <w:rPr>
                      <w:kern w:val="0"/>
                      <w:szCs w:val="21"/>
                    </w:rPr>
                  </w:pPr>
                  <w:r w:rsidRPr="009456DF">
                    <w:rPr>
                      <w:rFonts w:hAnsi="宋体"/>
                      <w:kern w:val="0"/>
                      <w:szCs w:val="21"/>
                    </w:rPr>
                    <w:t>应对措施</w:t>
                  </w:r>
                </w:p>
              </w:tc>
            </w:tr>
            <w:tr w:rsidR="00904653" w:rsidRPr="009456DF" w:rsidTr="00904653">
              <w:trPr>
                <w:trHeight w:val="47"/>
                <w:jc w:val="center"/>
              </w:trPr>
              <w:tc>
                <w:tcPr>
                  <w:tcW w:w="997" w:type="pct"/>
                  <w:vAlign w:val="center"/>
                </w:tcPr>
                <w:p w:rsidR="001F7732" w:rsidRPr="009456DF" w:rsidRDefault="001F7732" w:rsidP="001F7732">
                  <w:pPr>
                    <w:spacing w:line="0" w:lineRule="atLeast"/>
                    <w:contextualSpacing/>
                    <w:jc w:val="center"/>
                    <w:rPr>
                      <w:rFonts w:hAnsi="宋体"/>
                      <w:szCs w:val="21"/>
                    </w:rPr>
                  </w:pPr>
                  <w:r w:rsidRPr="009456DF">
                    <w:rPr>
                      <w:rFonts w:hAnsi="宋体"/>
                      <w:bCs/>
                      <w:szCs w:val="21"/>
                    </w:rPr>
                    <w:t>YA</w:t>
                  </w:r>
                  <w:r w:rsidRPr="009456DF">
                    <w:rPr>
                      <w:rFonts w:hAnsi="宋体" w:hint="eastAsia"/>
                      <w:bCs/>
                      <w:szCs w:val="21"/>
                    </w:rPr>
                    <w:t>2</w:t>
                  </w:r>
                  <w:r w:rsidRPr="009456DF">
                    <w:rPr>
                      <w:rFonts w:hAnsi="宋体"/>
                      <w:bCs/>
                      <w:szCs w:val="21"/>
                    </w:rPr>
                    <w:t>455</w:t>
                  </w:r>
                  <w:r w:rsidRPr="009456DF">
                    <w:rPr>
                      <w:rFonts w:hAnsi="宋体" w:hint="eastAsia"/>
                      <w:szCs w:val="21"/>
                    </w:rPr>
                    <w:t>振动筛</w:t>
                  </w:r>
                  <w:r w:rsidRPr="009456DF">
                    <w:rPr>
                      <w:rFonts w:hAnsi="宋体" w:hint="eastAsia"/>
                      <w:szCs w:val="21"/>
                    </w:rPr>
                    <w:t>DA001</w:t>
                  </w:r>
                  <w:r w:rsidR="00904653">
                    <w:rPr>
                      <w:rFonts w:hAnsi="宋体" w:hint="eastAsia"/>
                      <w:szCs w:val="21"/>
                    </w:rPr>
                    <w:t>排气筒</w:t>
                  </w:r>
                </w:p>
              </w:tc>
              <w:tc>
                <w:tcPr>
                  <w:tcW w:w="591" w:type="pct"/>
                  <w:vMerge w:val="restart"/>
                  <w:vAlign w:val="center"/>
                </w:tcPr>
                <w:p w:rsidR="001F7732" w:rsidRPr="009456DF" w:rsidRDefault="001F7732" w:rsidP="003620DC">
                  <w:pPr>
                    <w:pStyle w:val="af7"/>
                    <w:spacing w:line="0" w:lineRule="atLeast"/>
                    <w:ind w:firstLineChars="0" w:firstLine="0"/>
                    <w:contextualSpacing/>
                    <w:jc w:val="center"/>
                    <w:rPr>
                      <w:sz w:val="21"/>
                      <w:szCs w:val="21"/>
                    </w:rPr>
                  </w:pPr>
                  <w:r w:rsidRPr="009456DF">
                    <w:rPr>
                      <w:rFonts w:hAnsi="宋体"/>
                      <w:sz w:val="21"/>
                      <w:szCs w:val="21"/>
                    </w:rPr>
                    <w:t>袋式除尘器滤袋破损</w:t>
                  </w:r>
                </w:p>
              </w:tc>
              <w:tc>
                <w:tcPr>
                  <w:tcW w:w="423" w:type="pct"/>
                  <w:vAlign w:val="center"/>
                </w:tcPr>
                <w:p w:rsidR="001F7732" w:rsidRPr="009456DF" w:rsidRDefault="001F7732" w:rsidP="003620DC">
                  <w:pPr>
                    <w:pStyle w:val="af8"/>
                    <w:spacing w:line="0" w:lineRule="atLeast"/>
                    <w:contextualSpacing/>
                    <w:rPr>
                      <w:rFonts w:ascii="Times New Roman" w:eastAsia="宋体" w:hAnsi="Times New Roman"/>
                      <w:sz w:val="21"/>
                      <w:szCs w:val="21"/>
                    </w:rPr>
                  </w:pPr>
                  <w:r w:rsidRPr="009456DF">
                    <w:rPr>
                      <w:rFonts w:ascii="Times New Roman" w:eastAsia="宋体"/>
                      <w:sz w:val="21"/>
                      <w:szCs w:val="21"/>
                    </w:rPr>
                    <w:t>颗粒物</w:t>
                  </w:r>
                </w:p>
              </w:tc>
              <w:tc>
                <w:tcPr>
                  <w:tcW w:w="676" w:type="pct"/>
                  <w:vAlign w:val="center"/>
                </w:tcPr>
                <w:p w:rsidR="001F7732" w:rsidRPr="009456DF" w:rsidRDefault="009456DF" w:rsidP="00502D30">
                  <w:pPr>
                    <w:spacing w:line="0" w:lineRule="atLeast"/>
                    <w:jc w:val="center"/>
                    <w:rPr>
                      <w:rFonts w:ascii="宋体" w:hAnsi="宋体" w:cs="宋体"/>
                      <w:szCs w:val="21"/>
                    </w:rPr>
                  </w:pPr>
                  <w:r w:rsidRPr="009456DF">
                    <w:rPr>
                      <w:rFonts w:hint="eastAsia"/>
                      <w:szCs w:val="21"/>
                    </w:rPr>
                    <w:t>0.57kg/h</w:t>
                  </w:r>
                </w:p>
              </w:tc>
              <w:tc>
                <w:tcPr>
                  <w:tcW w:w="676" w:type="pct"/>
                  <w:vAlign w:val="center"/>
                </w:tcPr>
                <w:p w:rsidR="001F7732" w:rsidRPr="009456DF" w:rsidRDefault="009456DF" w:rsidP="00502D30">
                  <w:pPr>
                    <w:spacing w:line="0" w:lineRule="atLeast"/>
                    <w:jc w:val="center"/>
                    <w:rPr>
                      <w:szCs w:val="21"/>
                    </w:rPr>
                  </w:pPr>
                  <w:r w:rsidRPr="009456DF">
                    <w:rPr>
                      <w:rFonts w:hint="eastAsia"/>
                      <w:szCs w:val="21"/>
                    </w:rPr>
                    <w:t>57.36</w:t>
                  </w:r>
                </w:p>
                <w:p w:rsidR="001F7732" w:rsidRPr="009456DF" w:rsidRDefault="001F7732" w:rsidP="00502D30">
                  <w:pPr>
                    <w:spacing w:line="0" w:lineRule="atLeast"/>
                    <w:jc w:val="center"/>
                    <w:rPr>
                      <w:rFonts w:ascii="宋体" w:hAnsi="宋体" w:cs="宋体"/>
                      <w:szCs w:val="21"/>
                    </w:rPr>
                  </w:pPr>
                  <w:r w:rsidRPr="009456DF">
                    <w:rPr>
                      <w:rFonts w:hint="eastAsia"/>
                      <w:szCs w:val="21"/>
                    </w:rPr>
                    <w:t>mg/m</w:t>
                  </w:r>
                  <w:r w:rsidRPr="009456DF">
                    <w:rPr>
                      <w:rFonts w:hint="eastAsia"/>
                      <w:szCs w:val="21"/>
                      <w:vertAlign w:val="superscript"/>
                    </w:rPr>
                    <w:t>3</w:t>
                  </w:r>
                </w:p>
              </w:tc>
              <w:tc>
                <w:tcPr>
                  <w:tcW w:w="507" w:type="pct"/>
                  <w:vMerge w:val="restart"/>
                  <w:vAlign w:val="center"/>
                </w:tcPr>
                <w:p w:rsidR="001F7732" w:rsidRPr="009456DF" w:rsidRDefault="001F7732" w:rsidP="003620DC">
                  <w:pPr>
                    <w:pStyle w:val="af7"/>
                    <w:spacing w:line="0" w:lineRule="atLeast"/>
                    <w:ind w:firstLineChars="0" w:firstLine="0"/>
                    <w:contextualSpacing/>
                    <w:jc w:val="center"/>
                    <w:rPr>
                      <w:sz w:val="21"/>
                      <w:szCs w:val="21"/>
                    </w:rPr>
                  </w:pPr>
                  <w:r w:rsidRPr="009456DF">
                    <w:rPr>
                      <w:rFonts w:hAnsi="宋体"/>
                      <w:sz w:val="21"/>
                      <w:szCs w:val="21"/>
                    </w:rPr>
                    <w:t>＜</w:t>
                  </w:r>
                  <w:r w:rsidRPr="009456DF">
                    <w:rPr>
                      <w:sz w:val="21"/>
                      <w:szCs w:val="21"/>
                    </w:rPr>
                    <w:t>1</w:t>
                  </w:r>
                </w:p>
              </w:tc>
              <w:tc>
                <w:tcPr>
                  <w:tcW w:w="592" w:type="pct"/>
                  <w:vMerge w:val="restart"/>
                  <w:vAlign w:val="center"/>
                </w:tcPr>
                <w:p w:rsidR="001F7732" w:rsidRPr="009456DF" w:rsidRDefault="001F7732" w:rsidP="003620DC">
                  <w:pPr>
                    <w:pStyle w:val="af7"/>
                    <w:spacing w:line="0" w:lineRule="atLeast"/>
                    <w:ind w:firstLineChars="0" w:firstLine="0"/>
                    <w:contextualSpacing/>
                    <w:jc w:val="center"/>
                    <w:rPr>
                      <w:sz w:val="21"/>
                      <w:szCs w:val="21"/>
                    </w:rPr>
                  </w:pPr>
                  <w:r w:rsidRPr="009456DF">
                    <w:rPr>
                      <w:sz w:val="21"/>
                      <w:szCs w:val="21"/>
                    </w:rPr>
                    <w:t>1</w:t>
                  </w:r>
                </w:p>
              </w:tc>
              <w:tc>
                <w:tcPr>
                  <w:tcW w:w="538" w:type="pct"/>
                  <w:vMerge w:val="restart"/>
                  <w:vAlign w:val="center"/>
                </w:tcPr>
                <w:p w:rsidR="001F7732" w:rsidRPr="009456DF" w:rsidRDefault="001F7732" w:rsidP="003620DC">
                  <w:pPr>
                    <w:spacing w:line="0" w:lineRule="atLeast"/>
                    <w:contextualSpacing/>
                    <w:jc w:val="center"/>
                    <w:rPr>
                      <w:kern w:val="0"/>
                      <w:szCs w:val="21"/>
                    </w:rPr>
                  </w:pPr>
                  <w:r w:rsidRPr="009456DF">
                    <w:rPr>
                      <w:rFonts w:hAnsi="宋体"/>
                      <w:kern w:val="0"/>
                      <w:szCs w:val="21"/>
                    </w:rPr>
                    <w:t>及时检修，加强维护</w:t>
                  </w:r>
                </w:p>
              </w:tc>
            </w:tr>
            <w:tr w:rsidR="00904653" w:rsidRPr="009456DF" w:rsidTr="00904653">
              <w:trPr>
                <w:trHeight w:val="47"/>
                <w:jc w:val="center"/>
              </w:trPr>
              <w:tc>
                <w:tcPr>
                  <w:tcW w:w="997" w:type="pct"/>
                  <w:vAlign w:val="center"/>
                </w:tcPr>
                <w:p w:rsidR="001F7732" w:rsidRPr="009456DF" w:rsidRDefault="001F7732" w:rsidP="001F7732">
                  <w:pPr>
                    <w:spacing w:line="0" w:lineRule="atLeast"/>
                    <w:contextualSpacing/>
                    <w:jc w:val="center"/>
                    <w:rPr>
                      <w:rFonts w:hAnsi="宋体"/>
                      <w:szCs w:val="21"/>
                    </w:rPr>
                  </w:pPr>
                  <w:r w:rsidRPr="009456DF">
                    <w:rPr>
                      <w:rFonts w:hAnsi="宋体" w:hint="eastAsia"/>
                      <w:szCs w:val="21"/>
                    </w:rPr>
                    <w:t>圆锥破碎</w:t>
                  </w:r>
                  <w:r w:rsidRPr="009456DF">
                    <w:rPr>
                      <w:rFonts w:hAnsi="宋体" w:hint="eastAsia"/>
                      <w:szCs w:val="21"/>
                    </w:rPr>
                    <w:t>DA002</w:t>
                  </w:r>
                  <w:r w:rsidR="00904653">
                    <w:rPr>
                      <w:rFonts w:hAnsi="宋体" w:hint="eastAsia"/>
                      <w:szCs w:val="21"/>
                    </w:rPr>
                    <w:t>排气筒</w:t>
                  </w:r>
                </w:p>
              </w:tc>
              <w:tc>
                <w:tcPr>
                  <w:tcW w:w="591"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423" w:type="pct"/>
                  <w:vAlign w:val="center"/>
                </w:tcPr>
                <w:p w:rsidR="001F7732" w:rsidRPr="009456DF" w:rsidRDefault="001F7732" w:rsidP="003620DC">
                  <w:pPr>
                    <w:pStyle w:val="af8"/>
                    <w:spacing w:line="0" w:lineRule="atLeast"/>
                    <w:contextualSpacing/>
                    <w:rPr>
                      <w:rFonts w:ascii="Times New Roman" w:eastAsia="宋体"/>
                      <w:sz w:val="21"/>
                      <w:szCs w:val="21"/>
                    </w:rPr>
                  </w:pPr>
                  <w:r w:rsidRPr="009456DF">
                    <w:rPr>
                      <w:rFonts w:ascii="Times New Roman" w:eastAsia="宋体"/>
                      <w:sz w:val="21"/>
                      <w:szCs w:val="21"/>
                    </w:rPr>
                    <w:t>颗粒物</w:t>
                  </w:r>
                </w:p>
              </w:tc>
              <w:tc>
                <w:tcPr>
                  <w:tcW w:w="676" w:type="pct"/>
                  <w:vAlign w:val="center"/>
                </w:tcPr>
                <w:p w:rsidR="001F7732" w:rsidRPr="009456DF" w:rsidRDefault="009456DF" w:rsidP="00502D30">
                  <w:pPr>
                    <w:spacing w:line="0" w:lineRule="atLeast"/>
                    <w:jc w:val="center"/>
                    <w:rPr>
                      <w:szCs w:val="21"/>
                    </w:rPr>
                  </w:pPr>
                  <w:r w:rsidRPr="009456DF">
                    <w:rPr>
                      <w:rFonts w:hint="eastAsia"/>
                      <w:szCs w:val="21"/>
                    </w:rPr>
                    <w:t>0.60kg/h</w:t>
                  </w:r>
                </w:p>
              </w:tc>
              <w:tc>
                <w:tcPr>
                  <w:tcW w:w="676" w:type="pct"/>
                  <w:vAlign w:val="center"/>
                </w:tcPr>
                <w:p w:rsidR="009456DF" w:rsidRPr="009456DF" w:rsidRDefault="009456DF" w:rsidP="009456DF">
                  <w:pPr>
                    <w:spacing w:line="0" w:lineRule="atLeast"/>
                    <w:jc w:val="center"/>
                    <w:rPr>
                      <w:szCs w:val="21"/>
                    </w:rPr>
                  </w:pPr>
                  <w:r w:rsidRPr="009456DF">
                    <w:rPr>
                      <w:rFonts w:hint="eastAsia"/>
                      <w:szCs w:val="21"/>
                    </w:rPr>
                    <w:t>59.80</w:t>
                  </w:r>
                </w:p>
                <w:p w:rsidR="001F7732" w:rsidRPr="009456DF" w:rsidRDefault="009456DF" w:rsidP="009456DF">
                  <w:pPr>
                    <w:spacing w:line="0" w:lineRule="atLeast"/>
                    <w:jc w:val="center"/>
                    <w:rPr>
                      <w:szCs w:val="21"/>
                    </w:rPr>
                  </w:pPr>
                  <w:r w:rsidRPr="009456DF">
                    <w:rPr>
                      <w:rFonts w:hint="eastAsia"/>
                      <w:szCs w:val="21"/>
                    </w:rPr>
                    <w:t>mg/m</w:t>
                  </w:r>
                  <w:r w:rsidRPr="009456DF">
                    <w:rPr>
                      <w:rFonts w:hint="eastAsia"/>
                      <w:szCs w:val="21"/>
                      <w:vertAlign w:val="superscript"/>
                    </w:rPr>
                    <w:t>3</w:t>
                  </w:r>
                </w:p>
              </w:tc>
              <w:tc>
                <w:tcPr>
                  <w:tcW w:w="507"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592" w:type="pct"/>
                  <w:vMerge/>
                  <w:vAlign w:val="center"/>
                </w:tcPr>
                <w:p w:rsidR="001F7732" w:rsidRPr="009456DF" w:rsidRDefault="001F7732" w:rsidP="003620DC">
                  <w:pPr>
                    <w:pStyle w:val="af7"/>
                    <w:spacing w:line="0" w:lineRule="atLeast"/>
                    <w:ind w:firstLineChars="0" w:firstLine="0"/>
                    <w:contextualSpacing/>
                    <w:jc w:val="center"/>
                    <w:rPr>
                      <w:sz w:val="21"/>
                      <w:szCs w:val="21"/>
                    </w:rPr>
                  </w:pPr>
                </w:p>
              </w:tc>
              <w:tc>
                <w:tcPr>
                  <w:tcW w:w="538" w:type="pct"/>
                  <w:vMerge/>
                  <w:vAlign w:val="center"/>
                </w:tcPr>
                <w:p w:rsidR="001F7732" w:rsidRPr="009456DF" w:rsidRDefault="001F7732" w:rsidP="003620DC">
                  <w:pPr>
                    <w:spacing w:line="0" w:lineRule="atLeast"/>
                    <w:contextualSpacing/>
                    <w:jc w:val="center"/>
                    <w:rPr>
                      <w:rFonts w:hAnsi="宋体"/>
                      <w:kern w:val="0"/>
                      <w:szCs w:val="21"/>
                    </w:rPr>
                  </w:pPr>
                </w:p>
              </w:tc>
            </w:tr>
            <w:tr w:rsidR="00904653" w:rsidRPr="009456DF" w:rsidTr="00904653">
              <w:trPr>
                <w:trHeight w:val="47"/>
                <w:jc w:val="center"/>
              </w:trPr>
              <w:tc>
                <w:tcPr>
                  <w:tcW w:w="997" w:type="pct"/>
                  <w:vAlign w:val="center"/>
                </w:tcPr>
                <w:p w:rsidR="001F7732" w:rsidRPr="009456DF" w:rsidRDefault="001F7732" w:rsidP="001F7732">
                  <w:pPr>
                    <w:spacing w:line="0" w:lineRule="atLeast"/>
                    <w:contextualSpacing/>
                    <w:jc w:val="center"/>
                    <w:rPr>
                      <w:rFonts w:hAnsi="宋体"/>
                      <w:szCs w:val="21"/>
                    </w:rPr>
                  </w:pPr>
                  <w:r w:rsidRPr="009456DF">
                    <w:rPr>
                      <w:rFonts w:hAnsi="宋体" w:hint="eastAsia"/>
                      <w:bCs/>
                      <w:szCs w:val="21"/>
                    </w:rPr>
                    <w:t>Y</w:t>
                  </w:r>
                  <w:r w:rsidRPr="009456DF">
                    <w:rPr>
                      <w:rFonts w:hAnsi="宋体"/>
                      <w:bCs/>
                      <w:szCs w:val="21"/>
                    </w:rPr>
                    <w:t>A2460</w:t>
                  </w:r>
                  <w:r w:rsidRPr="009456DF">
                    <w:rPr>
                      <w:rFonts w:hAnsi="宋体" w:hint="eastAsia"/>
                      <w:szCs w:val="21"/>
                    </w:rPr>
                    <w:t>振动筛</w:t>
                  </w:r>
                  <w:r w:rsidRPr="009456DF">
                    <w:rPr>
                      <w:rFonts w:hAnsi="宋体" w:hint="eastAsia"/>
                      <w:szCs w:val="21"/>
                    </w:rPr>
                    <w:t>DA003</w:t>
                  </w:r>
                  <w:r w:rsidR="00904653">
                    <w:rPr>
                      <w:rFonts w:hAnsi="宋体" w:hint="eastAsia"/>
                      <w:szCs w:val="21"/>
                    </w:rPr>
                    <w:t>排气筒</w:t>
                  </w:r>
                </w:p>
              </w:tc>
              <w:tc>
                <w:tcPr>
                  <w:tcW w:w="591"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423" w:type="pct"/>
                  <w:vAlign w:val="center"/>
                </w:tcPr>
                <w:p w:rsidR="001F7732" w:rsidRPr="009456DF" w:rsidRDefault="001F7732" w:rsidP="003620DC">
                  <w:pPr>
                    <w:pStyle w:val="af8"/>
                    <w:spacing w:line="0" w:lineRule="atLeast"/>
                    <w:contextualSpacing/>
                    <w:rPr>
                      <w:rFonts w:ascii="Times New Roman" w:eastAsia="宋体"/>
                      <w:sz w:val="21"/>
                      <w:szCs w:val="21"/>
                    </w:rPr>
                  </w:pPr>
                  <w:r w:rsidRPr="009456DF">
                    <w:rPr>
                      <w:rFonts w:ascii="Times New Roman" w:eastAsia="宋体"/>
                      <w:sz w:val="21"/>
                      <w:szCs w:val="21"/>
                    </w:rPr>
                    <w:t>颗粒物</w:t>
                  </w:r>
                </w:p>
              </w:tc>
              <w:tc>
                <w:tcPr>
                  <w:tcW w:w="676" w:type="pct"/>
                  <w:vAlign w:val="center"/>
                </w:tcPr>
                <w:p w:rsidR="001F7732" w:rsidRPr="009456DF" w:rsidRDefault="009456DF" w:rsidP="00502D30">
                  <w:pPr>
                    <w:spacing w:line="0" w:lineRule="atLeast"/>
                    <w:jc w:val="center"/>
                    <w:rPr>
                      <w:szCs w:val="21"/>
                    </w:rPr>
                  </w:pPr>
                  <w:r w:rsidRPr="009456DF">
                    <w:rPr>
                      <w:rFonts w:hint="eastAsia"/>
                      <w:szCs w:val="21"/>
                    </w:rPr>
                    <w:t>0.34kg/h</w:t>
                  </w:r>
                </w:p>
              </w:tc>
              <w:tc>
                <w:tcPr>
                  <w:tcW w:w="676" w:type="pct"/>
                  <w:vAlign w:val="center"/>
                </w:tcPr>
                <w:p w:rsidR="009456DF" w:rsidRPr="009456DF" w:rsidRDefault="009456DF" w:rsidP="009456DF">
                  <w:pPr>
                    <w:spacing w:line="0" w:lineRule="atLeast"/>
                    <w:jc w:val="center"/>
                    <w:rPr>
                      <w:szCs w:val="21"/>
                    </w:rPr>
                  </w:pPr>
                  <w:r w:rsidRPr="009456DF">
                    <w:rPr>
                      <w:rFonts w:hint="eastAsia"/>
                      <w:szCs w:val="21"/>
                    </w:rPr>
                    <w:t>34.31</w:t>
                  </w:r>
                </w:p>
                <w:p w:rsidR="001F7732" w:rsidRPr="009456DF" w:rsidRDefault="009456DF" w:rsidP="009456DF">
                  <w:pPr>
                    <w:spacing w:line="0" w:lineRule="atLeast"/>
                    <w:jc w:val="center"/>
                    <w:rPr>
                      <w:szCs w:val="21"/>
                    </w:rPr>
                  </w:pPr>
                  <w:r w:rsidRPr="009456DF">
                    <w:rPr>
                      <w:rFonts w:hint="eastAsia"/>
                      <w:szCs w:val="21"/>
                    </w:rPr>
                    <w:t>mg/m</w:t>
                  </w:r>
                  <w:r w:rsidRPr="009456DF">
                    <w:rPr>
                      <w:rFonts w:hint="eastAsia"/>
                      <w:szCs w:val="21"/>
                      <w:vertAlign w:val="superscript"/>
                    </w:rPr>
                    <w:t>3</w:t>
                  </w:r>
                </w:p>
              </w:tc>
              <w:tc>
                <w:tcPr>
                  <w:tcW w:w="507"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592" w:type="pct"/>
                  <w:vMerge/>
                  <w:vAlign w:val="center"/>
                </w:tcPr>
                <w:p w:rsidR="001F7732" w:rsidRPr="009456DF" w:rsidRDefault="001F7732" w:rsidP="003620DC">
                  <w:pPr>
                    <w:pStyle w:val="af7"/>
                    <w:spacing w:line="0" w:lineRule="atLeast"/>
                    <w:ind w:firstLineChars="0" w:firstLine="0"/>
                    <w:contextualSpacing/>
                    <w:jc w:val="center"/>
                    <w:rPr>
                      <w:sz w:val="21"/>
                      <w:szCs w:val="21"/>
                    </w:rPr>
                  </w:pPr>
                </w:p>
              </w:tc>
              <w:tc>
                <w:tcPr>
                  <w:tcW w:w="538" w:type="pct"/>
                  <w:vMerge/>
                  <w:vAlign w:val="center"/>
                </w:tcPr>
                <w:p w:rsidR="001F7732" w:rsidRPr="009456DF" w:rsidRDefault="001F7732" w:rsidP="003620DC">
                  <w:pPr>
                    <w:spacing w:line="0" w:lineRule="atLeast"/>
                    <w:contextualSpacing/>
                    <w:jc w:val="center"/>
                    <w:rPr>
                      <w:rFonts w:hAnsi="宋体"/>
                      <w:kern w:val="0"/>
                      <w:szCs w:val="21"/>
                    </w:rPr>
                  </w:pPr>
                </w:p>
              </w:tc>
            </w:tr>
            <w:tr w:rsidR="00904653" w:rsidRPr="009456DF" w:rsidTr="00904653">
              <w:trPr>
                <w:trHeight w:val="47"/>
                <w:jc w:val="center"/>
              </w:trPr>
              <w:tc>
                <w:tcPr>
                  <w:tcW w:w="997" w:type="pct"/>
                  <w:vAlign w:val="center"/>
                </w:tcPr>
                <w:p w:rsidR="001F7732" w:rsidRPr="009456DF" w:rsidRDefault="001F7732" w:rsidP="001F7732">
                  <w:pPr>
                    <w:spacing w:line="0" w:lineRule="atLeast"/>
                    <w:contextualSpacing/>
                    <w:jc w:val="center"/>
                    <w:rPr>
                      <w:rFonts w:hAnsi="宋体"/>
                      <w:szCs w:val="21"/>
                    </w:rPr>
                  </w:pPr>
                  <w:r w:rsidRPr="009456DF">
                    <w:rPr>
                      <w:rFonts w:hAnsi="宋体"/>
                      <w:bCs/>
                      <w:szCs w:val="21"/>
                    </w:rPr>
                    <w:t>YA3075</w:t>
                  </w:r>
                  <w:r w:rsidRPr="009456DF">
                    <w:rPr>
                      <w:rFonts w:hAnsi="宋体" w:hint="eastAsia"/>
                      <w:szCs w:val="21"/>
                    </w:rPr>
                    <w:t>振动筛</w:t>
                  </w:r>
                  <w:r w:rsidRPr="009456DF">
                    <w:rPr>
                      <w:rFonts w:hAnsi="宋体" w:hint="eastAsia"/>
                      <w:szCs w:val="21"/>
                    </w:rPr>
                    <w:t>DA004</w:t>
                  </w:r>
                  <w:r w:rsidR="00904653">
                    <w:rPr>
                      <w:rFonts w:hAnsi="宋体" w:hint="eastAsia"/>
                      <w:szCs w:val="21"/>
                    </w:rPr>
                    <w:t>排气筒</w:t>
                  </w:r>
                </w:p>
              </w:tc>
              <w:tc>
                <w:tcPr>
                  <w:tcW w:w="591"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423" w:type="pct"/>
                  <w:vAlign w:val="center"/>
                </w:tcPr>
                <w:p w:rsidR="001F7732" w:rsidRPr="009456DF" w:rsidRDefault="001F7732" w:rsidP="003620DC">
                  <w:pPr>
                    <w:pStyle w:val="af8"/>
                    <w:spacing w:line="0" w:lineRule="atLeast"/>
                    <w:contextualSpacing/>
                    <w:rPr>
                      <w:rFonts w:ascii="Times New Roman" w:eastAsia="宋体"/>
                      <w:sz w:val="21"/>
                      <w:szCs w:val="21"/>
                    </w:rPr>
                  </w:pPr>
                  <w:r w:rsidRPr="009456DF">
                    <w:rPr>
                      <w:rFonts w:ascii="Times New Roman" w:eastAsia="宋体"/>
                      <w:sz w:val="21"/>
                      <w:szCs w:val="21"/>
                    </w:rPr>
                    <w:t>颗粒物</w:t>
                  </w:r>
                </w:p>
              </w:tc>
              <w:tc>
                <w:tcPr>
                  <w:tcW w:w="676" w:type="pct"/>
                  <w:vAlign w:val="center"/>
                </w:tcPr>
                <w:p w:rsidR="001F7732" w:rsidRPr="009456DF" w:rsidRDefault="009456DF" w:rsidP="00502D30">
                  <w:pPr>
                    <w:spacing w:line="0" w:lineRule="atLeast"/>
                    <w:jc w:val="center"/>
                    <w:rPr>
                      <w:szCs w:val="21"/>
                    </w:rPr>
                  </w:pPr>
                  <w:r w:rsidRPr="009456DF">
                    <w:rPr>
                      <w:rFonts w:hint="eastAsia"/>
                      <w:szCs w:val="21"/>
                    </w:rPr>
                    <w:t>0.39kg/h</w:t>
                  </w:r>
                </w:p>
              </w:tc>
              <w:tc>
                <w:tcPr>
                  <w:tcW w:w="676" w:type="pct"/>
                  <w:vAlign w:val="center"/>
                </w:tcPr>
                <w:p w:rsidR="009456DF" w:rsidRPr="009456DF" w:rsidRDefault="009456DF" w:rsidP="009456DF">
                  <w:pPr>
                    <w:spacing w:line="0" w:lineRule="atLeast"/>
                    <w:jc w:val="center"/>
                    <w:rPr>
                      <w:szCs w:val="21"/>
                    </w:rPr>
                  </w:pPr>
                  <w:r w:rsidRPr="009456DF">
                    <w:rPr>
                      <w:rFonts w:hint="eastAsia"/>
                      <w:szCs w:val="21"/>
                    </w:rPr>
                    <w:t>39.04</w:t>
                  </w:r>
                </w:p>
                <w:p w:rsidR="001F7732" w:rsidRPr="009456DF" w:rsidRDefault="009456DF" w:rsidP="009456DF">
                  <w:pPr>
                    <w:spacing w:line="0" w:lineRule="atLeast"/>
                    <w:jc w:val="center"/>
                    <w:rPr>
                      <w:szCs w:val="21"/>
                    </w:rPr>
                  </w:pPr>
                  <w:r w:rsidRPr="009456DF">
                    <w:rPr>
                      <w:rFonts w:hint="eastAsia"/>
                      <w:szCs w:val="21"/>
                    </w:rPr>
                    <w:t>mg/m</w:t>
                  </w:r>
                  <w:r w:rsidRPr="009456DF">
                    <w:rPr>
                      <w:rFonts w:hint="eastAsia"/>
                      <w:szCs w:val="21"/>
                      <w:vertAlign w:val="superscript"/>
                    </w:rPr>
                    <w:t>3</w:t>
                  </w:r>
                </w:p>
              </w:tc>
              <w:tc>
                <w:tcPr>
                  <w:tcW w:w="507" w:type="pct"/>
                  <w:vMerge/>
                  <w:vAlign w:val="center"/>
                </w:tcPr>
                <w:p w:rsidR="001F7732" w:rsidRPr="009456DF" w:rsidRDefault="001F7732" w:rsidP="003620DC">
                  <w:pPr>
                    <w:pStyle w:val="af7"/>
                    <w:spacing w:line="0" w:lineRule="atLeast"/>
                    <w:ind w:firstLineChars="0" w:firstLine="0"/>
                    <w:contextualSpacing/>
                    <w:jc w:val="center"/>
                    <w:rPr>
                      <w:rFonts w:hAnsi="宋体"/>
                      <w:sz w:val="21"/>
                      <w:szCs w:val="21"/>
                    </w:rPr>
                  </w:pPr>
                </w:p>
              </w:tc>
              <w:tc>
                <w:tcPr>
                  <w:tcW w:w="592" w:type="pct"/>
                  <w:vMerge/>
                  <w:vAlign w:val="center"/>
                </w:tcPr>
                <w:p w:rsidR="001F7732" w:rsidRPr="009456DF" w:rsidRDefault="001F7732" w:rsidP="003620DC">
                  <w:pPr>
                    <w:pStyle w:val="af7"/>
                    <w:spacing w:line="0" w:lineRule="atLeast"/>
                    <w:ind w:firstLineChars="0" w:firstLine="0"/>
                    <w:contextualSpacing/>
                    <w:jc w:val="center"/>
                    <w:rPr>
                      <w:sz w:val="21"/>
                      <w:szCs w:val="21"/>
                    </w:rPr>
                  </w:pPr>
                </w:p>
              </w:tc>
              <w:tc>
                <w:tcPr>
                  <w:tcW w:w="538" w:type="pct"/>
                  <w:vMerge/>
                  <w:vAlign w:val="center"/>
                </w:tcPr>
                <w:p w:rsidR="001F7732" w:rsidRPr="009456DF" w:rsidRDefault="001F7732" w:rsidP="003620DC">
                  <w:pPr>
                    <w:spacing w:line="0" w:lineRule="atLeast"/>
                    <w:contextualSpacing/>
                    <w:jc w:val="center"/>
                    <w:rPr>
                      <w:rFonts w:hAnsi="宋体"/>
                      <w:kern w:val="0"/>
                      <w:szCs w:val="21"/>
                    </w:rPr>
                  </w:pPr>
                </w:p>
              </w:tc>
            </w:tr>
          </w:tbl>
          <w:p w:rsidR="00A22E4A" w:rsidRPr="00CF4175" w:rsidRDefault="00C87BB5" w:rsidP="00A22E4A">
            <w:pPr>
              <w:spacing w:line="360" w:lineRule="auto"/>
              <w:ind w:firstLineChars="200" w:firstLine="482"/>
              <w:contextualSpacing/>
              <w:rPr>
                <w:rFonts w:eastAsiaTheme="minorEastAsia"/>
                <w:b/>
                <w:bCs/>
                <w:sz w:val="24"/>
              </w:rPr>
            </w:pPr>
            <w:r w:rsidRPr="00CF4175">
              <w:rPr>
                <w:rFonts w:eastAsiaTheme="minorEastAsia" w:hint="eastAsia"/>
                <w:b/>
                <w:bCs/>
                <w:sz w:val="24"/>
              </w:rPr>
              <w:t>3</w:t>
            </w:r>
            <w:r w:rsidR="00A22E4A" w:rsidRPr="00CF4175">
              <w:rPr>
                <w:rFonts w:eastAsiaTheme="minorEastAsia" w:hAnsiTheme="minorEastAsia"/>
                <w:b/>
                <w:bCs/>
                <w:sz w:val="24"/>
              </w:rPr>
              <w:t>、达标排放分析</w:t>
            </w:r>
          </w:p>
          <w:p w:rsidR="00CF4175" w:rsidRPr="000D1039" w:rsidRDefault="00CF4175" w:rsidP="00CF4175">
            <w:pPr>
              <w:spacing w:line="360" w:lineRule="auto"/>
              <w:ind w:firstLineChars="200" w:firstLine="480"/>
              <w:contextualSpacing/>
              <w:jc w:val="left"/>
              <w:rPr>
                <w:rFonts w:eastAsiaTheme="minorEastAsia" w:hAnsiTheme="minorEastAsia"/>
                <w:sz w:val="24"/>
              </w:rPr>
            </w:pPr>
            <w:r w:rsidRPr="00CF4175">
              <w:rPr>
                <w:rFonts w:eastAsiaTheme="minorEastAsia" w:hAnsiTheme="minorEastAsia"/>
                <w:sz w:val="24"/>
              </w:rPr>
              <w:t>本项目</w:t>
            </w:r>
            <w:r w:rsidRPr="00CF4175">
              <w:rPr>
                <w:rFonts w:eastAsiaTheme="minorEastAsia" w:hAnsiTheme="minorEastAsia"/>
                <w:bCs/>
                <w:sz w:val="24"/>
              </w:rPr>
              <w:t>YA</w:t>
            </w:r>
            <w:r w:rsidRPr="00CF4175">
              <w:rPr>
                <w:rFonts w:eastAsiaTheme="minorEastAsia" w:hAnsiTheme="minorEastAsia" w:hint="eastAsia"/>
                <w:bCs/>
                <w:sz w:val="24"/>
              </w:rPr>
              <w:t>2</w:t>
            </w:r>
            <w:r w:rsidRPr="00CF4175">
              <w:rPr>
                <w:rFonts w:eastAsiaTheme="minorEastAsia" w:hAnsiTheme="minorEastAsia"/>
                <w:bCs/>
                <w:sz w:val="24"/>
              </w:rPr>
              <w:t>455</w:t>
            </w:r>
            <w:r w:rsidRPr="00CF4175">
              <w:rPr>
                <w:rFonts w:eastAsiaTheme="minorEastAsia" w:hAnsiTheme="minorEastAsia" w:hint="eastAsia"/>
                <w:sz w:val="24"/>
              </w:rPr>
              <w:t>振动筛采取集气罩收集（收集效率</w:t>
            </w:r>
            <w:r w:rsidRPr="00CF4175">
              <w:rPr>
                <w:rFonts w:eastAsiaTheme="minorEastAsia" w:hAnsiTheme="minorEastAsia" w:hint="eastAsia"/>
                <w:sz w:val="24"/>
              </w:rPr>
              <w:t>90%</w:t>
            </w:r>
            <w:r w:rsidRPr="00CF4175">
              <w:rPr>
                <w:rFonts w:eastAsiaTheme="minorEastAsia" w:hAnsiTheme="minorEastAsia" w:hint="eastAsia"/>
                <w:sz w:val="24"/>
              </w:rPr>
              <w:t>），配备</w:t>
            </w:r>
            <w:r w:rsidRPr="00CF4175">
              <w:rPr>
                <w:rFonts w:eastAsiaTheme="minorEastAsia" w:hAnsiTheme="minorEastAsia" w:hint="eastAsia"/>
                <w:sz w:val="24"/>
              </w:rPr>
              <w:t>1</w:t>
            </w:r>
            <w:r w:rsidRPr="00CF4175">
              <w:rPr>
                <w:rFonts w:eastAsiaTheme="minorEastAsia" w:hAnsiTheme="minorEastAsia" w:hint="eastAsia"/>
                <w:sz w:val="24"/>
              </w:rPr>
              <w:t>台布袋除尘器（除尘效率</w:t>
            </w:r>
            <w:r w:rsidRPr="00CF4175">
              <w:rPr>
                <w:rFonts w:eastAsiaTheme="minorEastAsia" w:hAnsiTheme="minorEastAsia" w:hint="eastAsia"/>
                <w:sz w:val="24"/>
              </w:rPr>
              <w:t>99%</w:t>
            </w:r>
            <w:r w:rsidRPr="00CF4175">
              <w:rPr>
                <w:rFonts w:eastAsiaTheme="minorEastAsia" w:hAnsiTheme="minorEastAsia" w:hint="eastAsia"/>
                <w:sz w:val="24"/>
              </w:rPr>
              <w:t>），废气经处理后，由</w:t>
            </w:r>
            <w:r w:rsidR="00EA613E">
              <w:rPr>
                <w:rFonts w:eastAsiaTheme="minorEastAsia" w:hAnsiTheme="minorEastAsia" w:hint="eastAsia"/>
                <w:sz w:val="24"/>
              </w:rPr>
              <w:t>30</w:t>
            </w:r>
            <w:r w:rsidRPr="00CF4175">
              <w:rPr>
                <w:rFonts w:eastAsiaTheme="minorEastAsia" w:hAnsiTheme="minorEastAsia" w:hint="eastAsia"/>
                <w:sz w:val="24"/>
              </w:rPr>
              <w:t>m</w:t>
            </w:r>
            <w:r w:rsidRPr="00CF4175">
              <w:rPr>
                <w:rFonts w:eastAsiaTheme="minorEastAsia" w:hAnsiTheme="minorEastAsia" w:hint="eastAsia"/>
                <w:sz w:val="24"/>
              </w:rPr>
              <w:t>高</w:t>
            </w:r>
            <w:r w:rsidRPr="00CF4175">
              <w:rPr>
                <w:rFonts w:eastAsiaTheme="minorEastAsia" w:hAnsiTheme="minorEastAsia" w:hint="eastAsia"/>
                <w:sz w:val="24"/>
              </w:rPr>
              <w:t>DA001</w:t>
            </w:r>
            <w:r w:rsidRPr="00CF4175">
              <w:rPr>
                <w:rFonts w:eastAsiaTheme="minorEastAsia" w:hAnsiTheme="minorEastAsia" w:hint="eastAsia"/>
                <w:sz w:val="24"/>
              </w:rPr>
              <w:t>排气筒排放。有组织粉尘排放速率为</w:t>
            </w:r>
            <w:r w:rsidRPr="00CF4175">
              <w:rPr>
                <w:rFonts w:eastAsiaTheme="minorEastAsia" w:hAnsiTheme="minorEastAsia" w:hint="eastAsia"/>
                <w:sz w:val="24"/>
              </w:rPr>
              <w:t>0.44kg/h</w:t>
            </w:r>
            <w:r w:rsidRPr="00CF4175">
              <w:rPr>
                <w:rFonts w:eastAsiaTheme="minorEastAsia" w:hAnsiTheme="minorEastAsia" w:hint="eastAsia"/>
                <w:sz w:val="24"/>
              </w:rPr>
              <w:t>、排放浓度为</w:t>
            </w:r>
            <w:r w:rsidRPr="00CF4175">
              <w:rPr>
                <w:rFonts w:eastAsiaTheme="minorEastAsia" w:hAnsiTheme="minorEastAsia" w:hint="eastAsia"/>
                <w:sz w:val="24"/>
              </w:rPr>
              <w:t>48.90mg/m</w:t>
            </w:r>
            <w:r w:rsidRPr="00CF4175">
              <w:rPr>
                <w:rFonts w:eastAsiaTheme="minorEastAsia" w:hAnsiTheme="minorEastAsia" w:hint="eastAsia"/>
                <w:sz w:val="24"/>
                <w:vertAlign w:val="superscript"/>
              </w:rPr>
              <w:t>3</w:t>
            </w:r>
            <w:r w:rsidRPr="00CF4175">
              <w:rPr>
                <w:rFonts w:eastAsiaTheme="minorEastAsia" w:hAnsiTheme="minorEastAsia" w:hint="eastAsia"/>
                <w:sz w:val="24"/>
              </w:rPr>
              <w:t>；粗圆锥破碎机及细圆锥破碎机采取集气罩收集（收集效率</w:t>
            </w:r>
            <w:r w:rsidRPr="00CF4175">
              <w:rPr>
                <w:rFonts w:eastAsiaTheme="minorEastAsia" w:hAnsiTheme="minorEastAsia" w:hint="eastAsia"/>
                <w:sz w:val="24"/>
              </w:rPr>
              <w:t>90%</w:t>
            </w:r>
            <w:r w:rsidRPr="00CF4175">
              <w:rPr>
                <w:rFonts w:eastAsiaTheme="minorEastAsia" w:hAnsiTheme="minorEastAsia" w:hint="eastAsia"/>
                <w:sz w:val="24"/>
              </w:rPr>
              <w:t>），配备</w:t>
            </w:r>
            <w:r w:rsidRPr="00CF4175">
              <w:rPr>
                <w:rFonts w:eastAsiaTheme="minorEastAsia" w:hAnsiTheme="minorEastAsia" w:hint="eastAsia"/>
                <w:sz w:val="24"/>
              </w:rPr>
              <w:t>1</w:t>
            </w:r>
            <w:r w:rsidRPr="00CF4175">
              <w:rPr>
                <w:rFonts w:eastAsiaTheme="minorEastAsia" w:hAnsiTheme="minorEastAsia" w:hint="eastAsia"/>
                <w:sz w:val="24"/>
              </w:rPr>
              <w:t>台布袋除尘器（除尘效率</w:t>
            </w:r>
            <w:r w:rsidRPr="00CF4175">
              <w:rPr>
                <w:rFonts w:eastAsiaTheme="minorEastAsia" w:hAnsiTheme="minorEastAsia" w:hint="eastAsia"/>
                <w:sz w:val="24"/>
              </w:rPr>
              <w:t>99%</w:t>
            </w:r>
            <w:r w:rsidRPr="00CF4175">
              <w:rPr>
                <w:rFonts w:eastAsiaTheme="minorEastAsia" w:hAnsiTheme="minorEastAsia" w:hint="eastAsia"/>
                <w:sz w:val="24"/>
              </w:rPr>
              <w:t>），废气经处理后，由</w:t>
            </w:r>
            <w:r w:rsidR="00EA613E">
              <w:rPr>
                <w:rFonts w:eastAsiaTheme="minorEastAsia" w:hAnsiTheme="minorEastAsia" w:hint="eastAsia"/>
                <w:sz w:val="24"/>
              </w:rPr>
              <w:t>30</w:t>
            </w:r>
            <w:r w:rsidRPr="00CF4175">
              <w:rPr>
                <w:rFonts w:eastAsiaTheme="minorEastAsia" w:hAnsiTheme="minorEastAsia" w:hint="eastAsia"/>
                <w:sz w:val="24"/>
              </w:rPr>
              <w:t>m</w:t>
            </w:r>
            <w:r w:rsidRPr="00CF4175">
              <w:rPr>
                <w:rFonts w:eastAsiaTheme="minorEastAsia" w:hAnsiTheme="minorEastAsia" w:hint="eastAsia"/>
                <w:sz w:val="24"/>
              </w:rPr>
              <w:t>高</w:t>
            </w:r>
            <w:r w:rsidRPr="00CF4175">
              <w:rPr>
                <w:rFonts w:eastAsiaTheme="minorEastAsia" w:hAnsiTheme="minorEastAsia" w:hint="eastAsia"/>
                <w:sz w:val="24"/>
              </w:rPr>
              <w:t>DA002</w:t>
            </w:r>
            <w:r w:rsidRPr="00CF4175">
              <w:rPr>
                <w:rFonts w:eastAsiaTheme="minorEastAsia" w:hAnsiTheme="minorEastAsia" w:hint="eastAsia"/>
                <w:sz w:val="24"/>
              </w:rPr>
              <w:t>排气筒排放。有组织粉尘排放速率为</w:t>
            </w:r>
            <w:r w:rsidRPr="00CF4175">
              <w:rPr>
                <w:rFonts w:eastAsiaTheme="minorEastAsia" w:hAnsiTheme="minorEastAsia" w:hint="eastAsia"/>
                <w:sz w:val="24"/>
              </w:rPr>
              <w:t>0.47kg/h</w:t>
            </w:r>
            <w:r w:rsidRPr="00CF4175">
              <w:rPr>
                <w:rFonts w:eastAsiaTheme="minorEastAsia" w:hAnsiTheme="minorEastAsia" w:hint="eastAsia"/>
                <w:sz w:val="24"/>
              </w:rPr>
              <w:t>、排放浓度为</w:t>
            </w:r>
            <w:r w:rsidRPr="00CF4175">
              <w:rPr>
                <w:rFonts w:eastAsiaTheme="minorEastAsia" w:hAnsiTheme="minorEastAsia" w:hint="eastAsia"/>
                <w:sz w:val="24"/>
              </w:rPr>
              <w:t>46.86mg/m</w:t>
            </w:r>
            <w:r w:rsidRPr="00CF4175">
              <w:rPr>
                <w:rFonts w:eastAsiaTheme="minorEastAsia" w:hAnsiTheme="minorEastAsia" w:hint="eastAsia"/>
                <w:sz w:val="24"/>
                <w:vertAlign w:val="superscript"/>
              </w:rPr>
              <w:t>3</w:t>
            </w:r>
            <w:r w:rsidRPr="00CF4175">
              <w:rPr>
                <w:rFonts w:eastAsiaTheme="minorEastAsia" w:hAnsiTheme="minorEastAsia" w:hint="eastAsia"/>
                <w:sz w:val="24"/>
              </w:rPr>
              <w:t>；</w:t>
            </w:r>
            <w:r w:rsidRPr="00CF4175">
              <w:rPr>
                <w:rFonts w:eastAsiaTheme="minorEastAsia" w:hAnsiTheme="minorEastAsia" w:hint="eastAsia"/>
                <w:bCs/>
                <w:sz w:val="24"/>
              </w:rPr>
              <w:t>Y</w:t>
            </w:r>
            <w:r w:rsidRPr="00CF4175">
              <w:rPr>
                <w:rFonts w:eastAsiaTheme="minorEastAsia" w:hAnsiTheme="minorEastAsia"/>
                <w:bCs/>
                <w:sz w:val="24"/>
              </w:rPr>
              <w:t>A2460</w:t>
            </w:r>
            <w:r w:rsidRPr="00CF4175">
              <w:rPr>
                <w:rFonts w:eastAsiaTheme="minorEastAsia" w:hAnsiTheme="minorEastAsia" w:hint="eastAsia"/>
                <w:sz w:val="24"/>
              </w:rPr>
              <w:t>振动筛采取集气罩收集（收集效率</w:t>
            </w:r>
            <w:r w:rsidRPr="00CF4175">
              <w:rPr>
                <w:rFonts w:eastAsiaTheme="minorEastAsia" w:hAnsiTheme="minorEastAsia" w:hint="eastAsia"/>
                <w:sz w:val="24"/>
              </w:rPr>
              <w:t>90%</w:t>
            </w:r>
            <w:r w:rsidRPr="00CF4175">
              <w:rPr>
                <w:rFonts w:eastAsiaTheme="minorEastAsia" w:hAnsiTheme="minorEastAsia" w:hint="eastAsia"/>
                <w:sz w:val="24"/>
              </w:rPr>
              <w:t>），配备</w:t>
            </w:r>
            <w:r w:rsidRPr="00CF4175">
              <w:rPr>
                <w:rFonts w:eastAsiaTheme="minorEastAsia" w:hAnsiTheme="minorEastAsia" w:hint="eastAsia"/>
                <w:sz w:val="24"/>
              </w:rPr>
              <w:t>1</w:t>
            </w:r>
            <w:r w:rsidRPr="00CF4175">
              <w:rPr>
                <w:rFonts w:eastAsiaTheme="minorEastAsia" w:hAnsiTheme="minorEastAsia" w:hint="eastAsia"/>
                <w:sz w:val="24"/>
              </w:rPr>
              <w:lastRenderedPageBreak/>
              <w:t>台布袋除尘器（除尘效率</w:t>
            </w:r>
            <w:r w:rsidRPr="00CF4175">
              <w:rPr>
                <w:rFonts w:eastAsiaTheme="minorEastAsia" w:hAnsiTheme="minorEastAsia" w:hint="eastAsia"/>
                <w:sz w:val="24"/>
              </w:rPr>
              <w:t>99%</w:t>
            </w:r>
            <w:r w:rsidRPr="00CF4175">
              <w:rPr>
                <w:rFonts w:eastAsiaTheme="minorEastAsia" w:hAnsiTheme="minorEastAsia" w:hint="eastAsia"/>
                <w:sz w:val="24"/>
              </w:rPr>
              <w:t>），废气经处理后，由</w:t>
            </w:r>
            <w:r w:rsidR="00EA613E">
              <w:rPr>
                <w:rFonts w:eastAsiaTheme="minorEastAsia" w:hAnsiTheme="minorEastAsia" w:hint="eastAsia"/>
                <w:sz w:val="24"/>
              </w:rPr>
              <w:t>30</w:t>
            </w:r>
            <w:r w:rsidRPr="00CF4175">
              <w:rPr>
                <w:rFonts w:eastAsiaTheme="minorEastAsia" w:hAnsiTheme="minorEastAsia" w:hint="eastAsia"/>
                <w:sz w:val="24"/>
              </w:rPr>
              <w:t>m</w:t>
            </w:r>
            <w:r w:rsidRPr="00CF4175">
              <w:rPr>
                <w:rFonts w:eastAsiaTheme="minorEastAsia" w:hAnsiTheme="minorEastAsia" w:hint="eastAsia"/>
                <w:sz w:val="24"/>
              </w:rPr>
              <w:t>高</w:t>
            </w:r>
            <w:r w:rsidRPr="00CF4175">
              <w:rPr>
                <w:rFonts w:eastAsiaTheme="minorEastAsia" w:hAnsiTheme="minorEastAsia" w:hint="eastAsia"/>
                <w:sz w:val="24"/>
              </w:rPr>
              <w:t>DA003</w:t>
            </w:r>
            <w:r w:rsidRPr="00CF4175">
              <w:rPr>
                <w:rFonts w:eastAsiaTheme="minorEastAsia" w:hAnsiTheme="minorEastAsia" w:hint="eastAsia"/>
                <w:sz w:val="24"/>
              </w:rPr>
              <w:t>排气筒排放。有组织粉尘排放速率为</w:t>
            </w:r>
            <w:r w:rsidRPr="00CF4175">
              <w:rPr>
                <w:rFonts w:eastAsiaTheme="minorEastAsia" w:hAnsiTheme="minorEastAsia" w:hint="eastAsia"/>
                <w:sz w:val="24"/>
              </w:rPr>
              <w:t>0.29kg/h</w:t>
            </w:r>
            <w:r w:rsidRPr="00CF4175">
              <w:rPr>
                <w:rFonts w:eastAsiaTheme="minorEastAsia" w:hAnsiTheme="minorEastAsia" w:hint="eastAsia"/>
                <w:sz w:val="24"/>
              </w:rPr>
              <w:t>、排放浓度为</w:t>
            </w:r>
            <w:r w:rsidRPr="00CF4175">
              <w:rPr>
                <w:rFonts w:eastAsiaTheme="minorEastAsia" w:hAnsiTheme="minorEastAsia" w:hint="eastAsia"/>
                <w:sz w:val="24"/>
              </w:rPr>
              <w:t>32.39mg/m</w:t>
            </w:r>
            <w:r w:rsidRPr="00CF4175">
              <w:rPr>
                <w:rFonts w:eastAsiaTheme="minorEastAsia" w:hAnsiTheme="minorEastAsia" w:hint="eastAsia"/>
                <w:sz w:val="24"/>
                <w:vertAlign w:val="superscript"/>
              </w:rPr>
              <w:t>3</w:t>
            </w:r>
            <w:r w:rsidRPr="00CF4175">
              <w:rPr>
                <w:rFonts w:eastAsiaTheme="minorEastAsia" w:hAnsiTheme="minorEastAsia" w:hint="eastAsia"/>
                <w:sz w:val="24"/>
              </w:rPr>
              <w:t>；</w:t>
            </w:r>
            <w:r w:rsidR="004547BA" w:rsidRPr="004547BA">
              <w:rPr>
                <w:rFonts w:eastAsiaTheme="minorEastAsia" w:hAnsiTheme="minorEastAsia"/>
                <w:bCs/>
                <w:sz w:val="24"/>
              </w:rPr>
              <w:t>YA3075</w:t>
            </w:r>
            <w:r w:rsidRPr="00CF4175">
              <w:rPr>
                <w:rFonts w:eastAsiaTheme="minorEastAsia" w:hAnsiTheme="minorEastAsia" w:hint="eastAsia"/>
                <w:sz w:val="24"/>
              </w:rPr>
              <w:t>振动筛采取集气罩收集（收集效率</w:t>
            </w:r>
            <w:r w:rsidRPr="00CF4175">
              <w:rPr>
                <w:rFonts w:eastAsiaTheme="minorEastAsia" w:hAnsiTheme="minorEastAsia" w:hint="eastAsia"/>
                <w:sz w:val="24"/>
              </w:rPr>
              <w:t>90%</w:t>
            </w:r>
            <w:r w:rsidRPr="00CF4175">
              <w:rPr>
                <w:rFonts w:eastAsiaTheme="minorEastAsia" w:hAnsiTheme="minorEastAsia" w:hint="eastAsia"/>
                <w:sz w:val="24"/>
              </w:rPr>
              <w:t>），配备</w:t>
            </w:r>
            <w:r w:rsidRPr="00CF4175">
              <w:rPr>
                <w:rFonts w:eastAsiaTheme="minorEastAsia" w:hAnsiTheme="minorEastAsia" w:hint="eastAsia"/>
                <w:sz w:val="24"/>
              </w:rPr>
              <w:t>1</w:t>
            </w:r>
            <w:r w:rsidRPr="00CF4175">
              <w:rPr>
                <w:rFonts w:eastAsiaTheme="minorEastAsia" w:hAnsiTheme="minorEastAsia" w:hint="eastAsia"/>
                <w:sz w:val="24"/>
              </w:rPr>
              <w:t>台布袋除尘器（除尘效率</w:t>
            </w:r>
            <w:r w:rsidRPr="00CF4175">
              <w:rPr>
                <w:rFonts w:eastAsiaTheme="minorEastAsia" w:hAnsiTheme="minorEastAsia" w:hint="eastAsia"/>
                <w:sz w:val="24"/>
              </w:rPr>
              <w:t>99%</w:t>
            </w:r>
            <w:r w:rsidRPr="00CF4175">
              <w:rPr>
                <w:rFonts w:eastAsiaTheme="minorEastAsia" w:hAnsiTheme="minorEastAsia" w:hint="eastAsia"/>
                <w:sz w:val="24"/>
              </w:rPr>
              <w:t>），废气经处理后，由</w:t>
            </w:r>
            <w:r w:rsidR="00EA613E">
              <w:rPr>
                <w:rFonts w:eastAsiaTheme="minorEastAsia" w:hAnsiTheme="minorEastAsia" w:hint="eastAsia"/>
                <w:sz w:val="24"/>
              </w:rPr>
              <w:t>30</w:t>
            </w:r>
            <w:r w:rsidRPr="00CF4175">
              <w:rPr>
                <w:rFonts w:eastAsiaTheme="minorEastAsia" w:hAnsiTheme="minorEastAsia" w:hint="eastAsia"/>
                <w:sz w:val="24"/>
              </w:rPr>
              <w:t>m</w:t>
            </w:r>
            <w:r w:rsidRPr="00CF4175">
              <w:rPr>
                <w:rFonts w:eastAsiaTheme="minorEastAsia" w:hAnsiTheme="minorEastAsia" w:hint="eastAsia"/>
                <w:sz w:val="24"/>
              </w:rPr>
              <w:t>高</w:t>
            </w:r>
            <w:r w:rsidRPr="00CF4175">
              <w:rPr>
                <w:rFonts w:eastAsiaTheme="minorEastAsia" w:hAnsiTheme="minorEastAsia" w:hint="eastAsia"/>
                <w:sz w:val="24"/>
              </w:rPr>
              <w:t>DA004</w:t>
            </w:r>
            <w:r w:rsidRPr="00CF4175">
              <w:rPr>
                <w:rFonts w:eastAsiaTheme="minorEastAsia" w:hAnsiTheme="minorEastAsia" w:hint="eastAsia"/>
                <w:sz w:val="24"/>
              </w:rPr>
              <w:t>排气筒排放。有组织粉</w:t>
            </w:r>
            <w:r w:rsidRPr="00CF4175">
              <w:rPr>
                <w:rFonts w:eastAsiaTheme="minorEastAsia" w:hAnsiTheme="minorEastAsia"/>
                <w:sz w:val="24"/>
              </w:rPr>
              <w:t>尘</w:t>
            </w:r>
            <w:r w:rsidRPr="00CF4175">
              <w:rPr>
                <w:rFonts w:eastAsiaTheme="minorEastAsia" w:hAnsiTheme="minorEastAsia" w:hint="eastAsia"/>
                <w:sz w:val="24"/>
              </w:rPr>
              <w:t>排放速率为</w:t>
            </w:r>
            <w:r w:rsidRPr="00CF4175">
              <w:rPr>
                <w:rFonts w:eastAsiaTheme="minorEastAsia" w:hAnsiTheme="minorEastAsia" w:hint="eastAsia"/>
                <w:sz w:val="24"/>
              </w:rPr>
              <w:t>0.33kg/h</w:t>
            </w:r>
            <w:r w:rsidRPr="00CF4175">
              <w:rPr>
                <w:rFonts w:eastAsiaTheme="minorEastAsia" w:hAnsiTheme="minorEastAsia" w:hint="eastAsia"/>
                <w:sz w:val="24"/>
              </w:rPr>
              <w:t>、排放浓度为</w:t>
            </w:r>
            <w:r w:rsidRPr="00CF4175">
              <w:rPr>
                <w:rFonts w:eastAsiaTheme="minorEastAsia" w:hAnsiTheme="minorEastAsia" w:hint="eastAsia"/>
                <w:sz w:val="24"/>
              </w:rPr>
              <w:t>36.83mg/m</w:t>
            </w:r>
            <w:r w:rsidRPr="00CF4175">
              <w:rPr>
                <w:rFonts w:eastAsiaTheme="minorEastAsia" w:hAnsiTheme="minorEastAsia" w:hint="eastAsia"/>
                <w:sz w:val="24"/>
                <w:vertAlign w:val="superscript"/>
              </w:rPr>
              <w:t>3</w:t>
            </w:r>
            <w:r w:rsidRPr="00CF4175">
              <w:rPr>
                <w:rFonts w:eastAsiaTheme="minorEastAsia" w:hAnsiTheme="minorEastAsia" w:hint="eastAsia"/>
                <w:sz w:val="24"/>
              </w:rPr>
              <w:t>。有组织粉尘排放速率及浓度均满足</w:t>
            </w:r>
            <w:r w:rsidRPr="00CF4175">
              <w:rPr>
                <w:rFonts w:eastAsiaTheme="minorEastAsia" w:hAnsiTheme="minorEastAsia"/>
                <w:bCs/>
                <w:sz w:val="24"/>
              </w:rPr>
              <w:t>《大气污染物综合排放标准》（</w:t>
            </w:r>
            <w:r w:rsidRPr="000D1039">
              <w:rPr>
                <w:rFonts w:eastAsiaTheme="minorEastAsia" w:hAnsiTheme="minorEastAsia"/>
                <w:sz w:val="24"/>
              </w:rPr>
              <w:t>GB16297</w:t>
            </w:r>
            <w:r w:rsidRPr="000D1039">
              <w:rPr>
                <w:rFonts w:eastAsiaTheme="minorEastAsia" w:hAnsiTheme="minorEastAsia"/>
                <w:bCs/>
                <w:sz w:val="24"/>
              </w:rPr>
              <w:t>-1996</w:t>
            </w:r>
            <w:r w:rsidRPr="000D1039">
              <w:rPr>
                <w:rFonts w:eastAsiaTheme="minorEastAsia" w:hAnsiTheme="minorEastAsia"/>
                <w:bCs/>
                <w:sz w:val="24"/>
              </w:rPr>
              <w:t>）表</w:t>
            </w:r>
            <w:r w:rsidRPr="000D1039">
              <w:rPr>
                <w:rFonts w:eastAsiaTheme="minorEastAsia" w:hAnsiTheme="minorEastAsia"/>
                <w:bCs/>
                <w:sz w:val="24"/>
              </w:rPr>
              <w:t>2</w:t>
            </w:r>
            <w:r w:rsidRPr="000D1039">
              <w:rPr>
                <w:rFonts w:eastAsiaTheme="minorEastAsia" w:hAnsiTheme="minorEastAsia"/>
                <w:bCs/>
                <w:sz w:val="24"/>
              </w:rPr>
              <w:t>中</w:t>
            </w:r>
            <w:r w:rsidRPr="000D1039">
              <w:rPr>
                <w:rFonts w:eastAsiaTheme="minorEastAsia" w:hAnsiTheme="minorEastAsia" w:hint="eastAsia"/>
                <w:bCs/>
                <w:sz w:val="24"/>
              </w:rPr>
              <w:t>二级标准要求。</w:t>
            </w:r>
          </w:p>
          <w:p w:rsidR="000D1039" w:rsidRPr="000D1039" w:rsidRDefault="00CF4175" w:rsidP="000D1039">
            <w:pPr>
              <w:spacing w:line="360" w:lineRule="auto"/>
              <w:ind w:firstLineChars="200" w:firstLine="480"/>
              <w:contextualSpacing/>
              <w:jc w:val="left"/>
              <w:rPr>
                <w:rFonts w:eastAsiaTheme="minorEastAsia" w:hAnsiTheme="minorEastAsia"/>
                <w:sz w:val="24"/>
              </w:rPr>
            </w:pPr>
            <w:r w:rsidRPr="000D1039">
              <w:rPr>
                <w:rFonts w:eastAsiaTheme="minorEastAsia" w:hAnsiTheme="minorEastAsia" w:hint="eastAsia"/>
                <w:sz w:val="24"/>
              </w:rPr>
              <w:t>无组粉尘包括集气罩未收集的粉尘、颚式破碎机破碎粉尘、成品堆场扬尘、铲装集堆粉尘、运输过程粉尘、上料过程粉尘</w:t>
            </w:r>
            <w:r w:rsidR="000D1039" w:rsidRPr="000D1039">
              <w:rPr>
                <w:rFonts w:eastAsiaTheme="minorEastAsia" w:hAnsiTheme="minorEastAsia" w:hint="eastAsia"/>
                <w:sz w:val="24"/>
              </w:rPr>
              <w:t>及石粉仓卸料粉尘</w:t>
            </w:r>
            <w:r w:rsidRPr="000D1039">
              <w:rPr>
                <w:rFonts w:eastAsiaTheme="minorEastAsia" w:hAnsiTheme="minorEastAsia" w:hint="eastAsia"/>
                <w:sz w:val="24"/>
              </w:rPr>
              <w:t>。</w:t>
            </w:r>
            <w:r w:rsidRPr="000D1039">
              <w:rPr>
                <w:rFonts w:eastAsiaTheme="minorEastAsia" w:hAnsiTheme="minorEastAsia"/>
                <w:sz w:val="24"/>
              </w:rPr>
              <w:t>颚式</w:t>
            </w:r>
            <w:r w:rsidRPr="000D1039">
              <w:rPr>
                <w:rFonts w:eastAsiaTheme="minorEastAsia" w:hAnsiTheme="minorEastAsia" w:hint="eastAsia"/>
                <w:sz w:val="24"/>
              </w:rPr>
              <w:t>破碎机采取</w:t>
            </w:r>
            <w:r w:rsidRPr="000D1039">
              <w:rPr>
                <w:rFonts w:eastAsiaTheme="minorEastAsia" w:hAnsiTheme="minorEastAsia"/>
                <w:sz w:val="24"/>
              </w:rPr>
              <w:t>设置喷淋装置</w:t>
            </w:r>
            <w:r w:rsidRPr="000D1039">
              <w:rPr>
                <w:rFonts w:eastAsiaTheme="minorEastAsia" w:hAnsiTheme="minorEastAsia" w:hint="eastAsia"/>
                <w:sz w:val="24"/>
              </w:rPr>
              <w:t>；</w:t>
            </w:r>
            <w:r w:rsidRPr="000D1039">
              <w:rPr>
                <w:rFonts w:eastAsiaTheme="minorEastAsia" w:hAnsiTheme="minorEastAsia" w:hint="eastAsia"/>
                <w:bCs/>
                <w:sz w:val="24"/>
              </w:rPr>
              <w:t>成品堆场采用洒水抑尘；</w:t>
            </w:r>
            <w:r w:rsidR="000D1039">
              <w:rPr>
                <w:rFonts w:eastAsiaTheme="minorEastAsia" w:hAnsiTheme="minorEastAsia" w:hint="eastAsia"/>
                <w:bCs/>
                <w:sz w:val="24"/>
              </w:rPr>
              <w:t>铲装集堆粉尘采取</w:t>
            </w:r>
            <w:r w:rsidRPr="000D1039">
              <w:rPr>
                <w:rFonts w:eastAsiaTheme="minorEastAsia" w:hAnsiTheme="minorEastAsia" w:hint="eastAsia"/>
                <w:sz w:val="24"/>
              </w:rPr>
              <w:t>加装临时水管洒水抑尘的方式可使粉尘排放量降低；</w:t>
            </w:r>
            <w:r w:rsidRPr="000D1039">
              <w:rPr>
                <w:rFonts w:eastAsiaTheme="minorEastAsia" w:hAnsiTheme="minorEastAsia" w:hint="eastAsia"/>
                <w:bCs/>
                <w:sz w:val="24"/>
              </w:rPr>
              <w:t>运输车辆采用苫布遮盖，</w:t>
            </w:r>
            <w:r w:rsidRPr="000D1039">
              <w:rPr>
                <w:rFonts w:eastAsiaTheme="minorEastAsia" w:hAnsiTheme="minorEastAsia"/>
                <w:bCs/>
                <w:sz w:val="24"/>
              </w:rPr>
              <w:t>定期清扫道路地面，车辆离</w:t>
            </w:r>
            <w:r w:rsidRPr="000D1039">
              <w:rPr>
                <w:rFonts w:eastAsiaTheme="minorEastAsia" w:hAnsiTheme="minorEastAsia" w:hint="eastAsia"/>
                <w:bCs/>
                <w:sz w:val="24"/>
              </w:rPr>
              <w:t>场</w:t>
            </w:r>
            <w:r w:rsidRPr="000D1039">
              <w:rPr>
                <w:rFonts w:eastAsiaTheme="minorEastAsia" w:hAnsiTheme="minorEastAsia"/>
                <w:bCs/>
                <w:sz w:val="24"/>
              </w:rPr>
              <w:t>前，冲洗轮胎及车身</w:t>
            </w:r>
            <w:r w:rsidRPr="000D1039">
              <w:rPr>
                <w:rFonts w:eastAsiaTheme="minorEastAsia" w:hAnsiTheme="minorEastAsia" w:hint="eastAsia"/>
                <w:bCs/>
                <w:sz w:val="24"/>
              </w:rPr>
              <w:t>措施</w:t>
            </w:r>
            <w:r w:rsidRPr="000D1039">
              <w:rPr>
                <w:rFonts w:eastAsiaTheme="minorEastAsia" w:hAnsiTheme="minorEastAsia"/>
                <w:bCs/>
                <w:sz w:val="24"/>
              </w:rPr>
              <w:t>；</w:t>
            </w:r>
            <w:r w:rsidRPr="000D1039">
              <w:rPr>
                <w:rFonts w:eastAsiaTheme="minorEastAsia" w:hAnsiTheme="minorEastAsia" w:hint="eastAsia"/>
                <w:bCs/>
                <w:sz w:val="24"/>
              </w:rPr>
              <w:t>上料口设置喷淋抑尘装置</w:t>
            </w:r>
            <w:r w:rsidR="000D1039" w:rsidRPr="000D1039">
              <w:rPr>
                <w:rFonts w:eastAsiaTheme="minorEastAsia" w:hAnsiTheme="minorEastAsia" w:hint="eastAsia"/>
                <w:bCs/>
                <w:sz w:val="24"/>
              </w:rPr>
              <w:t>；</w:t>
            </w:r>
            <w:r w:rsidRPr="000D1039">
              <w:rPr>
                <w:rFonts w:eastAsiaTheme="minorEastAsia" w:hAnsiTheme="minorEastAsia" w:hint="eastAsia"/>
                <w:sz w:val="24"/>
              </w:rPr>
              <w:t>石粉仓</w:t>
            </w:r>
            <w:r w:rsidR="000D1039" w:rsidRPr="000D1039">
              <w:rPr>
                <w:rFonts w:eastAsiaTheme="minorEastAsia" w:hAnsiTheme="minorEastAsia" w:hint="eastAsia"/>
                <w:sz w:val="24"/>
              </w:rPr>
              <w:t>采取</w:t>
            </w:r>
            <w:r w:rsidRPr="000D1039">
              <w:rPr>
                <w:rFonts w:eastAsiaTheme="minorEastAsia" w:hAnsiTheme="minorEastAsia" w:hint="eastAsia"/>
                <w:sz w:val="24"/>
              </w:rPr>
              <w:t>密闭措施。</w:t>
            </w:r>
            <w:r w:rsidR="000D1039" w:rsidRPr="000D1039">
              <w:rPr>
                <w:rFonts w:eastAsiaTheme="minorEastAsia" w:hAnsiTheme="minorEastAsia" w:hint="eastAsia"/>
                <w:sz w:val="24"/>
              </w:rPr>
              <w:t>厂界颗粒物排放浓度满足</w:t>
            </w:r>
            <w:r w:rsidR="000D1039" w:rsidRPr="000D1039">
              <w:rPr>
                <w:rFonts w:eastAsiaTheme="minorEastAsia" w:hAnsiTheme="minorEastAsia"/>
                <w:sz w:val="24"/>
              </w:rPr>
              <w:t>《大气污染物综合排放标准》</w:t>
            </w:r>
            <w:r w:rsidR="000D1039" w:rsidRPr="000D1039">
              <w:rPr>
                <w:rFonts w:eastAsiaTheme="minorEastAsia" w:hAnsiTheme="minorEastAsia"/>
                <w:sz w:val="24"/>
              </w:rPr>
              <w:t>(GB16297-1996)</w:t>
            </w:r>
            <w:r w:rsidR="000D1039" w:rsidRPr="000D1039">
              <w:rPr>
                <w:rFonts w:eastAsiaTheme="minorEastAsia" w:hAnsiTheme="minorEastAsia"/>
                <w:sz w:val="24"/>
              </w:rPr>
              <w:t>中表</w:t>
            </w:r>
            <w:r w:rsidR="000D1039" w:rsidRPr="000D1039">
              <w:rPr>
                <w:rFonts w:eastAsiaTheme="minorEastAsia" w:hAnsiTheme="minorEastAsia"/>
                <w:sz w:val="24"/>
              </w:rPr>
              <w:t>2</w:t>
            </w:r>
            <w:r w:rsidR="000D1039" w:rsidRPr="000D1039">
              <w:rPr>
                <w:rFonts w:eastAsiaTheme="minorEastAsia" w:hAnsiTheme="minorEastAsia"/>
                <w:sz w:val="24"/>
              </w:rPr>
              <w:t>无组织排放浓度限值</w:t>
            </w:r>
            <w:r w:rsidR="000D1039" w:rsidRPr="000D1039">
              <w:rPr>
                <w:rFonts w:eastAsiaTheme="minorEastAsia" w:hAnsiTheme="minorEastAsia" w:hint="eastAsia"/>
                <w:sz w:val="24"/>
              </w:rPr>
              <w:t>。</w:t>
            </w:r>
          </w:p>
          <w:p w:rsidR="00A22E4A" w:rsidRPr="00CF4175" w:rsidRDefault="008B4A2F" w:rsidP="00A22E4A">
            <w:pPr>
              <w:spacing w:line="360" w:lineRule="auto"/>
              <w:ind w:firstLineChars="200" w:firstLine="482"/>
              <w:contextualSpacing/>
              <w:rPr>
                <w:rFonts w:eastAsiaTheme="minorEastAsia"/>
                <w:b/>
                <w:bCs/>
                <w:sz w:val="24"/>
              </w:rPr>
            </w:pPr>
            <w:r>
              <w:rPr>
                <w:rFonts w:eastAsiaTheme="minorEastAsia" w:hint="eastAsia"/>
                <w:b/>
                <w:bCs/>
                <w:sz w:val="24"/>
              </w:rPr>
              <w:t>4</w:t>
            </w:r>
            <w:r w:rsidR="00A22E4A" w:rsidRPr="00CF4175">
              <w:rPr>
                <w:rFonts w:eastAsiaTheme="minorEastAsia" w:hAnsiTheme="minorEastAsia"/>
                <w:b/>
                <w:bCs/>
                <w:sz w:val="24"/>
              </w:rPr>
              <w:t>、废气排放环境影响</w:t>
            </w:r>
          </w:p>
          <w:p w:rsidR="00A22E4A" w:rsidRPr="000D1039" w:rsidRDefault="00831C21" w:rsidP="00930A49">
            <w:pPr>
              <w:spacing w:line="360" w:lineRule="auto"/>
              <w:ind w:firstLineChars="200" w:firstLine="480"/>
              <w:contextualSpacing/>
              <w:rPr>
                <w:rFonts w:eastAsiaTheme="minorEastAsia" w:hAnsiTheme="minorEastAsia"/>
                <w:bCs/>
                <w:sz w:val="24"/>
              </w:rPr>
            </w:pPr>
            <w:r w:rsidRPr="00CF4175">
              <w:rPr>
                <w:rFonts w:eastAsiaTheme="minorEastAsia" w:hAnsiTheme="minorEastAsia"/>
                <w:bCs/>
                <w:sz w:val="24"/>
              </w:rPr>
              <w:t>本项目</w:t>
            </w:r>
            <w:r w:rsidRPr="00CF4175">
              <w:rPr>
                <w:rFonts w:eastAsiaTheme="minorEastAsia" w:hAnsiTheme="minorEastAsia" w:hint="eastAsia"/>
                <w:sz w:val="24"/>
              </w:rPr>
              <w:t>所在区域属于</w:t>
            </w:r>
            <w:r w:rsidRPr="00CF4175">
              <w:rPr>
                <w:rFonts w:eastAsiaTheme="minorEastAsia" w:hAnsiTheme="minorEastAsia"/>
                <w:sz w:val="24"/>
              </w:rPr>
              <w:t>环境空气质量</w:t>
            </w:r>
            <w:r w:rsidR="006C6931" w:rsidRPr="00CF4175">
              <w:rPr>
                <w:rFonts w:eastAsiaTheme="minorEastAsia" w:hAnsiTheme="minorEastAsia"/>
                <w:sz w:val="24"/>
              </w:rPr>
              <w:t>不</w:t>
            </w:r>
            <w:r w:rsidRPr="00CF4175">
              <w:rPr>
                <w:rFonts w:eastAsiaTheme="minorEastAsia" w:hAnsiTheme="minorEastAsia"/>
                <w:sz w:val="24"/>
              </w:rPr>
              <w:t>达标区域。本项目采取的各项大气污染控制措施能够保证污染物排放指标满足排放标准的要求。</w:t>
            </w:r>
            <w:r w:rsidR="00930A49" w:rsidRPr="00CF4175">
              <w:rPr>
                <w:rFonts w:eastAsiaTheme="minorEastAsia" w:hAnsiTheme="minorEastAsia" w:hint="eastAsia"/>
                <w:bCs/>
                <w:sz w:val="24"/>
              </w:rPr>
              <w:t>项目所在区域气象扩散</w:t>
            </w:r>
            <w:r w:rsidR="00930A49" w:rsidRPr="000D1039">
              <w:rPr>
                <w:rFonts w:eastAsiaTheme="minorEastAsia" w:hAnsiTheme="minorEastAsia" w:hint="eastAsia"/>
                <w:bCs/>
                <w:sz w:val="24"/>
              </w:rPr>
              <w:t>条件较好，因此废气经大气扩散后对环境响较小</w:t>
            </w:r>
            <w:r w:rsidR="00A22E4A" w:rsidRPr="000D1039">
              <w:rPr>
                <w:rFonts w:eastAsiaTheme="minorEastAsia" w:hAnsiTheme="minorEastAsia"/>
                <w:bCs/>
                <w:sz w:val="24"/>
              </w:rPr>
              <w:t>。</w:t>
            </w:r>
          </w:p>
          <w:p w:rsidR="00A25FF3" w:rsidRPr="000D1039" w:rsidRDefault="00A25FF3" w:rsidP="00C149A1">
            <w:pPr>
              <w:spacing w:line="360" w:lineRule="auto"/>
              <w:ind w:firstLineChars="200" w:firstLine="482"/>
              <w:contextualSpacing/>
              <w:rPr>
                <w:b/>
                <w:bCs/>
                <w:sz w:val="24"/>
              </w:rPr>
            </w:pPr>
            <w:r w:rsidRPr="000D1039">
              <w:rPr>
                <w:rFonts w:hint="eastAsia"/>
                <w:b/>
                <w:bCs/>
                <w:sz w:val="24"/>
              </w:rPr>
              <w:t>（二）废水</w:t>
            </w:r>
          </w:p>
          <w:p w:rsidR="000D1039" w:rsidRPr="000D1039" w:rsidRDefault="000D1039" w:rsidP="000D1039">
            <w:pPr>
              <w:spacing w:line="360" w:lineRule="auto"/>
              <w:ind w:firstLineChars="200" w:firstLine="480"/>
              <w:contextualSpacing/>
              <w:rPr>
                <w:rFonts w:eastAsiaTheme="minorEastAsia" w:hAnsiTheme="minorEastAsia"/>
                <w:sz w:val="24"/>
              </w:rPr>
            </w:pPr>
            <w:r w:rsidRPr="000D1039">
              <w:rPr>
                <w:rFonts w:eastAsiaTheme="minorEastAsia" w:hAnsiTheme="minorEastAsia" w:hint="eastAsia"/>
                <w:sz w:val="24"/>
              </w:rPr>
              <w:t>本项目无生产废水；劳动定员不新增，生活污水不新增，</w:t>
            </w:r>
            <w:r w:rsidRPr="000D1039">
              <w:rPr>
                <w:rFonts w:eastAsiaTheme="minorEastAsia" w:hAnsiTheme="minorEastAsia" w:hint="eastAsia"/>
                <w:bCs/>
                <w:sz w:val="24"/>
              </w:rPr>
              <w:t>生活污水排入防渗旱厕，定期清掏，外运堆肥</w:t>
            </w:r>
            <w:r w:rsidRPr="000D1039">
              <w:rPr>
                <w:rFonts w:eastAsiaTheme="minorEastAsia" w:hAnsiTheme="minorEastAsia" w:hint="eastAsia"/>
                <w:sz w:val="24"/>
              </w:rPr>
              <w:t>。</w:t>
            </w:r>
          </w:p>
          <w:p w:rsidR="001D6A1E" w:rsidRPr="00EF38F5" w:rsidRDefault="001D6A1E" w:rsidP="00491170">
            <w:pPr>
              <w:spacing w:line="360" w:lineRule="auto"/>
              <w:ind w:firstLineChars="200" w:firstLine="482"/>
              <w:contextualSpacing/>
              <w:rPr>
                <w:b/>
                <w:bCs/>
                <w:sz w:val="24"/>
              </w:rPr>
            </w:pPr>
            <w:r w:rsidRPr="00EF38F5">
              <w:rPr>
                <w:rFonts w:hint="eastAsia"/>
                <w:b/>
                <w:bCs/>
                <w:sz w:val="24"/>
              </w:rPr>
              <w:t>（三）噪声</w:t>
            </w:r>
          </w:p>
          <w:p w:rsidR="001D6A1E" w:rsidRPr="00EF38F5" w:rsidRDefault="001D6A1E" w:rsidP="001D6A1E">
            <w:pPr>
              <w:spacing w:line="360" w:lineRule="auto"/>
              <w:ind w:firstLineChars="200" w:firstLine="482"/>
              <w:contextualSpacing/>
              <w:rPr>
                <w:rFonts w:hAnsi="宋体"/>
                <w:b/>
                <w:bCs/>
                <w:sz w:val="24"/>
              </w:rPr>
            </w:pPr>
            <w:r w:rsidRPr="00EF38F5">
              <w:rPr>
                <w:b/>
                <w:bCs/>
                <w:sz w:val="24"/>
              </w:rPr>
              <w:t>1</w:t>
            </w:r>
            <w:r w:rsidRPr="00EF38F5">
              <w:rPr>
                <w:rFonts w:hAnsi="宋体"/>
                <w:b/>
                <w:bCs/>
                <w:sz w:val="24"/>
              </w:rPr>
              <w:t>、</w:t>
            </w:r>
            <w:r w:rsidRPr="00EF38F5">
              <w:rPr>
                <w:rFonts w:hAnsi="宋体" w:hint="eastAsia"/>
                <w:b/>
                <w:bCs/>
                <w:sz w:val="24"/>
              </w:rPr>
              <w:t>噪声</w:t>
            </w:r>
            <w:r w:rsidRPr="00EF38F5">
              <w:rPr>
                <w:rFonts w:hAnsi="宋体"/>
                <w:b/>
                <w:bCs/>
                <w:sz w:val="24"/>
              </w:rPr>
              <w:t>源强</w:t>
            </w:r>
          </w:p>
          <w:p w:rsidR="00C6102B" w:rsidRDefault="00EA5DEF" w:rsidP="00735384">
            <w:pPr>
              <w:pStyle w:val="af3"/>
              <w:spacing w:beforeLines="0" w:afterLines="0" w:line="360" w:lineRule="auto"/>
              <w:ind w:firstLine="480"/>
              <w:rPr>
                <w:color w:val="auto"/>
              </w:rPr>
            </w:pPr>
            <w:r w:rsidRPr="00EF38F5">
              <w:rPr>
                <w:color w:val="auto"/>
              </w:rPr>
              <w:t>该项目的</w:t>
            </w:r>
            <w:r w:rsidR="002B7BD1" w:rsidRPr="00EF38F5">
              <w:rPr>
                <w:rFonts w:hint="eastAsia"/>
                <w:bCs/>
                <w:color w:val="auto"/>
              </w:rPr>
              <w:t>主要噪声来自于</w:t>
            </w:r>
            <w:r w:rsidR="00C4352B" w:rsidRPr="00EF38F5">
              <w:rPr>
                <w:rFonts w:hint="eastAsia"/>
                <w:color w:val="auto"/>
              </w:rPr>
              <w:t>破碎</w:t>
            </w:r>
            <w:r w:rsidR="00C47D79" w:rsidRPr="00EF38F5">
              <w:rPr>
                <w:color w:val="auto"/>
              </w:rPr>
              <w:t>生产线中各设施</w:t>
            </w:r>
            <w:r w:rsidRPr="00EF38F5">
              <w:rPr>
                <w:color w:val="auto"/>
              </w:rPr>
              <w:t>运行时产生噪声。设备噪声在</w:t>
            </w:r>
            <w:r w:rsidR="00500FC5" w:rsidRPr="00EF38F5">
              <w:rPr>
                <w:rFonts w:hint="eastAsia"/>
                <w:color w:val="auto"/>
              </w:rPr>
              <w:t>8</w:t>
            </w:r>
            <w:r w:rsidR="003D121A">
              <w:rPr>
                <w:rFonts w:hint="eastAsia"/>
                <w:color w:val="auto"/>
              </w:rPr>
              <w:t>5</w:t>
            </w:r>
            <w:r w:rsidR="00C47D79" w:rsidRPr="00EF38F5">
              <w:rPr>
                <w:rFonts w:hint="eastAsia"/>
                <w:color w:val="auto"/>
              </w:rPr>
              <w:t>~</w:t>
            </w:r>
            <w:r w:rsidR="003D121A">
              <w:rPr>
                <w:rFonts w:hint="eastAsia"/>
                <w:color w:val="auto"/>
              </w:rPr>
              <w:t>105</w:t>
            </w:r>
            <w:r w:rsidRPr="00EF38F5">
              <w:rPr>
                <w:color w:val="auto"/>
              </w:rPr>
              <w:t>dB(A)</w:t>
            </w:r>
            <w:r w:rsidRPr="00EF38F5">
              <w:rPr>
                <w:color w:val="auto"/>
              </w:rPr>
              <w:t>左右。本项目设备产生的噪声源强见下表。</w:t>
            </w:r>
          </w:p>
          <w:p w:rsidR="008B4A2F" w:rsidRDefault="008B4A2F" w:rsidP="00735384">
            <w:pPr>
              <w:pStyle w:val="af3"/>
              <w:spacing w:beforeLines="0" w:afterLines="0" w:line="360" w:lineRule="auto"/>
              <w:ind w:firstLine="480"/>
              <w:rPr>
                <w:color w:val="auto"/>
              </w:rPr>
            </w:pPr>
          </w:p>
          <w:p w:rsidR="008B4A2F" w:rsidRDefault="008B4A2F" w:rsidP="00735384">
            <w:pPr>
              <w:pStyle w:val="af3"/>
              <w:spacing w:beforeLines="0" w:afterLines="0" w:line="360" w:lineRule="auto"/>
              <w:ind w:firstLine="480"/>
              <w:rPr>
                <w:rFonts w:hint="eastAsia"/>
                <w:color w:val="auto"/>
              </w:rPr>
            </w:pPr>
          </w:p>
          <w:p w:rsidR="00BF452E" w:rsidRDefault="00BF452E" w:rsidP="00735384">
            <w:pPr>
              <w:pStyle w:val="af3"/>
              <w:spacing w:beforeLines="0" w:afterLines="0" w:line="360" w:lineRule="auto"/>
              <w:ind w:firstLine="480"/>
              <w:rPr>
                <w:color w:val="auto"/>
              </w:rPr>
            </w:pPr>
          </w:p>
          <w:p w:rsidR="008B4A2F" w:rsidRPr="00EF38F5" w:rsidRDefault="008B4A2F" w:rsidP="00735384">
            <w:pPr>
              <w:pStyle w:val="af3"/>
              <w:spacing w:beforeLines="0" w:afterLines="0" w:line="360" w:lineRule="auto"/>
              <w:ind w:firstLine="480"/>
              <w:rPr>
                <w:color w:val="auto"/>
              </w:rPr>
            </w:pPr>
          </w:p>
          <w:p w:rsidR="001D6A1E" w:rsidRPr="005D0D95" w:rsidRDefault="001D6A1E" w:rsidP="00B05926">
            <w:pPr>
              <w:pStyle w:val="af7"/>
              <w:ind w:firstLineChars="0" w:firstLine="0"/>
              <w:contextualSpacing/>
              <w:jc w:val="center"/>
              <w:rPr>
                <w:b/>
              </w:rPr>
            </w:pPr>
            <w:r w:rsidRPr="005D0D95">
              <w:rPr>
                <w:b/>
              </w:rPr>
              <w:lastRenderedPageBreak/>
              <w:t>表</w:t>
            </w:r>
            <w:r w:rsidRPr="005D0D95">
              <w:rPr>
                <w:rFonts w:hint="eastAsia"/>
                <w:b/>
              </w:rPr>
              <w:t>4-</w:t>
            </w:r>
            <w:r w:rsidR="003D121A">
              <w:rPr>
                <w:rFonts w:hint="eastAsia"/>
                <w:b/>
              </w:rPr>
              <w:t>5</w:t>
            </w:r>
            <w:r w:rsidRPr="005D0D95">
              <w:rPr>
                <w:b/>
              </w:rPr>
              <w:t xml:space="preserve"> </w:t>
            </w:r>
            <w:r w:rsidRPr="005D0D95">
              <w:rPr>
                <w:rFonts w:hint="eastAsia"/>
                <w:b/>
              </w:rPr>
              <w:t>噪声</w:t>
            </w:r>
            <w:r w:rsidRPr="005D0D95">
              <w:rPr>
                <w:b/>
              </w:rPr>
              <w:t>污染源源强核算结果及相关参数一览表</w:t>
            </w:r>
          </w:p>
          <w:tbl>
            <w:tblPr>
              <w:tblpPr w:leftFromText="180" w:rightFromText="180" w:vertAnchor="text" w:tblpXSpec="center" w:tblpY="1"/>
              <w:tblOverlap w:val="never"/>
              <w:tblW w:w="5000" w:type="pct"/>
              <w:tblBorders>
                <w:top w:val="single" w:sz="12" w:space="0" w:color="auto"/>
                <w:bottom w:val="single" w:sz="12" w:space="0" w:color="auto"/>
                <w:insideH w:val="single" w:sz="4" w:space="0" w:color="auto"/>
                <w:insideV w:val="single" w:sz="4" w:space="0" w:color="auto"/>
              </w:tblBorders>
              <w:tblLayout w:type="fixed"/>
              <w:tblLook w:val="04A0"/>
            </w:tblPr>
            <w:tblGrid>
              <w:gridCol w:w="1851"/>
              <w:gridCol w:w="1195"/>
              <w:gridCol w:w="1591"/>
              <w:gridCol w:w="1802"/>
              <w:gridCol w:w="1044"/>
              <w:gridCol w:w="906"/>
            </w:tblGrid>
            <w:tr w:rsidR="00C97A83" w:rsidRPr="005D0D95" w:rsidTr="005D0D95">
              <w:trPr>
                <w:trHeight w:val="109"/>
              </w:trPr>
              <w:tc>
                <w:tcPr>
                  <w:tcW w:w="1103" w:type="pct"/>
                  <w:vMerge w:val="restart"/>
                  <w:vAlign w:val="center"/>
                </w:tcPr>
                <w:p w:rsidR="00C97A83" w:rsidRPr="005D0D95" w:rsidRDefault="00C97A83" w:rsidP="005D0D95">
                  <w:pPr>
                    <w:contextualSpacing/>
                    <w:jc w:val="center"/>
                    <w:rPr>
                      <w:szCs w:val="21"/>
                    </w:rPr>
                  </w:pPr>
                  <w:r w:rsidRPr="005D0D95">
                    <w:rPr>
                      <w:szCs w:val="21"/>
                    </w:rPr>
                    <w:t>噪声源</w:t>
                  </w:r>
                </w:p>
              </w:tc>
              <w:tc>
                <w:tcPr>
                  <w:tcW w:w="712" w:type="pct"/>
                  <w:vMerge w:val="restart"/>
                  <w:vAlign w:val="center"/>
                </w:tcPr>
                <w:p w:rsidR="00C97A83" w:rsidRPr="005D0D95" w:rsidRDefault="00C97A83" w:rsidP="005D0D95">
                  <w:pPr>
                    <w:contextualSpacing/>
                    <w:jc w:val="center"/>
                    <w:rPr>
                      <w:szCs w:val="21"/>
                    </w:rPr>
                  </w:pPr>
                  <w:r w:rsidRPr="005D0D95">
                    <w:rPr>
                      <w:rFonts w:hint="eastAsia"/>
                      <w:szCs w:val="21"/>
                    </w:rPr>
                    <w:t>产生</w:t>
                  </w:r>
                  <w:r w:rsidRPr="005D0D95">
                    <w:rPr>
                      <w:szCs w:val="21"/>
                    </w:rPr>
                    <w:t>强度</w:t>
                  </w:r>
                  <w:r w:rsidRPr="005D0D95">
                    <w:rPr>
                      <w:szCs w:val="21"/>
                    </w:rPr>
                    <w:t>/dB(A)</w:t>
                  </w:r>
                </w:p>
              </w:tc>
              <w:tc>
                <w:tcPr>
                  <w:tcW w:w="2022" w:type="pct"/>
                  <w:gridSpan w:val="2"/>
                  <w:vAlign w:val="center"/>
                </w:tcPr>
                <w:p w:rsidR="00C97A83" w:rsidRPr="005D0D95" w:rsidRDefault="00C97A83" w:rsidP="005D0D95">
                  <w:pPr>
                    <w:contextualSpacing/>
                    <w:jc w:val="center"/>
                    <w:rPr>
                      <w:szCs w:val="21"/>
                    </w:rPr>
                  </w:pPr>
                  <w:r w:rsidRPr="005D0D95">
                    <w:rPr>
                      <w:szCs w:val="21"/>
                    </w:rPr>
                    <w:t>降噪措施</w:t>
                  </w:r>
                </w:p>
              </w:tc>
              <w:tc>
                <w:tcPr>
                  <w:tcW w:w="622" w:type="pct"/>
                  <w:vMerge w:val="restart"/>
                  <w:vAlign w:val="center"/>
                </w:tcPr>
                <w:p w:rsidR="00C97A83" w:rsidRPr="005D0D95" w:rsidRDefault="00C97A83" w:rsidP="005D0D95">
                  <w:pPr>
                    <w:contextualSpacing/>
                    <w:jc w:val="center"/>
                    <w:rPr>
                      <w:szCs w:val="21"/>
                    </w:rPr>
                  </w:pPr>
                  <w:r w:rsidRPr="005D0D95">
                    <w:rPr>
                      <w:rFonts w:hint="eastAsia"/>
                      <w:szCs w:val="21"/>
                    </w:rPr>
                    <w:t>排放强度</w:t>
                  </w:r>
                  <w:r w:rsidRPr="005D0D95">
                    <w:rPr>
                      <w:szCs w:val="21"/>
                    </w:rPr>
                    <w:t>/dB(A)</w:t>
                  </w:r>
                </w:p>
              </w:tc>
              <w:tc>
                <w:tcPr>
                  <w:tcW w:w="540" w:type="pct"/>
                  <w:vMerge w:val="restart"/>
                  <w:vAlign w:val="center"/>
                </w:tcPr>
                <w:p w:rsidR="00C97A83" w:rsidRPr="005D0D95" w:rsidRDefault="00C97A83" w:rsidP="005D0D95">
                  <w:pPr>
                    <w:contextualSpacing/>
                    <w:jc w:val="center"/>
                    <w:rPr>
                      <w:szCs w:val="21"/>
                    </w:rPr>
                  </w:pPr>
                  <w:r w:rsidRPr="005D0D95">
                    <w:rPr>
                      <w:szCs w:val="21"/>
                    </w:rPr>
                    <w:t>持续时间</w:t>
                  </w:r>
                  <w:r w:rsidRPr="005D0D95">
                    <w:rPr>
                      <w:szCs w:val="21"/>
                    </w:rPr>
                    <w:t>/h</w:t>
                  </w:r>
                </w:p>
              </w:tc>
            </w:tr>
            <w:tr w:rsidR="00C97A83" w:rsidRPr="005D0D95" w:rsidTr="005D0D95">
              <w:trPr>
                <w:trHeight w:val="53"/>
              </w:trPr>
              <w:tc>
                <w:tcPr>
                  <w:tcW w:w="1103" w:type="pct"/>
                  <w:vMerge/>
                  <w:vAlign w:val="center"/>
                </w:tcPr>
                <w:p w:rsidR="00C97A83" w:rsidRPr="005D0D95" w:rsidRDefault="00C97A83" w:rsidP="005D0D95">
                  <w:pPr>
                    <w:contextualSpacing/>
                    <w:jc w:val="center"/>
                    <w:rPr>
                      <w:szCs w:val="21"/>
                    </w:rPr>
                  </w:pPr>
                </w:p>
              </w:tc>
              <w:tc>
                <w:tcPr>
                  <w:tcW w:w="712" w:type="pct"/>
                  <w:vMerge/>
                  <w:vAlign w:val="center"/>
                </w:tcPr>
                <w:p w:rsidR="00C97A83" w:rsidRPr="005D0D95" w:rsidRDefault="00C97A83" w:rsidP="005D0D95">
                  <w:pPr>
                    <w:contextualSpacing/>
                    <w:jc w:val="center"/>
                    <w:rPr>
                      <w:szCs w:val="21"/>
                    </w:rPr>
                  </w:pPr>
                </w:p>
              </w:tc>
              <w:tc>
                <w:tcPr>
                  <w:tcW w:w="948" w:type="pct"/>
                  <w:vAlign w:val="center"/>
                </w:tcPr>
                <w:p w:rsidR="00C97A83" w:rsidRPr="005D0D95" w:rsidRDefault="00C97A83" w:rsidP="005D0D95">
                  <w:pPr>
                    <w:contextualSpacing/>
                    <w:jc w:val="center"/>
                    <w:rPr>
                      <w:szCs w:val="21"/>
                    </w:rPr>
                  </w:pPr>
                  <w:r w:rsidRPr="005D0D95">
                    <w:rPr>
                      <w:szCs w:val="21"/>
                    </w:rPr>
                    <w:t>工艺</w:t>
                  </w:r>
                </w:p>
              </w:tc>
              <w:tc>
                <w:tcPr>
                  <w:tcW w:w="1074" w:type="pct"/>
                  <w:vAlign w:val="center"/>
                </w:tcPr>
                <w:p w:rsidR="00C97A83" w:rsidRPr="005D0D95" w:rsidRDefault="00C97A83" w:rsidP="005D0D95">
                  <w:pPr>
                    <w:contextualSpacing/>
                    <w:jc w:val="center"/>
                    <w:rPr>
                      <w:szCs w:val="21"/>
                    </w:rPr>
                  </w:pPr>
                  <w:r w:rsidRPr="005D0D95">
                    <w:rPr>
                      <w:szCs w:val="21"/>
                    </w:rPr>
                    <w:t>降噪效果</w:t>
                  </w:r>
                  <w:r w:rsidRPr="005D0D95">
                    <w:rPr>
                      <w:szCs w:val="21"/>
                    </w:rPr>
                    <w:t>/dB(A)</w:t>
                  </w:r>
                </w:p>
              </w:tc>
              <w:tc>
                <w:tcPr>
                  <w:tcW w:w="622" w:type="pct"/>
                  <w:vMerge/>
                  <w:vAlign w:val="center"/>
                </w:tcPr>
                <w:p w:rsidR="00C97A83" w:rsidRPr="005D0D95" w:rsidRDefault="00C97A83" w:rsidP="005D0D95">
                  <w:pPr>
                    <w:contextualSpacing/>
                    <w:jc w:val="center"/>
                    <w:rPr>
                      <w:szCs w:val="21"/>
                    </w:rPr>
                  </w:pPr>
                </w:p>
              </w:tc>
              <w:tc>
                <w:tcPr>
                  <w:tcW w:w="540" w:type="pct"/>
                  <w:vMerge/>
                  <w:vAlign w:val="center"/>
                </w:tcPr>
                <w:p w:rsidR="00C97A83" w:rsidRPr="005D0D95" w:rsidRDefault="00C97A83" w:rsidP="005D0D95">
                  <w:pPr>
                    <w:contextualSpacing/>
                    <w:jc w:val="center"/>
                    <w:rPr>
                      <w:szCs w:val="21"/>
                    </w:rPr>
                  </w:pPr>
                </w:p>
              </w:tc>
            </w:tr>
            <w:tr w:rsidR="00C6102B" w:rsidRPr="005D0D95" w:rsidTr="005D0D95">
              <w:trPr>
                <w:trHeight w:val="53"/>
              </w:trPr>
              <w:tc>
                <w:tcPr>
                  <w:tcW w:w="1103" w:type="pct"/>
                  <w:shd w:val="clear" w:color="auto" w:fill="auto"/>
                  <w:vAlign w:val="center"/>
                </w:tcPr>
                <w:p w:rsidR="00C6102B" w:rsidRPr="005D0D95" w:rsidRDefault="00C6102B" w:rsidP="005D0D95">
                  <w:pPr>
                    <w:jc w:val="center"/>
                    <w:rPr>
                      <w:szCs w:val="21"/>
                    </w:rPr>
                  </w:pPr>
                  <w:r w:rsidRPr="005D0D95">
                    <w:rPr>
                      <w:rFonts w:hint="eastAsia"/>
                      <w:szCs w:val="21"/>
                    </w:rPr>
                    <w:t>颚式破碎机</w:t>
                  </w:r>
                </w:p>
              </w:tc>
              <w:tc>
                <w:tcPr>
                  <w:tcW w:w="712" w:type="pct"/>
                  <w:shd w:val="clear" w:color="auto" w:fill="FFFFFF"/>
                  <w:vAlign w:val="center"/>
                </w:tcPr>
                <w:p w:rsidR="00C6102B" w:rsidRPr="005D0D95" w:rsidRDefault="00DE6D4F" w:rsidP="005D0D95">
                  <w:pPr>
                    <w:contextualSpacing/>
                    <w:jc w:val="center"/>
                    <w:rPr>
                      <w:szCs w:val="21"/>
                    </w:rPr>
                  </w:pPr>
                  <w:r>
                    <w:rPr>
                      <w:rFonts w:hint="eastAsia"/>
                      <w:szCs w:val="21"/>
                    </w:rPr>
                    <w:t>105</w:t>
                  </w:r>
                </w:p>
              </w:tc>
              <w:tc>
                <w:tcPr>
                  <w:tcW w:w="948" w:type="pct"/>
                  <w:vMerge w:val="restart"/>
                  <w:vAlign w:val="center"/>
                </w:tcPr>
                <w:p w:rsidR="00C6102B" w:rsidRPr="005D0D95" w:rsidRDefault="005D0D95" w:rsidP="005D0D95">
                  <w:pPr>
                    <w:contextualSpacing/>
                    <w:jc w:val="center"/>
                    <w:rPr>
                      <w:spacing w:val="-6"/>
                      <w:szCs w:val="21"/>
                    </w:rPr>
                  </w:pPr>
                  <w:r w:rsidRPr="005D0D95">
                    <w:rPr>
                      <w:rFonts w:hint="eastAsia"/>
                      <w:szCs w:val="21"/>
                    </w:rPr>
                    <w:t>厂房隔声、基础减震</w:t>
                  </w:r>
                </w:p>
              </w:tc>
              <w:tc>
                <w:tcPr>
                  <w:tcW w:w="1074" w:type="pct"/>
                  <w:vMerge w:val="restart"/>
                  <w:vAlign w:val="center"/>
                </w:tcPr>
                <w:p w:rsidR="00C6102B" w:rsidRPr="005D0D95" w:rsidRDefault="00C6102B" w:rsidP="005D0D95">
                  <w:pPr>
                    <w:contextualSpacing/>
                    <w:jc w:val="center"/>
                    <w:rPr>
                      <w:szCs w:val="21"/>
                    </w:rPr>
                  </w:pPr>
                  <w:r w:rsidRPr="005D0D95">
                    <w:rPr>
                      <w:szCs w:val="21"/>
                    </w:rPr>
                    <w:t>降低</w:t>
                  </w:r>
                  <w:r w:rsidRPr="005D0D95">
                    <w:rPr>
                      <w:rFonts w:hint="eastAsia"/>
                      <w:szCs w:val="21"/>
                    </w:rPr>
                    <w:t>20</w:t>
                  </w:r>
                  <w:r w:rsidRPr="005D0D95">
                    <w:rPr>
                      <w:szCs w:val="21"/>
                    </w:rPr>
                    <w:t>dB</w:t>
                  </w:r>
                  <w:r w:rsidRPr="005D0D95">
                    <w:rPr>
                      <w:spacing w:val="-6"/>
                      <w:szCs w:val="21"/>
                    </w:rPr>
                    <w:t>(A)</w:t>
                  </w:r>
                </w:p>
              </w:tc>
              <w:tc>
                <w:tcPr>
                  <w:tcW w:w="622" w:type="pct"/>
                  <w:vAlign w:val="center"/>
                </w:tcPr>
                <w:p w:rsidR="00C6102B" w:rsidRPr="005D0D95" w:rsidRDefault="003D121A" w:rsidP="005D0D95">
                  <w:pPr>
                    <w:jc w:val="center"/>
                  </w:pPr>
                  <w:r>
                    <w:rPr>
                      <w:rFonts w:hint="eastAsia"/>
                      <w:szCs w:val="21"/>
                    </w:rPr>
                    <w:t>85</w:t>
                  </w:r>
                </w:p>
              </w:tc>
              <w:tc>
                <w:tcPr>
                  <w:tcW w:w="540" w:type="pct"/>
                  <w:vMerge w:val="restart"/>
                  <w:shd w:val="clear" w:color="auto" w:fill="auto"/>
                  <w:vAlign w:val="center"/>
                </w:tcPr>
                <w:p w:rsidR="00C6102B" w:rsidRPr="005D0D95" w:rsidRDefault="005D0D95" w:rsidP="005D0D95">
                  <w:pPr>
                    <w:contextualSpacing/>
                    <w:jc w:val="center"/>
                    <w:rPr>
                      <w:szCs w:val="21"/>
                    </w:rPr>
                  </w:pPr>
                  <w:r w:rsidRPr="005D0D95">
                    <w:rPr>
                      <w:rFonts w:hint="eastAsia"/>
                      <w:szCs w:val="21"/>
                    </w:rPr>
                    <w:t>4800</w:t>
                  </w:r>
                </w:p>
              </w:tc>
            </w:tr>
            <w:tr w:rsidR="00C6102B" w:rsidRPr="005D0D95" w:rsidTr="005D0D95">
              <w:trPr>
                <w:trHeight w:val="53"/>
              </w:trPr>
              <w:tc>
                <w:tcPr>
                  <w:tcW w:w="1103" w:type="pct"/>
                  <w:shd w:val="clear" w:color="auto" w:fill="auto"/>
                  <w:vAlign w:val="center"/>
                </w:tcPr>
                <w:p w:rsidR="00C6102B" w:rsidRPr="005D0D95" w:rsidRDefault="005D0D95" w:rsidP="005D0D95">
                  <w:pPr>
                    <w:jc w:val="center"/>
                    <w:rPr>
                      <w:szCs w:val="21"/>
                    </w:rPr>
                  </w:pPr>
                  <w:r w:rsidRPr="005D0D95">
                    <w:rPr>
                      <w:szCs w:val="21"/>
                    </w:rPr>
                    <w:t>单杠液压圆锥破碎机</w:t>
                  </w:r>
                </w:p>
              </w:tc>
              <w:tc>
                <w:tcPr>
                  <w:tcW w:w="712" w:type="pct"/>
                  <w:shd w:val="clear" w:color="auto" w:fill="FFFFFF"/>
                  <w:vAlign w:val="center"/>
                </w:tcPr>
                <w:p w:rsidR="00C6102B" w:rsidRPr="005D0D95" w:rsidRDefault="00DE6D4F" w:rsidP="005D0D95">
                  <w:pPr>
                    <w:contextualSpacing/>
                    <w:jc w:val="center"/>
                    <w:rPr>
                      <w:szCs w:val="21"/>
                    </w:rPr>
                  </w:pPr>
                  <w:r>
                    <w:rPr>
                      <w:rFonts w:hint="eastAsia"/>
                      <w:szCs w:val="21"/>
                    </w:rPr>
                    <w:t>105</w:t>
                  </w:r>
                </w:p>
              </w:tc>
              <w:tc>
                <w:tcPr>
                  <w:tcW w:w="948" w:type="pct"/>
                  <w:vMerge/>
                  <w:vAlign w:val="center"/>
                </w:tcPr>
                <w:p w:rsidR="00C6102B" w:rsidRPr="005D0D95" w:rsidRDefault="00C6102B" w:rsidP="005D0D95">
                  <w:pPr>
                    <w:contextualSpacing/>
                    <w:jc w:val="center"/>
                    <w:rPr>
                      <w:szCs w:val="21"/>
                    </w:rPr>
                  </w:pPr>
                </w:p>
              </w:tc>
              <w:tc>
                <w:tcPr>
                  <w:tcW w:w="1074" w:type="pct"/>
                  <w:vMerge/>
                  <w:vAlign w:val="center"/>
                </w:tcPr>
                <w:p w:rsidR="00C6102B" w:rsidRPr="005D0D95" w:rsidRDefault="00C6102B" w:rsidP="005D0D95">
                  <w:pPr>
                    <w:contextualSpacing/>
                    <w:jc w:val="center"/>
                    <w:rPr>
                      <w:szCs w:val="21"/>
                    </w:rPr>
                  </w:pPr>
                </w:p>
              </w:tc>
              <w:tc>
                <w:tcPr>
                  <w:tcW w:w="622" w:type="pct"/>
                  <w:vAlign w:val="center"/>
                </w:tcPr>
                <w:p w:rsidR="00C6102B" w:rsidRPr="005D0D95" w:rsidRDefault="003D121A" w:rsidP="005D0D95">
                  <w:pPr>
                    <w:jc w:val="center"/>
                  </w:pPr>
                  <w:r>
                    <w:rPr>
                      <w:rFonts w:hint="eastAsia"/>
                      <w:szCs w:val="21"/>
                    </w:rPr>
                    <w:t>85</w:t>
                  </w:r>
                </w:p>
              </w:tc>
              <w:tc>
                <w:tcPr>
                  <w:tcW w:w="540" w:type="pct"/>
                  <w:vMerge/>
                  <w:shd w:val="clear" w:color="auto" w:fill="auto"/>
                  <w:vAlign w:val="center"/>
                </w:tcPr>
                <w:p w:rsidR="00C6102B" w:rsidRPr="005D0D95" w:rsidRDefault="00C6102B" w:rsidP="005D0D95">
                  <w:pPr>
                    <w:contextualSpacing/>
                    <w:jc w:val="center"/>
                    <w:rPr>
                      <w:szCs w:val="21"/>
                    </w:rPr>
                  </w:pPr>
                </w:p>
              </w:tc>
            </w:tr>
            <w:tr w:rsidR="00C6102B" w:rsidRPr="005D0D95" w:rsidTr="005D0D95">
              <w:trPr>
                <w:trHeight w:val="53"/>
              </w:trPr>
              <w:tc>
                <w:tcPr>
                  <w:tcW w:w="1103" w:type="pct"/>
                  <w:shd w:val="clear" w:color="auto" w:fill="auto"/>
                  <w:vAlign w:val="center"/>
                </w:tcPr>
                <w:p w:rsidR="00C6102B" w:rsidRPr="005D0D95" w:rsidRDefault="005D0D95" w:rsidP="005D0D95">
                  <w:pPr>
                    <w:jc w:val="center"/>
                    <w:rPr>
                      <w:szCs w:val="21"/>
                    </w:rPr>
                  </w:pPr>
                  <w:r w:rsidRPr="005D0D95">
                    <w:rPr>
                      <w:rFonts w:hint="eastAsia"/>
                      <w:szCs w:val="21"/>
                    </w:rPr>
                    <w:t>振动筛</w:t>
                  </w:r>
                </w:p>
              </w:tc>
              <w:tc>
                <w:tcPr>
                  <w:tcW w:w="712" w:type="pct"/>
                  <w:shd w:val="clear" w:color="auto" w:fill="FFFFFF"/>
                  <w:vAlign w:val="center"/>
                </w:tcPr>
                <w:p w:rsidR="00C6102B" w:rsidRPr="005D0D95" w:rsidRDefault="003D121A" w:rsidP="005D0D95">
                  <w:pPr>
                    <w:contextualSpacing/>
                    <w:jc w:val="center"/>
                    <w:rPr>
                      <w:szCs w:val="21"/>
                    </w:rPr>
                  </w:pPr>
                  <w:r>
                    <w:rPr>
                      <w:rFonts w:hint="eastAsia"/>
                      <w:szCs w:val="21"/>
                    </w:rPr>
                    <w:t>9</w:t>
                  </w:r>
                  <w:r w:rsidR="00C6102B" w:rsidRPr="005D0D95">
                    <w:rPr>
                      <w:rFonts w:hint="eastAsia"/>
                      <w:szCs w:val="21"/>
                    </w:rPr>
                    <w:t>5</w:t>
                  </w:r>
                </w:p>
              </w:tc>
              <w:tc>
                <w:tcPr>
                  <w:tcW w:w="948" w:type="pct"/>
                  <w:vMerge/>
                  <w:vAlign w:val="center"/>
                </w:tcPr>
                <w:p w:rsidR="00C6102B" w:rsidRPr="005D0D95" w:rsidRDefault="00C6102B" w:rsidP="005D0D95">
                  <w:pPr>
                    <w:contextualSpacing/>
                    <w:jc w:val="center"/>
                    <w:rPr>
                      <w:szCs w:val="21"/>
                    </w:rPr>
                  </w:pPr>
                </w:p>
              </w:tc>
              <w:tc>
                <w:tcPr>
                  <w:tcW w:w="1074" w:type="pct"/>
                  <w:vMerge/>
                  <w:vAlign w:val="center"/>
                </w:tcPr>
                <w:p w:rsidR="00C6102B" w:rsidRPr="005D0D95" w:rsidRDefault="00C6102B" w:rsidP="005D0D95">
                  <w:pPr>
                    <w:contextualSpacing/>
                    <w:jc w:val="center"/>
                    <w:rPr>
                      <w:szCs w:val="21"/>
                    </w:rPr>
                  </w:pPr>
                </w:p>
              </w:tc>
              <w:tc>
                <w:tcPr>
                  <w:tcW w:w="622" w:type="pct"/>
                  <w:vAlign w:val="center"/>
                </w:tcPr>
                <w:p w:rsidR="00C6102B" w:rsidRPr="005D0D95" w:rsidRDefault="003D121A" w:rsidP="005D0D95">
                  <w:pPr>
                    <w:contextualSpacing/>
                    <w:jc w:val="center"/>
                    <w:rPr>
                      <w:szCs w:val="21"/>
                    </w:rPr>
                  </w:pPr>
                  <w:r>
                    <w:rPr>
                      <w:rFonts w:hint="eastAsia"/>
                      <w:szCs w:val="21"/>
                    </w:rPr>
                    <w:t>7</w:t>
                  </w:r>
                  <w:r w:rsidR="00C6102B" w:rsidRPr="005D0D95">
                    <w:rPr>
                      <w:rFonts w:hint="eastAsia"/>
                      <w:szCs w:val="21"/>
                    </w:rPr>
                    <w:t>5</w:t>
                  </w:r>
                </w:p>
              </w:tc>
              <w:tc>
                <w:tcPr>
                  <w:tcW w:w="540" w:type="pct"/>
                  <w:vMerge/>
                  <w:shd w:val="clear" w:color="auto" w:fill="auto"/>
                  <w:vAlign w:val="center"/>
                </w:tcPr>
                <w:p w:rsidR="00C6102B" w:rsidRPr="005D0D95" w:rsidRDefault="00C6102B" w:rsidP="005D0D95">
                  <w:pPr>
                    <w:contextualSpacing/>
                    <w:jc w:val="center"/>
                    <w:rPr>
                      <w:szCs w:val="21"/>
                    </w:rPr>
                  </w:pPr>
                </w:p>
              </w:tc>
            </w:tr>
            <w:tr w:rsidR="00C6102B" w:rsidRPr="005D0D95" w:rsidTr="005D0D95">
              <w:trPr>
                <w:trHeight w:val="53"/>
              </w:trPr>
              <w:tc>
                <w:tcPr>
                  <w:tcW w:w="1103" w:type="pct"/>
                  <w:shd w:val="clear" w:color="auto" w:fill="auto"/>
                  <w:vAlign w:val="center"/>
                </w:tcPr>
                <w:p w:rsidR="00C6102B" w:rsidRPr="005D0D95" w:rsidRDefault="005D0D95" w:rsidP="005D0D95">
                  <w:pPr>
                    <w:jc w:val="center"/>
                    <w:rPr>
                      <w:szCs w:val="21"/>
                    </w:rPr>
                  </w:pPr>
                  <w:r w:rsidRPr="005D0D95">
                    <w:rPr>
                      <w:szCs w:val="21"/>
                    </w:rPr>
                    <w:t>给料机</w:t>
                  </w:r>
                </w:p>
              </w:tc>
              <w:tc>
                <w:tcPr>
                  <w:tcW w:w="712" w:type="pct"/>
                  <w:shd w:val="clear" w:color="auto" w:fill="FFFFFF"/>
                  <w:vAlign w:val="center"/>
                </w:tcPr>
                <w:p w:rsidR="00C6102B" w:rsidRPr="005D0D95" w:rsidRDefault="003D121A" w:rsidP="005D0D95">
                  <w:pPr>
                    <w:contextualSpacing/>
                    <w:jc w:val="center"/>
                    <w:rPr>
                      <w:szCs w:val="21"/>
                    </w:rPr>
                  </w:pPr>
                  <w:r>
                    <w:rPr>
                      <w:rFonts w:hint="eastAsia"/>
                      <w:szCs w:val="21"/>
                    </w:rPr>
                    <w:t>90</w:t>
                  </w:r>
                </w:p>
              </w:tc>
              <w:tc>
                <w:tcPr>
                  <w:tcW w:w="948" w:type="pct"/>
                  <w:vMerge/>
                  <w:vAlign w:val="center"/>
                </w:tcPr>
                <w:p w:rsidR="00C6102B" w:rsidRPr="005D0D95" w:rsidRDefault="00C6102B" w:rsidP="005D0D95">
                  <w:pPr>
                    <w:contextualSpacing/>
                    <w:jc w:val="center"/>
                    <w:rPr>
                      <w:szCs w:val="21"/>
                    </w:rPr>
                  </w:pPr>
                </w:p>
              </w:tc>
              <w:tc>
                <w:tcPr>
                  <w:tcW w:w="1074" w:type="pct"/>
                  <w:vMerge/>
                  <w:vAlign w:val="center"/>
                </w:tcPr>
                <w:p w:rsidR="00C6102B" w:rsidRPr="005D0D95" w:rsidRDefault="00C6102B" w:rsidP="005D0D95">
                  <w:pPr>
                    <w:contextualSpacing/>
                    <w:jc w:val="center"/>
                    <w:rPr>
                      <w:szCs w:val="21"/>
                    </w:rPr>
                  </w:pPr>
                </w:p>
              </w:tc>
              <w:tc>
                <w:tcPr>
                  <w:tcW w:w="622" w:type="pct"/>
                  <w:vAlign w:val="center"/>
                </w:tcPr>
                <w:p w:rsidR="00C6102B" w:rsidRPr="005D0D95" w:rsidRDefault="003D121A" w:rsidP="005D0D95">
                  <w:pPr>
                    <w:contextualSpacing/>
                    <w:jc w:val="center"/>
                    <w:rPr>
                      <w:szCs w:val="21"/>
                    </w:rPr>
                  </w:pPr>
                  <w:r>
                    <w:rPr>
                      <w:rFonts w:hint="eastAsia"/>
                      <w:szCs w:val="21"/>
                    </w:rPr>
                    <w:t>70</w:t>
                  </w:r>
                </w:p>
              </w:tc>
              <w:tc>
                <w:tcPr>
                  <w:tcW w:w="540" w:type="pct"/>
                  <w:vMerge/>
                  <w:shd w:val="clear" w:color="auto" w:fill="auto"/>
                  <w:vAlign w:val="center"/>
                </w:tcPr>
                <w:p w:rsidR="00C6102B" w:rsidRPr="005D0D95" w:rsidRDefault="00C6102B" w:rsidP="005D0D95">
                  <w:pPr>
                    <w:contextualSpacing/>
                    <w:jc w:val="center"/>
                    <w:rPr>
                      <w:szCs w:val="21"/>
                    </w:rPr>
                  </w:pPr>
                </w:p>
              </w:tc>
            </w:tr>
            <w:tr w:rsidR="00C6102B" w:rsidRPr="005D0D95" w:rsidTr="005D0D95">
              <w:trPr>
                <w:trHeight w:val="53"/>
              </w:trPr>
              <w:tc>
                <w:tcPr>
                  <w:tcW w:w="1103" w:type="pct"/>
                  <w:shd w:val="clear" w:color="auto" w:fill="auto"/>
                  <w:vAlign w:val="center"/>
                </w:tcPr>
                <w:p w:rsidR="00C6102B" w:rsidRPr="005D0D95" w:rsidRDefault="005D0D95" w:rsidP="005D0D95">
                  <w:pPr>
                    <w:jc w:val="center"/>
                    <w:rPr>
                      <w:szCs w:val="21"/>
                    </w:rPr>
                  </w:pPr>
                  <w:r w:rsidRPr="005D0D95">
                    <w:rPr>
                      <w:rFonts w:hint="eastAsia"/>
                      <w:szCs w:val="21"/>
                    </w:rPr>
                    <w:t>风机</w:t>
                  </w:r>
                </w:p>
              </w:tc>
              <w:tc>
                <w:tcPr>
                  <w:tcW w:w="712" w:type="pct"/>
                  <w:shd w:val="clear" w:color="auto" w:fill="FFFFFF"/>
                  <w:vAlign w:val="center"/>
                </w:tcPr>
                <w:p w:rsidR="00C6102B" w:rsidRPr="005D0D95" w:rsidRDefault="00C6102B" w:rsidP="005D0D95">
                  <w:pPr>
                    <w:contextualSpacing/>
                    <w:jc w:val="center"/>
                    <w:rPr>
                      <w:szCs w:val="21"/>
                    </w:rPr>
                  </w:pPr>
                  <w:r w:rsidRPr="005D0D95">
                    <w:rPr>
                      <w:rFonts w:hint="eastAsia"/>
                      <w:szCs w:val="21"/>
                    </w:rPr>
                    <w:t>85</w:t>
                  </w:r>
                </w:p>
              </w:tc>
              <w:tc>
                <w:tcPr>
                  <w:tcW w:w="948" w:type="pct"/>
                  <w:vMerge/>
                  <w:vAlign w:val="center"/>
                </w:tcPr>
                <w:p w:rsidR="00C6102B" w:rsidRPr="005D0D95" w:rsidRDefault="00C6102B" w:rsidP="005D0D95">
                  <w:pPr>
                    <w:contextualSpacing/>
                    <w:jc w:val="center"/>
                    <w:rPr>
                      <w:szCs w:val="21"/>
                    </w:rPr>
                  </w:pPr>
                </w:p>
              </w:tc>
              <w:tc>
                <w:tcPr>
                  <w:tcW w:w="1074" w:type="pct"/>
                  <w:vMerge/>
                  <w:vAlign w:val="center"/>
                </w:tcPr>
                <w:p w:rsidR="00C6102B" w:rsidRPr="005D0D95" w:rsidRDefault="00C6102B" w:rsidP="005D0D95">
                  <w:pPr>
                    <w:contextualSpacing/>
                    <w:jc w:val="center"/>
                    <w:rPr>
                      <w:szCs w:val="21"/>
                    </w:rPr>
                  </w:pPr>
                </w:p>
              </w:tc>
              <w:tc>
                <w:tcPr>
                  <w:tcW w:w="622" w:type="pct"/>
                  <w:vAlign w:val="center"/>
                </w:tcPr>
                <w:p w:rsidR="00C6102B" w:rsidRPr="005D0D95" w:rsidRDefault="00C6102B" w:rsidP="005D0D95">
                  <w:pPr>
                    <w:contextualSpacing/>
                    <w:jc w:val="center"/>
                    <w:rPr>
                      <w:szCs w:val="21"/>
                    </w:rPr>
                  </w:pPr>
                  <w:r w:rsidRPr="005D0D95">
                    <w:rPr>
                      <w:rFonts w:hint="eastAsia"/>
                      <w:szCs w:val="21"/>
                    </w:rPr>
                    <w:t>65</w:t>
                  </w:r>
                </w:p>
              </w:tc>
              <w:tc>
                <w:tcPr>
                  <w:tcW w:w="540" w:type="pct"/>
                  <w:vMerge/>
                  <w:shd w:val="clear" w:color="auto" w:fill="auto"/>
                  <w:vAlign w:val="center"/>
                </w:tcPr>
                <w:p w:rsidR="00C6102B" w:rsidRPr="005D0D95" w:rsidRDefault="00C6102B" w:rsidP="005D0D95">
                  <w:pPr>
                    <w:contextualSpacing/>
                    <w:jc w:val="center"/>
                    <w:rPr>
                      <w:szCs w:val="21"/>
                    </w:rPr>
                  </w:pPr>
                </w:p>
              </w:tc>
            </w:tr>
          </w:tbl>
          <w:p w:rsidR="00EA5DEF" w:rsidRPr="005D0D95" w:rsidRDefault="00EA5DEF" w:rsidP="00EA5DEF">
            <w:pPr>
              <w:spacing w:line="360" w:lineRule="auto"/>
              <w:ind w:firstLineChars="200" w:firstLine="482"/>
              <w:contextualSpacing/>
              <w:rPr>
                <w:b/>
                <w:bCs/>
                <w:sz w:val="24"/>
              </w:rPr>
            </w:pPr>
            <w:r w:rsidRPr="005D0D95">
              <w:rPr>
                <w:rFonts w:hint="eastAsia"/>
                <w:b/>
                <w:bCs/>
                <w:sz w:val="24"/>
              </w:rPr>
              <w:t>2</w:t>
            </w:r>
            <w:r w:rsidRPr="005D0D95">
              <w:rPr>
                <w:rFonts w:hint="eastAsia"/>
                <w:b/>
                <w:bCs/>
                <w:sz w:val="24"/>
              </w:rPr>
              <w:t>、监测计划</w:t>
            </w:r>
          </w:p>
          <w:p w:rsidR="00EA5DEF" w:rsidRPr="005D0D95" w:rsidRDefault="00EA5DEF" w:rsidP="00EA5DEF">
            <w:pPr>
              <w:spacing w:line="360" w:lineRule="auto"/>
              <w:ind w:firstLineChars="200" w:firstLine="480"/>
              <w:contextualSpacing/>
              <w:rPr>
                <w:rFonts w:hAnsi="宋体"/>
                <w:sz w:val="24"/>
              </w:rPr>
            </w:pPr>
            <w:r w:rsidRPr="005D0D95">
              <w:rPr>
                <w:rFonts w:hAnsi="宋体"/>
                <w:sz w:val="24"/>
              </w:rPr>
              <w:t>根据</w:t>
            </w:r>
            <w:r w:rsidR="00C47D79" w:rsidRPr="005D0D95">
              <w:rPr>
                <w:rFonts w:eastAsiaTheme="minorEastAsia" w:hAnsiTheme="minorEastAsia"/>
                <w:sz w:val="24"/>
              </w:rPr>
              <w:t>《排污单位自行监测技术指南</w:t>
            </w:r>
            <w:r w:rsidR="00C47D79" w:rsidRPr="005D0D95">
              <w:rPr>
                <w:rFonts w:eastAsiaTheme="minorEastAsia" w:hAnsiTheme="minorEastAsia" w:hint="eastAsia"/>
                <w:sz w:val="24"/>
              </w:rPr>
              <w:t xml:space="preserve"> </w:t>
            </w:r>
            <w:r w:rsidR="00C47D79" w:rsidRPr="005D0D95">
              <w:rPr>
                <w:rFonts w:eastAsiaTheme="minorEastAsia" w:hAnsiTheme="minorEastAsia"/>
                <w:sz w:val="24"/>
              </w:rPr>
              <w:t>总则》（</w:t>
            </w:r>
            <w:r w:rsidR="00C47D79" w:rsidRPr="005D0D95">
              <w:rPr>
                <w:rFonts w:eastAsiaTheme="minorEastAsia"/>
                <w:sz w:val="24"/>
              </w:rPr>
              <w:t>H819-2017</w:t>
            </w:r>
            <w:r w:rsidR="00C47D79" w:rsidRPr="005D0D95">
              <w:rPr>
                <w:rFonts w:eastAsiaTheme="minorEastAsia" w:hAnsiTheme="minorEastAsia"/>
                <w:sz w:val="24"/>
              </w:rPr>
              <w:t>）</w:t>
            </w:r>
            <w:r w:rsidRPr="005D0D95">
              <w:rPr>
                <w:rFonts w:hAnsi="宋体"/>
                <w:sz w:val="24"/>
              </w:rPr>
              <w:t>，制定本项目噪声监测计划如下</w:t>
            </w:r>
            <w:r w:rsidRPr="005D0D95">
              <w:rPr>
                <w:rFonts w:hAnsi="宋体" w:hint="eastAsia"/>
                <w:sz w:val="24"/>
              </w:rPr>
              <w:t>。</w:t>
            </w:r>
          </w:p>
          <w:p w:rsidR="00EA5DEF" w:rsidRPr="005D0D95" w:rsidRDefault="00EA5DEF" w:rsidP="00540A89">
            <w:pPr>
              <w:spacing w:line="360" w:lineRule="auto"/>
              <w:contextualSpacing/>
              <w:jc w:val="center"/>
              <w:rPr>
                <w:b/>
                <w:sz w:val="24"/>
              </w:rPr>
            </w:pPr>
            <w:r w:rsidRPr="005D0D95">
              <w:rPr>
                <w:rFonts w:hAnsi="宋体"/>
                <w:b/>
                <w:sz w:val="24"/>
              </w:rPr>
              <w:t>表</w:t>
            </w:r>
            <w:r w:rsidRPr="005D0D95">
              <w:rPr>
                <w:b/>
                <w:sz w:val="24"/>
              </w:rPr>
              <w:t>4</w:t>
            </w:r>
            <w:r w:rsidR="003B1DEF" w:rsidRPr="005D0D95">
              <w:rPr>
                <w:rFonts w:hint="eastAsia"/>
                <w:b/>
                <w:sz w:val="24"/>
              </w:rPr>
              <w:t>-</w:t>
            </w:r>
            <w:r w:rsidR="003D121A">
              <w:rPr>
                <w:rFonts w:hint="eastAsia"/>
                <w:b/>
                <w:sz w:val="24"/>
              </w:rPr>
              <w:t>6</w:t>
            </w:r>
            <w:r w:rsidRPr="005D0D95">
              <w:rPr>
                <w:b/>
                <w:sz w:val="24"/>
              </w:rPr>
              <w:t xml:space="preserve"> </w:t>
            </w:r>
            <w:r w:rsidRPr="005D0D95">
              <w:rPr>
                <w:rFonts w:hAnsi="宋体"/>
                <w:b/>
                <w:sz w:val="24"/>
              </w:rPr>
              <w:t>项目噪声监测计划表</w:t>
            </w:r>
          </w:p>
          <w:tbl>
            <w:tblPr>
              <w:tblStyle w:val="af1"/>
              <w:tblW w:w="0" w:type="auto"/>
              <w:tblBorders>
                <w:top w:val="single" w:sz="12" w:space="0" w:color="auto"/>
                <w:left w:val="none" w:sz="0" w:space="0" w:color="auto"/>
                <w:bottom w:val="single" w:sz="12" w:space="0" w:color="auto"/>
                <w:right w:val="none" w:sz="0" w:space="0" w:color="auto"/>
              </w:tblBorders>
              <w:tblLayout w:type="fixed"/>
              <w:tblLook w:val="04A0"/>
            </w:tblPr>
            <w:tblGrid>
              <w:gridCol w:w="1628"/>
              <w:gridCol w:w="1701"/>
              <w:gridCol w:w="2410"/>
              <w:gridCol w:w="3078"/>
            </w:tblGrid>
            <w:tr w:rsidR="00EA5DEF" w:rsidRPr="005D0D95" w:rsidTr="003620DC">
              <w:tc>
                <w:tcPr>
                  <w:tcW w:w="1628"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类别</w:t>
                  </w:r>
                </w:p>
              </w:tc>
              <w:tc>
                <w:tcPr>
                  <w:tcW w:w="1701"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监测点位</w:t>
                  </w:r>
                </w:p>
              </w:tc>
              <w:tc>
                <w:tcPr>
                  <w:tcW w:w="2410"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监测项目</w:t>
                  </w:r>
                </w:p>
              </w:tc>
              <w:tc>
                <w:tcPr>
                  <w:tcW w:w="3078"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监测频次</w:t>
                  </w:r>
                </w:p>
              </w:tc>
            </w:tr>
            <w:tr w:rsidR="00EA5DEF" w:rsidRPr="005D0D95" w:rsidTr="003620DC">
              <w:tc>
                <w:tcPr>
                  <w:tcW w:w="1628"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厂界噪声</w:t>
                  </w:r>
                </w:p>
              </w:tc>
              <w:tc>
                <w:tcPr>
                  <w:tcW w:w="1701"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厂界四周</w:t>
                  </w:r>
                </w:p>
              </w:tc>
              <w:tc>
                <w:tcPr>
                  <w:tcW w:w="2410" w:type="dxa"/>
                  <w:vAlign w:val="center"/>
                </w:tcPr>
                <w:p w:rsidR="00EA5DEF" w:rsidRPr="005D0D95" w:rsidRDefault="00EA5DEF" w:rsidP="00EA5DEF">
                  <w:pPr>
                    <w:contextualSpacing/>
                    <w:jc w:val="center"/>
                    <w:rPr>
                      <w:rFonts w:hAnsi="宋体"/>
                      <w:kern w:val="0"/>
                      <w:szCs w:val="21"/>
                    </w:rPr>
                  </w:pPr>
                  <w:r w:rsidRPr="005D0D95">
                    <w:rPr>
                      <w:rFonts w:hAnsi="宋体" w:hint="eastAsia"/>
                      <w:kern w:val="0"/>
                      <w:szCs w:val="21"/>
                    </w:rPr>
                    <w:t>等效连续</w:t>
                  </w:r>
                  <w:r w:rsidRPr="005D0D95">
                    <w:rPr>
                      <w:rFonts w:hAnsi="宋体" w:hint="eastAsia"/>
                      <w:kern w:val="0"/>
                      <w:szCs w:val="21"/>
                    </w:rPr>
                    <w:t>A</w:t>
                  </w:r>
                  <w:r w:rsidRPr="005D0D95">
                    <w:rPr>
                      <w:rFonts w:hAnsi="宋体" w:hint="eastAsia"/>
                      <w:kern w:val="0"/>
                      <w:szCs w:val="21"/>
                    </w:rPr>
                    <w:t>声级</w:t>
                  </w:r>
                </w:p>
              </w:tc>
              <w:tc>
                <w:tcPr>
                  <w:tcW w:w="3078" w:type="dxa"/>
                  <w:vAlign w:val="center"/>
                </w:tcPr>
                <w:p w:rsidR="00EA5DEF" w:rsidRPr="005D0D95" w:rsidRDefault="00A24E3B" w:rsidP="00C47D79">
                  <w:pPr>
                    <w:contextualSpacing/>
                    <w:jc w:val="center"/>
                    <w:rPr>
                      <w:rFonts w:hAnsi="宋体"/>
                      <w:kern w:val="0"/>
                      <w:szCs w:val="21"/>
                    </w:rPr>
                  </w:pPr>
                  <w:r w:rsidRPr="005D0D95">
                    <w:rPr>
                      <w:rFonts w:eastAsiaTheme="minorEastAsia"/>
                      <w:kern w:val="0"/>
                      <w:szCs w:val="21"/>
                    </w:rPr>
                    <w:t>1</w:t>
                  </w:r>
                  <w:r w:rsidRPr="005D0D95">
                    <w:rPr>
                      <w:rFonts w:eastAsiaTheme="minorEastAsia" w:hAnsiTheme="minorEastAsia"/>
                      <w:kern w:val="0"/>
                      <w:szCs w:val="21"/>
                    </w:rPr>
                    <w:t>次</w:t>
                  </w:r>
                  <w:r w:rsidRPr="005D0D95">
                    <w:rPr>
                      <w:rFonts w:eastAsiaTheme="minorEastAsia"/>
                      <w:kern w:val="0"/>
                      <w:szCs w:val="21"/>
                    </w:rPr>
                    <w:t>/</w:t>
                  </w:r>
                  <w:r w:rsidRPr="005D0D95">
                    <w:rPr>
                      <w:rFonts w:eastAsiaTheme="minorEastAsia" w:hAnsiTheme="minorEastAsia"/>
                      <w:kern w:val="0"/>
                      <w:szCs w:val="21"/>
                    </w:rPr>
                    <w:t>季度</w:t>
                  </w:r>
                </w:p>
              </w:tc>
            </w:tr>
          </w:tbl>
          <w:p w:rsidR="001B5F68" w:rsidRPr="005D0D95" w:rsidRDefault="00EA5DEF" w:rsidP="00EA5DEF">
            <w:pPr>
              <w:spacing w:line="360" w:lineRule="auto"/>
              <w:ind w:firstLineChars="200" w:firstLine="482"/>
              <w:contextualSpacing/>
              <w:rPr>
                <w:b/>
                <w:bCs/>
                <w:sz w:val="24"/>
              </w:rPr>
            </w:pPr>
            <w:r w:rsidRPr="005D0D95">
              <w:rPr>
                <w:rFonts w:hint="eastAsia"/>
                <w:b/>
                <w:bCs/>
                <w:sz w:val="24"/>
              </w:rPr>
              <w:t>3</w:t>
            </w:r>
            <w:r w:rsidRPr="005D0D95">
              <w:rPr>
                <w:rFonts w:hint="eastAsia"/>
                <w:b/>
                <w:bCs/>
                <w:sz w:val="24"/>
              </w:rPr>
              <w:t>、噪声影响分析</w:t>
            </w:r>
          </w:p>
          <w:p w:rsidR="00E1556D" w:rsidRDefault="00E1556D" w:rsidP="00FB267E">
            <w:pPr>
              <w:spacing w:line="360" w:lineRule="auto"/>
              <w:ind w:firstLineChars="200" w:firstLine="480"/>
              <w:rPr>
                <w:rFonts w:ascii="宋体" w:hAnsi="宋体"/>
                <w:sz w:val="24"/>
              </w:rPr>
            </w:pPr>
            <w:r w:rsidRPr="0058723A">
              <w:rPr>
                <w:rFonts w:hAnsi="宋体"/>
                <w:bCs/>
                <w:sz w:val="24"/>
              </w:rPr>
              <w:t>本</w:t>
            </w:r>
            <w:r w:rsidRPr="0058723A">
              <w:rPr>
                <w:rFonts w:hAnsi="宋体" w:hint="eastAsia"/>
                <w:bCs/>
                <w:sz w:val="24"/>
              </w:rPr>
              <w:t>项目</w:t>
            </w:r>
            <w:r w:rsidRPr="0058723A">
              <w:rPr>
                <w:rFonts w:hAnsi="宋体"/>
                <w:bCs/>
                <w:sz w:val="24"/>
              </w:rPr>
              <w:t>为</w:t>
            </w:r>
            <w:r w:rsidRPr="0058723A">
              <w:rPr>
                <w:rFonts w:hAnsi="宋体" w:hint="eastAsia"/>
                <w:bCs/>
                <w:sz w:val="24"/>
              </w:rPr>
              <w:t>碎石加工技改项目，</w:t>
            </w:r>
            <w:r w:rsidRPr="0058723A">
              <w:rPr>
                <w:rFonts w:hAnsi="宋体"/>
                <w:bCs/>
                <w:sz w:val="24"/>
              </w:rPr>
              <w:t>原生产线</w:t>
            </w:r>
            <w:r>
              <w:rPr>
                <w:rFonts w:hAnsi="宋体" w:hint="eastAsia"/>
                <w:bCs/>
                <w:sz w:val="24"/>
              </w:rPr>
              <w:t>闲置</w:t>
            </w:r>
            <w:r w:rsidRPr="0058723A">
              <w:rPr>
                <w:rFonts w:hAnsi="宋体"/>
                <w:bCs/>
                <w:sz w:val="24"/>
              </w:rPr>
              <w:t>，</w:t>
            </w:r>
            <w:r w:rsidRPr="0058723A">
              <w:rPr>
                <w:rFonts w:hAnsi="宋体" w:hint="eastAsia"/>
                <w:bCs/>
                <w:sz w:val="24"/>
              </w:rPr>
              <w:t>因此本项目预测时不考虑背景值。</w:t>
            </w:r>
          </w:p>
          <w:p w:rsidR="00FB267E" w:rsidRPr="005D0D95" w:rsidRDefault="00FB267E" w:rsidP="00FB267E">
            <w:pPr>
              <w:spacing w:line="360" w:lineRule="auto"/>
              <w:ind w:firstLineChars="200" w:firstLine="480"/>
              <w:rPr>
                <w:rFonts w:ascii="宋体" w:hAnsi="宋体"/>
              </w:rPr>
            </w:pPr>
            <w:r w:rsidRPr="005D0D95">
              <w:rPr>
                <w:rFonts w:ascii="宋体" w:hAnsi="宋体"/>
                <w:sz w:val="24"/>
              </w:rPr>
              <w:t>根据拟建项目设备声源特征和声学环境的特点，视设备声源为点源，声场为半自由声场，选择《环境影响评价技术导则声环境》</w:t>
            </w:r>
            <w:r w:rsidRPr="005D0D95">
              <w:rPr>
                <w:rFonts w:ascii="宋体" w:hAnsi="宋体" w:hint="eastAsia"/>
                <w:sz w:val="24"/>
              </w:rPr>
              <w:t>（</w:t>
            </w:r>
            <w:r w:rsidRPr="005D0D95">
              <w:rPr>
                <w:sz w:val="24"/>
              </w:rPr>
              <w:t>HJ2.4-2021</w:t>
            </w:r>
            <w:r w:rsidRPr="005D0D95">
              <w:rPr>
                <w:rFonts w:ascii="宋体" w:hAnsi="宋体" w:hint="eastAsia"/>
                <w:sz w:val="24"/>
              </w:rPr>
              <w:t>）</w:t>
            </w:r>
            <w:r w:rsidRPr="005D0D95">
              <w:rPr>
                <w:rFonts w:ascii="宋体" w:hAnsi="宋体"/>
                <w:sz w:val="24"/>
              </w:rPr>
              <w:t>中推荐半自由声场点声源衰减模式，具体模式如下：</w:t>
            </w:r>
          </w:p>
          <w:p w:rsidR="0038026D" w:rsidRPr="003D121A" w:rsidRDefault="0038026D" w:rsidP="003D121A">
            <w:pPr>
              <w:pStyle w:val="af4"/>
              <w:numPr>
                <w:ilvl w:val="0"/>
                <w:numId w:val="3"/>
              </w:numPr>
              <w:spacing w:line="360" w:lineRule="auto"/>
              <w:ind w:firstLineChars="0"/>
              <w:rPr>
                <w:sz w:val="24"/>
              </w:rPr>
            </w:pPr>
            <w:r w:rsidRPr="003D121A">
              <w:rPr>
                <w:sz w:val="24"/>
              </w:rPr>
              <w:t>建设项目声源在预测点产生的等效声级贡献值</w:t>
            </w:r>
            <w:r w:rsidRPr="003D121A">
              <w:rPr>
                <w:sz w:val="24"/>
              </w:rPr>
              <w:t>(L</w:t>
            </w:r>
            <w:r w:rsidRPr="003D121A">
              <w:rPr>
                <w:sz w:val="24"/>
                <w:vertAlign w:val="subscript"/>
              </w:rPr>
              <w:t>eqg</w:t>
            </w:r>
            <w:r w:rsidRPr="003D121A">
              <w:rPr>
                <w:sz w:val="24"/>
              </w:rPr>
              <w:t>)</w:t>
            </w:r>
            <w:r w:rsidRPr="003D121A">
              <w:rPr>
                <w:sz w:val="24"/>
              </w:rPr>
              <w:t>计算公式：</w:t>
            </w:r>
          </w:p>
          <w:p w:rsidR="0038026D" w:rsidRPr="005D0D95" w:rsidRDefault="0038026D" w:rsidP="0038026D">
            <w:pPr>
              <w:spacing w:line="360" w:lineRule="auto"/>
              <w:jc w:val="center"/>
              <w:rPr>
                <w:sz w:val="24"/>
              </w:rPr>
            </w:pPr>
            <w:r w:rsidRPr="005D0D95">
              <w:rPr>
                <w:noProof/>
                <w:sz w:val="24"/>
              </w:rPr>
              <w:drawing>
                <wp:inline distT="0" distB="0" distL="0" distR="0">
                  <wp:extent cx="1837690" cy="466090"/>
                  <wp:effectExtent l="0" t="0" r="0" b="0"/>
                  <wp:docPr id="238"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1"/>
                          <pic:cNvPicPr>
                            <a:picLocks noChangeAspect="1" noChangeArrowheads="1"/>
                          </pic:cNvPicPr>
                        </pic:nvPicPr>
                        <pic:blipFill>
                          <a:blip r:embed="rId16" cstate="print"/>
                          <a:srcRect/>
                          <a:stretch>
                            <a:fillRect/>
                          </a:stretch>
                        </pic:blipFill>
                        <pic:spPr bwMode="auto">
                          <a:xfrm>
                            <a:off x="0" y="0"/>
                            <a:ext cx="1837690" cy="466090"/>
                          </a:xfrm>
                          <a:prstGeom prst="rect">
                            <a:avLst/>
                          </a:prstGeom>
                          <a:noFill/>
                          <a:ln w="9525">
                            <a:noFill/>
                            <a:miter lim="800000"/>
                            <a:headEnd/>
                            <a:tailEnd/>
                          </a:ln>
                        </pic:spPr>
                      </pic:pic>
                    </a:graphicData>
                  </a:graphic>
                </wp:inline>
              </w:drawing>
            </w:r>
          </w:p>
          <w:p w:rsidR="0038026D" w:rsidRPr="005D0D95" w:rsidRDefault="003D121A" w:rsidP="0038026D">
            <w:pPr>
              <w:spacing w:line="360" w:lineRule="auto"/>
              <w:ind w:firstLineChars="200" w:firstLine="480"/>
              <w:rPr>
                <w:sz w:val="24"/>
              </w:rPr>
            </w:pPr>
            <w:r w:rsidRPr="005D0D95">
              <w:rPr>
                <w:sz w:val="24"/>
              </w:rPr>
              <w:t>式中：</w:t>
            </w:r>
            <w:r w:rsidR="0038026D" w:rsidRPr="005D0D95">
              <w:rPr>
                <w:sz w:val="24"/>
              </w:rPr>
              <w:t>L</w:t>
            </w:r>
            <w:r w:rsidR="0038026D" w:rsidRPr="005D0D95">
              <w:rPr>
                <w:sz w:val="24"/>
                <w:vertAlign w:val="subscript"/>
              </w:rPr>
              <w:t>eqg</w:t>
            </w:r>
            <w:r w:rsidR="0038026D" w:rsidRPr="005D0D95">
              <w:rPr>
                <w:sz w:val="24"/>
              </w:rPr>
              <w:t>——</w:t>
            </w:r>
            <w:r w:rsidR="0038026D" w:rsidRPr="005D0D95">
              <w:rPr>
                <w:sz w:val="24"/>
              </w:rPr>
              <w:t>建设项目声源在预测点的等效声级贡献值，</w:t>
            </w:r>
            <w:r w:rsidR="0038026D" w:rsidRPr="005D0D95">
              <w:rPr>
                <w:sz w:val="24"/>
              </w:rPr>
              <w:t>dB(A)</w:t>
            </w:r>
            <w:r w:rsidR="0038026D" w:rsidRPr="005D0D95">
              <w:rPr>
                <w:sz w:val="24"/>
              </w:rPr>
              <w:t>；</w:t>
            </w:r>
          </w:p>
          <w:p w:rsidR="0038026D" w:rsidRPr="005D0D95" w:rsidRDefault="0038026D" w:rsidP="003D121A">
            <w:pPr>
              <w:spacing w:line="360" w:lineRule="auto"/>
              <w:ind w:firstLineChars="500" w:firstLine="1200"/>
              <w:rPr>
                <w:sz w:val="24"/>
              </w:rPr>
            </w:pPr>
            <w:r w:rsidRPr="005D0D95">
              <w:rPr>
                <w:sz w:val="24"/>
              </w:rPr>
              <w:t>L</w:t>
            </w:r>
            <w:r w:rsidRPr="005D0D95">
              <w:rPr>
                <w:sz w:val="24"/>
                <w:vertAlign w:val="subscript"/>
              </w:rPr>
              <w:t>Ai</w:t>
            </w:r>
            <w:r w:rsidRPr="005D0D95">
              <w:rPr>
                <w:sz w:val="24"/>
              </w:rPr>
              <w:t>——i</w:t>
            </w:r>
            <w:r w:rsidRPr="005D0D95">
              <w:rPr>
                <w:sz w:val="24"/>
              </w:rPr>
              <w:t>声源在预测点产生的</w:t>
            </w:r>
            <w:r w:rsidRPr="005D0D95">
              <w:rPr>
                <w:sz w:val="24"/>
              </w:rPr>
              <w:t>A</w:t>
            </w:r>
            <w:r w:rsidRPr="005D0D95">
              <w:rPr>
                <w:sz w:val="24"/>
              </w:rPr>
              <w:t>声级，</w:t>
            </w:r>
            <w:r w:rsidRPr="005D0D95">
              <w:rPr>
                <w:sz w:val="24"/>
              </w:rPr>
              <w:t>dB(A)</w:t>
            </w:r>
            <w:r w:rsidRPr="005D0D95">
              <w:rPr>
                <w:sz w:val="24"/>
              </w:rPr>
              <w:t>；</w:t>
            </w:r>
          </w:p>
          <w:p w:rsidR="0038026D" w:rsidRPr="005D0D95" w:rsidRDefault="0038026D" w:rsidP="003D121A">
            <w:pPr>
              <w:spacing w:line="360" w:lineRule="auto"/>
              <w:ind w:firstLineChars="500" w:firstLine="1200"/>
              <w:rPr>
                <w:sz w:val="24"/>
              </w:rPr>
            </w:pPr>
            <w:r w:rsidRPr="005D0D95">
              <w:rPr>
                <w:sz w:val="24"/>
              </w:rPr>
              <w:t>T——</w:t>
            </w:r>
            <w:r w:rsidRPr="005D0D95">
              <w:rPr>
                <w:sz w:val="24"/>
              </w:rPr>
              <w:t>预测计算的时间段，</w:t>
            </w:r>
            <w:r w:rsidRPr="005D0D95">
              <w:rPr>
                <w:sz w:val="24"/>
              </w:rPr>
              <w:t>s</w:t>
            </w:r>
            <w:r w:rsidRPr="005D0D95">
              <w:rPr>
                <w:sz w:val="24"/>
              </w:rPr>
              <w:t>；</w:t>
            </w:r>
          </w:p>
          <w:p w:rsidR="0038026D" w:rsidRPr="005D0D95" w:rsidRDefault="0038026D" w:rsidP="003D121A">
            <w:pPr>
              <w:spacing w:line="360" w:lineRule="auto"/>
              <w:ind w:firstLineChars="500" w:firstLine="1200"/>
              <w:rPr>
                <w:sz w:val="24"/>
              </w:rPr>
            </w:pPr>
            <w:r w:rsidRPr="005D0D95">
              <w:rPr>
                <w:sz w:val="24"/>
              </w:rPr>
              <w:t>t</w:t>
            </w:r>
            <w:r w:rsidRPr="005D0D95">
              <w:rPr>
                <w:sz w:val="24"/>
                <w:vertAlign w:val="subscript"/>
              </w:rPr>
              <w:t>i</w:t>
            </w:r>
            <w:r w:rsidRPr="005D0D95">
              <w:rPr>
                <w:sz w:val="24"/>
              </w:rPr>
              <w:t>——i</w:t>
            </w:r>
            <w:r w:rsidRPr="005D0D95">
              <w:rPr>
                <w:sz w:val="24"/>
              </w:rPr>
              <w:t>声源在</w:t>
            </w:r>
            <w:r w:rsidRPr="005D0D95">
              <w:rPr>
                <w:sz w:val="24"/>
              </w:rPr>
              <w:t>T</w:t>
            </w:r>
            <w:r w:rsidRPr="005D0D95">
              <w:rPr>
                <w:sz w:val="24"/>
              </w:rPr>
              <w:t>时段内的运行时间，</w:t>
            </w:r>
            <w:r w:rsidRPr="005D0D95">
              <w:rPr>
                <w:sz w:val="24"/>
              </w:rPr>
              <w:t>s</w:t>
            </w:r>
            <w:r w:rsidRPr="005D0D95">
              <w:rPr>
                <w:sz w:val="24"/>
              </w:rPr>
              <w:t>。</w:t>
            </w:r>
          </w:p>
          <w:p w:rsidR="0038026D" w:rsidRPr="005D0D95" w:rsidRDefault="0038026D" w:rsidP="0038026D">
            <w:pPr>
              <w:spacing w:line="360" w:lineRule="auto"/>
              <w:ind w:firstLineChars="200" w:firstLine="480"/>
              <w:rPr>
                <w:sz w:val="24"/>
              </w:rPr>
            </w:pPr>
            <w:r w:rsidRPr="005D0D95">
              <w:rPr>
                <w:rFonts w:ascii="宋体" w:hAnsi="宋体" w:cs="宋体" w:hint="eastAsia"/>
                <w:sz w:val="24"/>
              </w:rPr>
              <w:t>②</w:t>
            </w:r>
            <w:r w:rsidRPr="005D0D95">
              <w:rPr>
                <w:sz w:val="24"/>
              </w:rPr>
              <w:t>预测点的预测等效声级（</w:t>
            </w:r>
            <w:r w:rsidRPr="005D0D95">
              <w:rPr>
                <w:sz w:val="24"/>
              </w:rPr>
              <w:t>L</w:t>
            </w:r>
            <w:r w:rsidRPr="005D0D95">
              <w:rPr>
                <w:sz w:val="24"/>
                <w:vertAlign w:val="subscript"/>
              </w:rPr>
              <w:t>eq</w:t>
            </w:r>
            <w:r w:rsidRPr="005D0D95">
              <w:rPr>
                <w:sz w:val="24"/>
              </w:rPr>
              <w:t>）计算公式：</w:t>
            </w:r>
          </w:p>
          <w:p w:rsidR="0038026D" w:rsidRPr="005D0D95" w:rsidRDefault="0038026D" w:rsidP="0038026D">
            <w:pPr>
              <w:spacing w:line="360" w:lineRule="auto"/>
              <w:ind w:firstLineChars="200" w:firstLine="480"/>
              <w:jc w:val="center"/>
              <w:rPr>
                <w:sz w:val="24"/>
              </w:rPr>
            </w:pPr>
            <w:r w:rsidRPr="005D0D95">
              <w:rPr>
                <w:noProof/>
                <w:sz w:val="24"/>
              </w:rPr>
              <w:drawing>
                <wp:inline distT="0" distB="0" distL="0" distR="0">
                  <wp:extent cx="2087880" cy="284480"/>
                  <wp:effectExtent l="0" t="0" r="0" b="0"/>
                  <wp:docPr id="239"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2"/>
                          <pic:cNvPicPr>
                            <a:picLocks noChangeAspect="1" noChangeArrowheads="1"/>
                          </pic:cNvPicPr>
                        </pic:nvPicPr>
                        <pic:blipFill>
                          <a:blip r:embed="rId17" cstate="print"/>
                          <a:srcRect/>
                          <a:stretch>
                            <a:fillRect/>
                          </a:stretch>
                        </pic:blipFill>
                        <pic:spPr bwMode="auto">
                          <a:xfrm>
                            <a:off x="0" y="0"/>
                            <a:ext cx="2087880" cy="284480"/>
                          </a:xfrm>
                          <a:prstGeom prst="rect">
                            <a:avLst/>
                          </a:prstGeom>
                          <a:noFill/>
                          <a:ln w="9525">
                            <a:noFill/>
                            <a:miter lim="800000"/>
                            <a:headEnd/>
                            <a:tailEnd/>
                          </a:ln>
                        </pic:spPr>
                      </pic:pic>
                    </a:graphicData>
                  </a:graphic>
                </wp:inline>
              </w:drawing>
            </w:r>
          </w:p>
          <w:p w:rsidR="0038026D" w:rsidRPr="005D0D95" w:rsidRDefault="0038026D" w:rsidP="0038026D">
            <w:pPr>
              <w:spacing w:line="360" w:lineRule="auto"/>
              <w:ind w:firstLineChars="200" w:firstLine="480"/>
              <w:rPr>
                <w:sz w:val="24"/>
              </w:rPr>
            </w:pPr>
            <w:r w:rsidRPr="005D0D95">
              <w:rPr>
                <w:sz w:val="24"/>
              </w:rPr>
              <w:t>式中：</w:t>
            </w:r>
            <w:r w:rsidRPr="005D0D95">
              <w:rPr>
                <w:sz w:val="24"/>
              </w:rPr>
              <w:t>L</w:t>
            </w:r>
            <w:r w:rsidRPr="005D0D95">
              <w:rPr>
                <w:sz w:val="24"/>
                <w:vertAlign w:val="subscript"/>
              </w:rPr>
              <w:t>eqg</w:t>
            </w:r>
            <w:r w:rsidRPr="005D0D95">
              <w:rPr>
                <w:sz w:val="24"/>
              </w:rPr>
              <w:t>——</w:t>
            </w:r>
            <w:r w:rsidRPr="005D0D95">
              <w:rPr>
                <w:sz w:val="24"/>
              </w:rPr>
              <w:t>建设项目声源在预测点的等效声级贡献值，</w:t>
            </w:r>
            <w:r w:rsidRPr="005D0D95">
              <w:rPr>
                <w:sz w:val="24"/>
              </w:rPr>
              <w:t>dB(A)</w:t>
            </w:r>
            <w:r w:rsidRPr="005D0D95">
              <w:rPr>
                <w:sz w:val="24"/>
              </w:rPr>
              <w:t>；</w:t>
            </w:r>
          </w:p>
          <w:p w:rsidR="0038026D" w:rsidRPr="005D0D95" w:rsidRDefault="0038026D" w:rsidP="003D121A">
            <w:pPr>
              <w:spacing w:line="360" w:lineRule="auto"/>
              <w:ind w:firstLineChars="500" w:firstLine="1200"/>
              <w:rPr>
                <w:sz w:val="24"/>
              </w:rPr>
            </w:pPr>
            <w:r w:rsidRPr="005D0D95">
              <w:rPr>
                <w:sz w:val="24"/>
              </w:rPr>
              <w:lastRenderedPageBreak/>
              <w:t>L</w:t>
            </w:r>
            <w:r w:rsidRPr="005D0D95">
              <w:rPr>
                <w:sz w:val="24"/>
                <w:vertAlign w:val="subscript"/>
              </w:rPr>
              <w:t>eqb</w:t>
            </w:r>
            <w:r w:rsidRPr="005D0D95">
              <w:rPr>
                <w:sz w:val="24"/>
              </w:rPr>
              <w:t>——</w:t>
            </w:r>
            <w:r w:rsidRPr="005D0D95">
              <w:rPr>
                <w:sz w:val="24"/>
              </w:rPr>
              <w:t>预测点的背景值，</w:t>
            </w:r>
            <w:r w:rsidRPr="005D0D95">
              <w:rPr>
                <w:sz w:val="24"/>
              </w:rPr>
              <w:t>dB</w:t>
            </w:r>
            <w:r w:rsidRPr="005D0D95">
              <w:rPr>
                <w:sz w:val="24"/>
              </w:rPr>
              <w:t>（</w:t>
            </w:r>
            <w:r w:rsidRPr="005D0D95">
              <w:rPr>
                <w:sz w:val="24"/>
              </w:rPr>
              <w:t>A</w:t>
            </w:r>
            <w:r w:rsidRPr="005D0D95">
              <w:rPr>
                <w:sz w:val="24"/>
              </w:rPr>
              <w:t>）。</w:t>
            </w:r>
          </w:p>
          <w:p w:rsidR="0038026D" w:rsidRPr="005D0D95" w:rsidRDefault="0038026D" w:rsidP="0038026D">
            <w:pPr>
              <w:spacing w:line="360" w:lineRule="auto"/>
              <w:ind w:firstLineChars="200" w:firstLine="480"/>
              <w:rPr>
                <w:rFonts w:ascii="宋体" w:hAnsi="宋体" w:cs="宋体"/>
                <w:sz w:val="24"/>
              </w:rPr>
            </w:pPr>
            <w:r w:rsidRPr="005D0D95">
              <w:rPr>
                <w:rFonts w:ascii="宋体" w:hAnsi="宋体" w:cs="宋体" w:hint="eastAsia"/>
                <w:sz w:val="24"/>
              </w:rPr>
              <w:t>③室内声源等效室外声源功率级计算</w:t>
            </w:r>
          </w:p>
          <w:p w:rsidR="0038026D" w:rsidRPr="005D0D95" w:rsidRDefault="0038026D" w:rsidP="0038026D">
            <w:pPr>
              <w:spacing w:line="360" w:lineRule="auto"/>
              <w:jc w:val="center"/>
              <w:rPr>
                <w:sz w:val="24"/>
              </w:rPr>
            </w:pPr>
            <w:r w:rsidRPr="005D0D95">
              <w:rPr>
                <w:rFonts w:hint="eastAsia"/>
                <w:noProof/>
                <w:sz w:val="24"/>
              </w:rPr>
              <w:drawing>
                <wp:inline distT="0" distB="0" distL="0" distR="0">
                  <wp:extent cx="2812415" cy="483235"/>
                  <wp:effectExtent l="19050" t="0" r="6985" b="0"/>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8" cstate="print"/>
                          <a:srcRect/>
                          <a:stretch>
                            <a:fillRect/>
                          </a:stretch>
                        </pic:blipFill>
                        <pic:spPr bwMode="auto">
                          <a:xfrm>
                            <a:off x="0" y="0"/>
                            <a:ext cx="2812415" cy="483235"/>
                          </a:xfrm>
                          <a:prstGeom prst="rect">
                            <a:avLst/>
                          </a:prstGeom>
                          <a:noFill/>
                          <a:ln w="9525">
                            <a:noFill/>
                            <a:miter lim="800000"/>
                            <a:headEnd/>
                            <a:tailEnd/>
                          </a:ln>
                        </pic:spPr>
                      </pic:pic>
                    </a:graphicData>
                  </a:graphic>
                </wp:inline>
              </w:drawing>
            </w:r>
          </w:p>
          <w:p w:rsidR="0038026D" w:rsidRPr="005D0D95" w:rsidRDefault="0038026D" w:rsidP="0038026D">
            <w:pPr>
              <w:spacing w:line="360" w:lineRule="auto"/>
              <w:ind w:firstLineChars="200" w:firstLine="480"/>
              <w:rPr>
                <w:sz w:val="24"/>
              </w:rPr>
            </w:pPr>
            <w:r w:rsidRPr="005D0D95">
              <w:rPr>
                <w:rFonts w:hint="eastAsia"/>
                <w:sz w:val="24"/>
              </w:rPr>
              <w:t>式中：</w:t>
            </w:r>
            <w:r w:rsidRPr="005D0D95">
              <w:rPr>
                <w:rFonts w:hint="eastAsia"/>
                <w:sz w:val="24"/>
              </w:rPr>
              <w:t>L</w:t>
            </w:r>
            <w:r w:rsidRPr="005D0D95">
              <w:rPr>
                <w:rFonts w:hint="eastAsia"/>
                <w:sz w:val="24"/>
                <w:vertAlign w:val="subscript"/>
              </w:rPr>
              <w:t>p1</w:t>
            </w:r>
            <w:r w:rsidRPr="005D0D95">
              <w:rPr>
                <w:rFonts w:hint="eastAsia"/>
                <w:sz w:val="24"/>
              </w:rPr>
              <w:t>—靠近开口处（或窗户）室内某倍频带的声压级或</w:t>
            </w:r>
            <w:r w:rsidRPr="005D0D95">
              <w:rPr>
                <w:rFonts w:hint="eastAsia"/>
                <w:sz w:val="24"/>
              </w:rPr>
              <w:t>A</w:t>
            </w:r>
            <w:r w:rsidRPr="005D0D95">
              <w:rPr>
                <w:rFonts w:hint="eastAsia"/>
                <w:sz w:val="24"/>
              </w:rPr>
              <w:t>声级，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500" w:firstLine="1200"/>
              <w:rPr>
                <w:sz w:val="24"/>
              </w:rPr>
            </w:pPr>
            <w:r w:rsidRPr="005D0D95">
              <w:rPr>
                <w:rFonts w:hint="eastAsia"/>
                <w:sz w:val="24"/>
              </w:rPr>
              <w:t>L</w:t>
            </w:r>
            <w:r w:rsidRPr="005D0D95">
              <w:rPr>
                <w:rFonts w:hint="eastAsia"/>
                <w:sz w:val="24"/>
                <w:vertAlign w:val="subscript"/>
              </w:rPr>
              <w:t>p2</w:t>
            </w:r>
            <w:r w:rsidRPr="005D0D95">
              <w:rPr>
                <w:rFonts w:hint="eastAsia"/>
                <w:sz w:val="24"/>
              </w:rPr>
              <w:t>——靠近开口处（或窗户）室外某倍频带的声压级或</w:t>
            </w:r>
            <w:r w:rsidRPr="005D0D95">
              <w:rPr>
                <w:rFonts w:hint="eastAsia"/>
                <w:sz w:val="24"/>
              </w:rPr>
              <w:t>A</w:t>
            </w:r>
            <w:r w:rsidRPr="005D0D95">
              <w:rPr>
                <w:rFonts w:hint="eastAsia"/>
                <w:sz w:val="24"/>
              </w:rPr>
              <w:t>声级，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500" w:firstLine="1200"/>
              <w:rPr>
                <w:sz w:val="24"/>
              </w:rPr>
            </w:pPr>
            <w:r w:rsidRPr="005D0D95">
              <w:rPr>
                <w:rFonts w:hint="eastAsia"/>
                <w:sz w:val="24"/>
              </w:rPr>
              <w:t>TL</w:t>
            </w:r>
            <w:r w:rsidRPr="005D0D95">
              <w:rPr>
                <w:rFonts w:hint="eastAsia"/>
                <w:sz w:val="24"/>
              </w:rPr>
              <w:t>——隔墙（或窗户）倍频带或</w:t>
            </w:r>
            <w:r w:rsidRPr="005D0D95">
              <w:rPr>
                <w:rFonts w:hint="eastAsia"/>
                <w:sz w:val="24"/>
              </w:rPr>
              <w:t xml:space="preserve"> A </w:t>
            </w:r>
            <w:r w:rsidRPr="005D0D95">
              <w:rPr>
                <w:rFonts w:hint="eastAsia"/>
                <w:sz w:val="24"/>
              </w:rPr>
              <w:t>声级的隔声量，</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200" w:firstLine="480"/>
              <w:rPr>
                <w:sz w:val="24"/>
              </w:rPr>
            </w:pPr>
            <w:r w:rsidRPr="005D0D95">
              <w:rPr>
                <w:rFonts w:hint="eastAsia"/>
                <w:sz w:val="24"/>
              </w:rPr>
              <w:t>然后计算出所有室内声源在围护结构处产生的</w:t>
            </w:r>
            <w:r w:rsidRPr="005D0D95">
              <w:rPr>
                <w:rFonts w:hint="eastAsia"/>
                <w:sz w:val="24"/>
              </w:rPr>
              <w:t>i</w:t>
            </w:r>
            <w:r w:rsidRPr="005D0D95">
              <w:rPr>
                <w:rFonts w:hint="eastAsia"/>
                <w:sz w:val="24"/>
              </w:rPr>
              <w:t>倍频带叠加声压级：</w:t>
            </w:r>
          </w:p>
          <w:p w:rsidR="0038026D" w:rsidRPr="005D0D95" w:rsidRDefault="0038026D" w:rsidP="0038026D">
            <w:pPr>
              <w:spacing w:line="360" w:lineRule="auto"/>
              <w:ind w:firstLineChars="200" w:firstLine="480"/>
              <w:jc w:val="center"/>
              <w:rPr>
                <w:sz w:val="24"/>
              </w:rPr>
            </w:pPr>
            <w:r w:rsidRPr="005D0D95">
              <w:rPr>
                <w:noProof/>
                <w:sz w:val="24"/>
              </w:rPr>
              <w:drawing>
                <wp:inline distT="0" distB="0" distL="0" distR="0">
                  <wp:extent cx="3019425" cy="690245"/>
                  <wp:effectExtent l="19050" t="0" r="9525" b="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9" cstate="print"/>
                          <a:srcRect/>
                          <a:stretch>
                            <a:fillRect/>
                          </a:stretch>
                        </pic:blipFill>
                        <pic:spPr bwMode="auto">
                          <a:xfrm>
                            <a:off x="0" y="0"/>
                            <a:ext cx="3019425" cy="690245"/>
                          </a:xfrm>
                          <a:prstGeom prst="rect">
                            <a:avLst/>
                          </a:prstGeom>
                          <a:noFill/>
                          <a:ln w="9525">
                            <a:noFill/>
                            <a:miter lim="800000"/>
                            <a:headEnd/>
                            <a:tailEnd/>
                          </a:ln>
                        </pic:spPr>
                      </pic:pic>
                    </a:graphicData>
                  </a:graphic>
                </wp:inline>
              </w:drawing>
            </w:r>
          </w:p>
          <w:p w:rsidR="0038026D" w:rsidRPr="005D0D95" w:rsidRDefault="0038026D" w:rsidP="0038026D">
            <w:pPr>
              <w:spacing w:line="360" w:lineRule="auto"/>
              <w:ind w:firstLineChars="200" w:firstLine="480"/>
              <w:rPr>
                <w:sz w:val="24"/>
              </w:rPr>
            </w:pPr>
            <w:r w:rsidRPr="005D0D95">
              <w:rPr>
                <w:rFonts w:hint="eastAsia"/>
                <w:sz w:val="24"/>
              </w:rPr>
              <w:t>式中：</w:t>
            </w:r>
            <w:r w:rsidRPr="005D0D95">
              <w:rPr>
                <w:rFonts w:hint="eastAsia"/>
                <w:sz w:val="24"/>
              </w:rPr>
              <w:t>L</w:t>
            </w:r>
            <w:r w:rsidRPr="005D0D95">
              <w:rPr>
                <w:sz w:val="24"/>
                <w:vertAlign w:val="subscript"/>
              </w:rPr>
              <w:t>p1i</w:t>
            </w:r>
            <w:r w:rsidRPr="005D0D95">
              <w:rPr>
                <w:rFonts w:hint="eastAsia"/>
                <w:sz w:val="24"/>
              </w:rPr>
              <w:t>（</w:t>
            </w:r>
            <w:r w:rsidRPr="005D0D95">
              <w:rPr>
                <w:rFonts w:hint="eastAsia"/>
                <w:sz w:val="24"/>
              </w:rPr>
              <w:t>T</w:t>
            </w:r>
            <w:r w:rsidRPr="005D0D95">
              <w:rPr>
                <w:rFonts w:hint="eastAsia"/>
                <w:sz w:val="24"/>
              </w:rPr>
              <w:t>）—靠近围护结构处室内</w:t>
            </w:r>
            <w:r w:rsidRPr="005D0D95">
              <w:rPr>
                <w:rFonts w:hint="eastAsia"/>
                <w:sz w:val="24"/>
              </w:rPr>
              <w:t>N</w:t>
            </w:r>
            <w:r w:rsidRPr="005D0D95">
              <w:rPr>
                <w:rFonts w:hint="eastAsia"/>
                <w:sz w:val="24"/>
              </w:rPr>
              <w:t>个声源</w:t>
            </w:r>
            <w:r w:rsidRPr="005D0D95">
              <w:rPr>
                <w:rFonts w:hint="eastAsia"/>
                <w:sz w:val="24"/>
              </w:rPr>
              <w:t>i</w:t>
            </w:r>
            <w:r w:rsidRPr="005D0D95">
              <w:rPr>
                <w:rFonts w:hint="eastAsia"/>
                <w:sz w:val="24"/>
              </w:rPr>
              <w:t>倍频带的叠加声压级，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500" w:firstLine="1200"/>
              <w:rPr>
                <w:sz w:val="24"/>
              </w:rPr>
            </w:pPr>
            <w:r w:rsidRPr="005D0D95">
              <w:rPr>
                <w:sz w:val="24"/>
              </w:rPr>
              <w:t>L</w:t>
            </w:r>
            <w:r w:rsidRPr="005D0D95">
              <w:rPr>
                <w:sz w:val="24"/>
                <w:vertAlign w:val="subscript"/>
              </w:rPr>
              <w:t>p1ij</w:t>
            </w:r>
            <w:r w:rsidRPr="005D0D95">
              <w:rPr>
                <w:rFonts w:hint="eastAsia"/>
                <w:sz w:val="24"/>
              </w:rPr>
              <w:t>—室内</w:t>
            </w:r>
            <w:r w:rsidRPr="005D0D95">
              <w:rPr>
                <w:rFonts w:hint="eastAsia"/>
                <w:sz w:val="24"/>
              </w:rPr>
              <w:t>j</w:t>
            </w:r>
            <w:r w:rsidRPr="005D0D95">
              <w:rPr>
                <w:rFonts w:hint="eastAsia"/>
                <w:sz w:val="24"/>
              </w:rPr>
              <w:t>声源</w:t>
            </w:r>
            <w:r w:rsidRPr="005D0D95">
              <w:rPr>
                <w:rFonts w:hint="eastAsia"/>
                <w:sz w:val="24"/>
              </w:rPr>
              <w:t>i</w:t>
            </w:r>
            <w:r w:rsidRPr="005D0D95">
              <w:rPr>
                <w:rFonts w:hint="eastAsia"/>
                <w:sz w:val="24"/>
              </w:rPr>
              <w:t>倍频带的声压级，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500" w:firstLine="1200"/>
              <w:rPr>
                <w:sz w:val="24"/>
              </w:rPr>
            </w:pPr>
            <w:r w:rsidRPr="005D0D95">
              <w:rPr>
                <w:rFonts w:hint="eastAsia"/>
                <w:sz w:val="24"/>
              </w:rPr>
              <w:t>N</w:t>
            </w:r>
            <w:r w:rsidRPr="005D0D95">
              <w:rPr>
                <w:rFonts w:hint="eastAsia"/>
                <w:sz w:val="24"/>
              </w:rPr>
              <w:t>—室内声源总数。</w:t>
            </w:r>
          </w:p>
          <w:p w:rsidR="0038026D" w:rsidRPr="005D0D95" w:rsidRDefault="0038026D" w:rsidP="0038026D">
            <w:pPr>
              <w:spacing w:line="360" w:lineRule="auto"/>
              <w:ind w:firstLineChars="200" w:firstLine="480"/>
              <w:rPr>
                <w:sz w:val="24"/>
              </w:rPr>
            </w:pPr>
            <w:r w:rsidRPr="005D0D95">
              <w:rPr>
                <w:rFonts w:hint="eastAsia"/>
                <w:sz w:val="24"/>
              </w:rPr>
              <w:t>在室内近似为扩散声场时，计算出靠近室外围护结构处的声压级：</w:t>
            </w:r>
          </w:p>
          <w:p w:rsidR="0038026D" w:rsidRPr="005D0D95" w:rsidRDefault="0038026D" w:rsidP="0038026D">
            <w:pPr>
              <w:spacing w:line="360" w:lineRule="auto"/>
              <w:ind w:firstLineChars="200" w:firstLine="480"/>
              <w:jc w:val="center"/>
              <w:rPr>
                <w:sz w:val="24"/>
              </w:rPr>
            </w:pPr>
            <w:r w:rsidRPr="005D0D95">
              <w:rPr>
                <w:noProof/>
                <w:sz w:val="24"/>
              </w:rPr>
              <w:drawing>
                <wp:inline distT="0" distB="0" distL="0" distR="0">
                  <wp:extent cx="2915920" cy="336550"/>
                  <wp:effectExtent l="19050" t="0" r="0" b="0"/>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 cstate="print"/>
                          <a:srcRect/>
                          <a:stretch>
                            <a:fillRect/>
                          </a:stretch>
                        </pic:blipFill>
                        <pic:spPr bwMode="auto">
                          <a:xfrm>
                            <a:off x="0" y="0"/>
                            <a:ext cx="2915920" cy="336550"/>
                          </a:xfrm>
                          <a:prstGeom prst="rect">
                            <a:avLst/>
                          </a:prstGeom>
                          <a:noFill/>
                          <a:ln w="9525">
                            <a:noFill/>
                            <a:miter lim="800000"/>
                            <a:headEnd/>
                            <a:tailEnd/>
                          </a:ln>
                        </pic:spPr>
                      </pic:pic>
                    </a:graphicData>
                  </a:graphic>
                </wp:inline>
              </w:drawing>
            </w:r>
          </w:p>
          <w:p w:rsidR="0038026D" w:rsidRPr="005D0D95" w:rsidRDefault="0038026D" w:rsidP="0038026D">
            <w:pPr>
              <w:spacing w:line="360" w:lineRule="auto"/>
              <w:ind w:firstLineChars="200" w:firstLine="480"/>
              <w:rPr>
                <w:sz w:val="24"/>
              </w:rPr>
            </w:pPr>
            <w:r w:rsidRPr="005D0D95">
              <w:rPr>
                <w:rFonts w:hint="eastAsia"/>
                <w:sz w:val="24"/>
              </w:rPr>
              <w:t>式中：</w:t>
            </w:r>
            <w:r w:rsidRPr="005D0D95">
              <w:rPr>
                <w:rFonts w:hint="eastAsia"/>
                <w:sz w:val="24"/>
              </w:rPr>
              <w:t>L</w:t>
            </w:r>
            <w:r w:rsidRPr="005D0D95">
              <w:rPr>
                <w:sz w:val="24"/>
                <w:vertAlign w:val="subscript"/>
              </w:rPr>
              <w:t>2pi</w:t>
            </w:r>
            <w:r w:rsidRPr="005D0D95">
              <w:rPr>
                <w:rFonts w:hint="eastAsia"/>
                <w:sz w:val="24"/>
              </w:rPr>
              <w:t>（</w:t>
            </w:r>
            <w:r w:rsidRPr="005D0D95">
              <w:rPr>
                <w:rFonts w:hint="eastAsia"/>
                <w:sz w:val="24"/>
              </w:rPr>
              <w:t>T</w:t>
            </w:r>
            <w:r w:rsidRPr="005D0D95">
              <w:rPr>
                <w:rFonts w:hint="eastAsia"/>
                <w:sz w:val="24"/>
              </w:rPr>
              <w:t>）—靠近围护结构处室外</w:t>
            </w:r>
            <w:r w:rsidRPr="005D0D95">
              <w:rPr>
                <w:rFonts w:hint="eastAsia"/>
                <w:sz w:val="24"/>
              </w:rPr>
              <w:t>N</w:t>
            </w:r>
            <w:r w:rsidRPr="005D0D95">
              <w:rPr>
                <w:rFonts w:hint="eastAsia"/>
                <w:sz w:val="24"/>
              </w:rPr>
              <w:t>个声源</w:t>
            </w:r>
            <w:r w:rsidRPr="005D0D95">
              <w:rPr>
                <w:rFonts w:hint="eastAsia"/>
                <w:sz w:val="24"/>
              </w:rPr>
              <w:t>i</w:t>
            </w:r>
            <w:r w:rsidRPr="005D0D95">
              <w:rPr>
                <w:rFonts w:hint="eastAsia"/>
                <w:sz w:val="24"/>
              </w:rPr>
              <w:t>倍频带的叠加声压级，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450" w:firstLine="1080"/>
              <w:rPr>
                <w:sz w:val="24"/>
              </w:rPr>
            </w:pPr>
            <w:r w:rsidRPr="005D0D95">
              <w:rPr>
                <w:rFonts w:hint="eastAsia"/>
                <w:sz w:val="24"/>
              </w:rPr>
              <w:t>TL</w:t>
            </w:r>
            <w:r w:rsidRPr="005D0D95">
              <w:rPr>
                <w:sz w:val="24"/>
                <w:vertAlign w:val="subscript"/>
              </w:rPr>
              <w:t>i</w:t>
            </w:r>
            <w:r w:rsidRPr="005D0D95">
              <w:rPr>
                <w:rFonts w:hint="eastAsia"/>
                <w:sz w:val="24"/>
              </w:rPr>
              <w:t>—围护结构</w:t>
            </w:r>
            <w:r w:rsidRPr="005D0D95">
              <w:rPr>
                <w:rFonts w:hint="eastAsia"/>
                <w:sz w:val="24"/>
              </w:rPr>
              <w:t>i</w:t>
            </w:r>
            <w:r w:rsidRPr="005D0D95">
              <w:rPr>
                <w:rFonts w:hint="eastAsia"/>
                <w:sz w:val="24"/>
              </w:rPr>
              <w:t>倍频带的隔声量，</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200" w:firstLine="480"/>
              <w:rPr>
                <w:sz w:val="24"/>
              </w:rPr>
            </w:pPr>
            <w:r w:rsidRPr="005D0D95">
              <w:rPr>
                <w:rFonts w:hint="eastAsia"/>
                <w:sz w:val="24"/>
              </w:rPr>
              <w:t>然后将室外声源的声压级和透过面积换算成等效的室外声源，计算出中心位置位于透声面积（</w:t>
            </w:r>
            <w:r w:rsidRPr="005D0D95">
              <w:rPr>
                <w:rFonts w:hint="eastAsia"/>
                <w:sz w:val="24"/>
              </w:rPr>
              <w:t>S</w:t>
            </w:r>
            <w:r w:rsidRPr="005D0D95">
              <w:rPr>
                <w:rFonts w:hint="eastAsia"/>
                <w:sz w:val="24"/>
              </w:rPr>
              <w:t>）处的等效声源的倍频带声功率级。</w:t>
            </w:r>
          </w:p>
          <w:p w:rsidR="0038026D" w:rsidRPr="005D0D95" w:rsidRDefault="0038026D" w:rsidP="0038026D">
            <w:pPr>
              <w:spacing w:line="360" w:lineRule="auto"/>
              <w:jc w:val="center"/>
              <w:rPr>
                <w:sz w:val="24"/>
              </w:rPr>
            </w:pPr>
            <w:r w:rsidRPr="005D0D95">
              <w:rPr>
                <w:noProof/>
                <w:sz w:val="24"/>
              </w:rPr>
              <w:drawing>
                <wp:inline distT="0" distB="0" distL="0" distR="0">
                  <wp:extent cx="2122170" cy="293370"/>
                  <wp:effectExtent l="19050" t="0" r="0" b="0"/>
                  <wp:docPr id="243"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1" cstate="print"/>
                          <a:srcRect/>
                          <a:stretch>
                            <a:fillRect/>
                          </a:stretch>
                        </pic:blipFill>
                        <pic:spPr bwMode="auto">
                          <a:xfrm>
                            <a:off x="0" y="0"/>
                            <a:ext cx="2122170" cy="293370"/>
                          </a:xfrm>
                          <a:prstGeom prst="rect">
                            <a:avLst/>
                          </a:prstGeom>
                          <a:noFill/>
                          <a:ln w="9525">
                            <a:noFill/>
                            <a:miter lim="800000"/>
                            <a:headEnd/>
                            <a:tailEnd/>
                          </a:ln>
                        </pic:spPr>
                      </pic:pic>
                    </a:graphicData>
                  </a:graphic>
                </wp:inline>
              </w:drawing>
            </w:r>
          </w:p>
          <w:p w:rsidR="0038026D" w:rsidRPr="005D0D95" w:rsidRDefault="0038026D" w:rsidP="0038026D">
            <w:pPr>
              <w:spacing w:line="360" w:lineRule="auto"/>
              <w:rPr>
                <w:sz w:val="24"/>
              </w:rPr>
            </w:pPr>
            <w:r w:rsidRPr="005D0D95">
              <w:rPr>
                <w:rFonts w:hint="eastAsia"/>
                <w:sz w:val="24"/>
              </w:rPr>
              <w:t>式中：</w:t>
            </w:r>
            <w:r w:rsidRPr="005D0D95">
              <w:rPr>
                <w:rFonts w:hint="eastAsia"/>
                <w:sz w:val="24"/>
              </w:rPr>
              <w:t>L</w:t>
            </w:r>
            <w:r w:rsidRPr="005D0D95">
              <w:rPr>
                <w:rFonts w:hint="eastAsia"/>
                <w:sz w:val="24"/>
                <w:vertAlign w:val="subscript"/>
              </w:rPr>
              <w:t>w</w:t>
            </w:r>
            <w:r w:rsidRPr="005D0D95">
              <w:rPr>
                <w:rFonts w:hint="eastAsia"/>
                <w:sz w:val="24"/>
              </w:rPr>
              <w:t>—中心位置位于透声面积（</w:t>
            </w:r>
            <w:r w:rsidRPr="005D0D95">
              <w:rPr>
                <w:rFonts w:hint="eastAsia"/>
                <w:sz w:val="24"/>
              </w:rPr>
              <w:t>S</w:t>
            </w:r>
            <w:r w:rsidRPr="005D0D95">
              <w:rPr>
                <w:rFonts w:hint="eastAsia"/>
                <w:sz w:val="24"/>
              </w:rPr>
              <w:t>）处的等效声源的倍频带声功率级，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300" w:firstLine="720"/>
              <w:rPr>
                <w:sz w:val="24"/>
              </w:rPr>
            </w:pPr>
            <w:r w:rsidRPr="005D0D95">
              <w:rPr>
                <w:rFonts w:hint="eastAsia"/>
                <w:sz w:val="24"/>
              </w:rPr>
              <w:t>L</w:t>
            </w:r>
            <w:r w:rsidRPr="005D0D95">
              <w:rPr>
                <w:rFonts w:hint="eastAsia"/>
                <w:sz w:val="24"/>
                <w:vertAlign w:val="subscript"/>
              </w:rPr>
              <w:t>p2</w:t>
            </w:r>
            <w:r w:rsidRPr="005D0D95">
              <w:rPr>
                <w:rFonts w:hint="eastAsia"/>
                <w:sz w:val="24"/>
              </w:rPr>
              <w:t>（</w:t>
            </w:r>
            <w:r w:rsidRPr="005D0D95">
              <w:rPr>
                <w:rFonts w:hint="eastAsia"/>
                <w:sz w:val="24"/>
              </w:rPr>
              <w:t>T</w:t>
            </w:r>
            <w:r w:rsidRPr="005D0D95">
              <w:rPr>
                <w:rFonts w:hint="eastAsia"/>
                <w:sz w:val="24"/>
              </w:rPr>
              <w:t>）—靠近围护结构处室外声源的声压级，</w:t>
            </w:r>
            <w:r w:rsidRPr="005D0D95">
              <w:rPr>
                <w:rFonts w:hint="eastAsia"/>
                <w:sz w:val="24"/>
              </w:rPr>
              <w:t>dB</w:t>
            </w:r>
            <w:r w:rsidRPr="005D0D95">
              <w:rPr>
                <w:rFonts w:hint="eastAsia"/>
                <w:sz w:val="24"/>
              </w:rPr>
              <w:t>；</w:t>
            </w:r>
          </w:p>
          <w:p w:rsidR="0038026D" w:rsidRPr="005D0D95" w:rsidRDefault="0038026D" w:rsidP="0038026D">
            <w:pPr>
              <w:spacing w:line="360" w:lineRule="auto"/>
              <w:ind w:firstLineChars="300" w:firstLine="720"/>
              <w:rPr>
                <w:sz w:val="24"/>
              </w:rPr>
            </w:pPr>
            <w:r w:rsidRPr="005D0D95">
              <w:rPr>
                <w:rFonts w:hint="eastAsia"/>
                <w:sz w:val="24"/>
              </w:rPr>
              <w:t>S</w:t>
            </w:r>
            <w:r w:rsidRPr="005D0D95">
              <w:rPr>
                <w:rFonts w:hint="eastAsia"/>
                <w:sz w:val="24"/>
              </w:rPr>
              <w:t>—透声面积，</w:t>
            </w:r>
            <w:r w:rsidRPr="005D0D95">
              <w:rPr>
                <w:rFonts w:hint="eastAsia"/>
                <w:sz w:val="24"/>
              </w:rPr>
              <w:t>m</w:t>
            </w:r>
            <w:r w:rsidRPr="005D0D95">
              <w:rPr>
                <w:rFonts w:hint="eastAsia"/>
                <w:sz w:val="24"/>
                <w:vertAlign w:val="superscript"/>
              </w:rPr>
              <w:t>2</w:t>
            </w:r>
            <w:r w:rsidRPr="005D0D95">
              <w:rPr>
                <w:rFonts w:hint="eastAsia"/>
                <w:sz w:val="24"/>
              </w:rPr>
              <w:t>。</w:t>
            </w:r>
          </w:p>
          <w:p w:rsidR="0038026D" w:rsidRPr="005D0D95" w:rsidRDefault="0038026D" w:rsidP="0038026D">
            <w:pPr>
              <w:spacing w:line="360" w:lineRule="auto"/>
              <w:ind w:firstLineChars="200" w:firstLine="480"/>
              <w:rPr>
                <w:sz w:val="24"/>
              </w:rPr>
            </w:pPr>
            <w:r w:rsidRPr="005D0D95">
              <w:rPr>
                <w:rFonts w:hint="eastAsia"/>
                <w:sz w:val="24"/>
              </w:rPr>
              <w:t>④</w:t>
            </w:r>
            <w:r w:rsidRPr="005D0D95">
              <w:rPr>
                <w:sz w:val="24"/>
              </w:rPr>
              <w:t>户外声传播衰减计算</w:t>
            </w:r>
          </w:p>
          <w:p w:rsidR="0038026D" w:rsidRPr="005D0D95" w:rsidRDefault="0038026D" w:rsidP="0038026D">
            <w:pPr>
              <w:spacing w:line="360" w:lineRule="auto"/>
              <w:ind w:firstLineChars="200" w:firstLine="480"/>
              <w:rPr>
                <w:sz w:val="24"/>
              </w:rPr>
            </w:pPr>
            <w:r w:rsidRPr="005D0D95">
              <w:rPr>
                <w:sz w:val="24"/>
              </w:rPr>
              <w:t>户外声传播衰减包括几何发散（</w:t>
            </w:r>
            <w:r w:rsidRPr="005D0D95">
              <w:rPr>
                <w:sz w:val="24"/>
              </w:rPr>
              <w:t>A</w:t>
            </w:r>
            <w:r w:rsidRPr="005D0D95">
              <w:rPr>
                <w:sz w:val="24"/>
                <w:vertAlign w:val="subscript"/>
              </w:rPr>
              <w:t>div</w:t>
            </w:r>
            <w:r w:rsidRPr="005D0D95">
              <w:rPr>
                <w:sz w:val="24"/>
              </w:rPr>
              <w:t>）、大气吸收（</w:t>
            </w:r>
            <w:r w:rsidRPr="005D0D95">
              <w:rPr>
                <w:sz w:val="24"/>
              </w:rPr>
              <w:t>A</w:t>
            </w:r>
            <w:r w:rsidRPr="005D0D95">
              <w:rPr>
                <w:sz w:val="24"/>
                <w:vertAlign w:val="subscript"/>
              </w:rPr>
              <w:t>atm</w:t>
            </w:r>
            <w:r w:rsidRPr="005D0D95">
              <w:rPr>
                <w:sz w:val="24"/>
              </w:rPr>
              <w:t>）、地面效应（</w:t>
            </w:r>
            <w:r w:rsidRPr="005D0D95">
              <w:rPr>
                <w:sz w:val="24"/>
              </w:rPr>
              <w:t>A</w:t>
            </w:r>
            <w:r w:rsidRPr="005D0D95">
              <w:rPr>
                <w:sz w:val="24"/>
                <w:vertAlign w:val="subscript"/>
              </w:rPr>
              <w:t>gr</w:t>
            </w:r>
            <w:r w:rsidRPr="005D0D95">
              <w:rPr>
                <w:sz w:val="24"/>
              </w:rPr>
              <w:t>）、屏障屏蔽（</w:t>
            </w:r>
            <w:r w:rsidRPr="005D0D95">
              <w:rPr>
                <w:sz w:val="24"/>
              </w:rPr>
              <w:t>A</w:t>
            </w:r>
            <w:r w:rsidRPr="005D0D95">
              <w:rPr>
                <w:sz w:val="24"/>
                <w:vertAlign w:val="subscript"/>
              </w:rPr>
              <w:t>bar</w:t>
            </w:r>
            <w:r w:rsidRPr="005D0D95">
              <w:rPr>
                <w:sz w:val="24"/>
              </w:rPr>
              <w:t>）、其他多方面效应（</w:t>
            </w:r>
            <w:r w:rsidRPr="005D0D95">
              <w:rPr>
                <w:sz w:val="24"/>
              </w:rPr>
              <w:t>A</w:t>
            </w:r>
            <w:r w:rsidRPr="005D0D95">
              <w:rPr>
                <w:sz w:val="24"/>
                <w:vertAlign w:val="subscript"/>
              </w:rPr>
              <w:t>misc</w:t>
            </w:r>
            <w:r w:rsidRPr="005D0D95">
              <w:rPr>
                <w:sz w:val="24"/>
              </w:rPr>
              <w:t>）引起的衰减。</w:t>
            </w:r>
          </w:p>
          <w:p w:rsidR="0038026D" w:rsidRPr="005D0D95" w:rsidRDefault="0038026D" w:rsidP="0038026D">
            <w:pPr>
              <w:spacing w:line="360" w:lineRule="auto"/>
              <w:ind w:firstLineChars="200" w:firstLine="480"/>
              <w:rPr>
                <w:sz w:val="24"/>
              </w:rPr>
            </w:pPr>
            <w:r w:rsidRPr="005D0D95">
              <w:rPr>
                <w:sz w:val="24"/>
              </w:rPr>
              <w:lastRenderedPageBreak/>
              <w:t>距声源点</w:t>
            </w:r>
            <w:r w:rsidRPr="005D0D95">
              <w:rPr>
                <w:sz w:val="24"/>
              </w:rPr>
              <w:t>r</w:t>
            </w:r>
            <w:r w:rsidRPr="005D0D95">
              <w:rPr>
                <w:sz w:val="24"/>
              </w:rPr>
              <w:t>处的</w:t>
            </w:r>
            <w:r w:rsidRPr="005D0D95">
              <w:rPr>
                <w:sz w:val="24"/>
              </w:rPr>
              <w:t>A</w:t>
            </w:r>
            <w:r w:rsidRPr="005D0D95">
              <w:rPr>
                <w:sz w:val="24"/>
              </w:rPr>
              <w:t>声级按下式计算：</w:t>
            </w:r>
          </w:p>
          <w:p w:rsidR="0038026D" w:rsidRPr="005D0D95" w:rsidRDefault="0038026D" w:rsidP="0038026D">
            <w:pPr>
              <w:spacing w:line="360" w:lineRule="auto"/>
              <w:jc w:val="center"/>
              <w:rPr>
                <w:sz w:val="24"/>
              </w:rPr>
            </w:pPr>
            <w:r w:rsidRPr="005D0D95">
              <w:rPr>
                <w:noProof/>
                <w:sz w:val="24"/>
              </w:rPr>
              <w:drawing>
                <wp:inline distT="0" distB="0" distL="0" distR="0">
                  <wp:extent cx="3924935" cy="336550"/>
                  <wp:effectExtent l="19050" t="0" r="0" b="0"/>
                  <wp:docPr id="244" name="图片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44"/>
                          <pic:cNvPicPr>
                            <a:picLocks noChangeAspect="1" noChangeArrowheads="1"/>
                          </pic:cNvPicPr>
                        </pic:nvPicPr>
                        <pic:blipFill>
                          <a:blip r:embed="rId22" cstate="print"/>
                          <a:srcRect/>
                          <a:stretch>
                            <a:fillRect/>
                          </a:stretch>
                        </pic:blipFill>
                        <pic:spPr bwMode="auto">
                          <a:xfrm>
                            <a:off x="0" y="0"/>
                            <a:ext cx="3924935" cy="336550"/>
                          </a:xfrm>
                          <a:prstGeom prst="rect">
                            <a:avLst/>
                          </a:prstGeom>
                          <a:noFill/>
                          <a:ln w="9525">
                            <a:noFill/>
                            <a:miter lim="800000"/>
                            <a:headEnd/>
                            <a:tailEnd/>
                          </a:ln>
                        </pic:spPr>
                      </pic:pic>
                    </a:graphicData>
                  </a:graphic>
                </wp:inline>
              </w:drawing>
            </w:r>
          </w:p>
          <w:p w:rsidR="00735384" w:rsidRPr="005D0D95" w:rsidRDefault="0038026D" w:rsidP="00724641">
            <w:pPr>
              <w:pStyle w:val="00"/>
              <w:rPr>
                <w:rFonts w:cs="Times New Roman"/>
              </w:rPr>
            </w:pPr>
            <w:r w:rsidRPr="005D0D95">
              <w:rPr>
                <w:rFonts w:cs="Times New Roman"/>
              </w:rPr>
              <w:t>在预测中考虑反射引起的修正、屏障引起的衰减、双绕射、室内声源等效室外声源等影响和计算方法。</w:t>
            </w:r>
          </w:p>
          <w:p w:rsidR="00A24E3B" w:rsidRPr="005A01A9" w:rsidRDefault="00A24E3B" w:rsidP="00A24E3B">
            <w:pPr>
              <w:spacing w:line="360" w:lineRule="auto"/>
              <w:jc w:val="center"/>
              <w:rPr>
                <w:b/>
                <w:sz w:val="24"/>
              </w:rPr>
            </w:pPr>
            <w:r w:rsidRPr="005A01A9">
              <w:rPr>
                <w:b/>
                <w:sz w:val="24"/>
              </w:rPr>
              <w:t>表</w:t>
            </w:r>
            <w:r w:rsidRPr="005A01A9">
              <w:rPr>
                <w:rFonts w:hint="eastAsia"/>
                <w:b/>
                <w:sz w:val="24"/>
              </w:rPr>
              <w:t>4-</w:t>
            </w:r>
            <w:r w:rsidR="003D121A">
              <w:rPr>
                <w:rFonts w:hint="eastAsia"/>
                <w:b/>
                <w:sz w:val="24"/>
              </w:rPr>
              <w:t>7</w:t>
            </w:r>
            <w:r w:rsidRPr="005A01A9">
              <w:rPr>
                <w:rFonts w:hint="eastAsia"/>
                <w:b/>
                <w:sz w:val="24"/>
              </w:rPr>
              <w:t xml:space="preserve"> </w:t>
            </w:r>
            <w:r w:rsidRPr="005A01A9">
              <w:rPr>
                <w:b/>
                <w:sz w:val="24"/>
              </w:rPr>
              <w:t>噪声预测结果</w:t>
            </w:r>
            <w:r w:rsidRPr="005A01A9">
              <w:rPr>
                <w:rFonts w:hint="eastAsia"/>
                <w:b/>
                <w:sz w:val="24"/>
              </w:rPr>
              <w:t xml:space="preserve">  </w:t>
            </w:r>
            <w:r w:rsidRPr="005A01A9">
              <w:rPr>
                <w:sz w:val="24"/>
              </w:rPr>
              <w:t>单位：</w:t>
            </w:r>
            <w:r w:rsidRPr="005A01A9">
              <w:rPr>
                <w:sz w:val="24"/>
              </w:rPr>
              <w:t>dB</w:t>
            </w:r>
            <w:r w:rsidRPr="005A01A9">
              <w:rPr>
                <w:sz w:val="24"/>
              </w:rPr>
              <w:t>（</w:t>
            </w:r>
            <w:r w:rsidRPr="005A01A9">
              <w:rPr>
                <w:sz w:val="24"/>
              </w:rPr>
              <w:t>A</w:t>
            </w:r>
            <w:r w:rsidRPr="005A01A9">
              <w:rPr>
                <w:sz w:val="24"/>
              </w:rPr>
              <w:t>）</w:t>
            </w:r>
          </w:p>
          <w:tbl>
            <w:tblPr>
              <w:tblW w:w="4952"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571"/>
              <w:gridCol w:w="1514"/>
              <w:gridCol w:w="1514"/>
              <w:gridCol w:w="3709"/>
            </w:tblGrid>
            <w:tr w:rsidR="002E4B14" w:rsidRPr="005A01A9" w:rsidTr="002E4B14">
              <w:trPr>
                <w:trHeight w:val="72"/>
                <w:jc w:val="center"/>
              </w:trPr>
              <w:tc>
                <w:tcPr>
                  <w:tcW w:w="946" w:type="pct"/>
                  <w:vAlign w:val="center"/>
                  <w:hideMark/>
                </w:tcPr>
                <w:p w:rsidR="002E4B14" w:rsidRPr="005A01A9" w:rsidRDefault="002E4B14" w:rsidP="00304243">
                  <w:pPr>
                    <w:spacing w:line="0" w:lineRule="atLeast"/>
                    <w:jc w:val="center"/>
                    <w:rPr>
                      <w:szCs w:val="21"/>
                    </w:rPr>
                  </w:pPr>
                  <w:r w:rsidRPr="005A01A9">
                    <w:t>预测点位</w:t>
                  </w:r>
                </w:p>
              </w:tc>
              <w:tc>
                <w:tcPr>
                  <w:tcW w:w="911" w:type="pct"/>
                  <w:vAlign w:val="center"/>
                  <w:hideMark/>
                </w:tcPr>
                <w:p w:rsidR="002E4B14" w:rsidRPr="005A01A9" w:rsidRDefault="002E4B14" w:rsidP="00304243">
                  <w:pPr>
                    <w:spacing w:line="0" w:lineRule="atLeast"/>
                    <w:jc w:val="center"/>
                    <w:rPr>
                      <w:szCs w:val="21"/>
                    </w:rPr>
                  </w:pPr>
                  <w:r w:rsidRPr="005A01A9">
                    <w:t>预测时段</w:t>
                  </w:r>
                </w:p>
              </w:tc>
              <w:tc>
                <w:tcPr>
                  <w:tcW w:w="911" w:type="pct"/>
                  <w:vAlign w:val="center"/>
                </w:tcPr>
                <w:p w:rsidR="002E4B14" w:rsidRPr="005A01A9" w:rsidRDefault="002E4B14" w:rsidP="00633730">
                  <w:pPr>
                    <w:spacing w:line="0" w:lineRule="atLeast"/>
                    <w:jc w:val="center"/>
                    <w:rPr>
                      <w:szCs w:val="21"/>
                    </w:rPr>
                  </w:pPr>
                  <w:r w:rsidRPr="005A01A9">
                    <w:t>贡献值</w:t>
                  </w:r>
                </w:p>
              </w:tc>
              <w:tc>
                <w:tcPr>
                  <w:tcW w:w="2233" w:type="pct"/>
                  <w:vAlign w:val="center"/>
                </w:tcPr>
                <w:p w:rsidR="002E4B14" w:rsidRPr="005A01A9" w:rsidRDefault="002E4B14" w:rsidP="00304243">
                  <w:pPr>
                    <w:spacing w:line="0" w:lineRule="atLeast"/>
                    <w:jc w:val="center"/>
                    <w:rPr>
                      <w:szCs w:val="21"/>
                    </w:rPr>
                  </w:pPr>
                  <w:r w:rsidRPr="005A01A9">
                    <w:t>标准限值</w:t>
                  </w:r>
                </w:p>
              </w:tc>
            </w:tr>
            <w:tr w:rsidR="002E4B14" w:rsidRPr="005A01A9" w:rsidTr="002E4B14">
              <w:trPr>
                <w:trHeight w:val="101"/>
                <w:jc w:val="center"/>
              </w:trPr>
              <w:tc>
                <w:tcPr>
                  <w:tcW w:w="946" w:type="pct"/>
                  <w:vMerge w:val="restart"/>
                  <w:vAlign w:val="center"/>
                  <w:hideMark/>
                </w:tcPr>
                <w:p w:rsidR="002E4B14" w:rsidRPr="005A01A9" w:rsidRDefault="002E4B14" w:rsidP="00304243">
                  <w:pPr>
                    <w:spacing w:line="0" w:lineRule="atLeast"/>
                    <w:jc w:val="center"/>
                    <w:rPr>
                      <w:szCs w:val="21"/>
                    </w:rPr>
                  </w:pPr>
                  <w:r w:rsidRPr="005A01A9">
                    <w:t>东</w:t>
                  </w:r>
                </w:p>
              </w:tc>
              <w:tc>
                <w:tcPr>
                  <w:tcW w:w="911" w:type="pct"/>
                  <w:vAlign w:val="center"/>
                  <w:hideMark/>
                </w:tcPr>
                <w:p w:rsidR="002E4B14" w:rsidRPr="005A01A9" w:rsidRDefault="002E4B14" w:rsidP="00C2285F">
                  <w:pPr>
                    <w:spacing w:line="0" w:lineRule="atLeast"/>
                    <w:jc w:val="center"/>
                    <w:rPr>
                      <w:szCs w:val="21"/>
                    </w:rPr>
                  </w:pPr>
                  <w:r w:rsidRPr="005A01A9">
                    <w:t>昼</w:t>
                  </w:r>
                </w:p>
              </w:tc>
              <w:tc>
                <w:tcPr>
                  <w:tcW w:w="911" w:type="pct"/>
                  <w:vAlign w:val="center"/>
                </w:tcPr>
                <w:p w:rsidR="002E4B14" w:rsidRPr="005A01A9" w:rsidRDefault="005A01A9" w:rsidP="00341D5C">
                  <w:pPr>
                    <w:spacing w:line="0" w:lineRule="atLeast"/>
                    <w:jc w:val="center"/>
                    <w:rPr>
                      <w:szCs w:val="21"/>
                    </w:rPr>
                  </w:pPr>
                  <w:r w:rsidRPr="005A01A9">
                    <w:rPr>
                      <w:rFonts w:hint="eastAsia"/>
                      <w:szCs w:val="21"/>
                    </w:rPr>
                    <w:t>40.4</w:t>
                  </w:r>
                </w:p>
              </w:tc>
              <w:tc>
                <w:tcPr>
                  <w:tcW w:w="2233" w:type="pct"/>
                  <w:vMerge w:val="restart"/>
                  <w:vAlign w:val="center"/>
                </w:tcPr>
                <w:p w:rsidR="002E4B14" w:rsidRPr="005A01A9" w:rsidRDefault="002E4B14" w:rsidP="00C6102B">
                  <w:pPr>
                    <w:spacing w:line="0" w:lineRule="atLeast"/>
                    <w:jc w:val="center"/>
                    <w:rPr>
                      <w:szCs w:val="21"/>
                    </w:rPr>
                  </w:pPr>
                  <w:r w:rsidRPr="005A01A9">
                    <w:rPr>
                      <w:bCs/>
                    </w:rPr>
                    <w:t>厂界噪声执行《工业企业厂界环境噪声排放标准》（</w:t>
                  </w:r>
                  <w:r w:rsidRPr="005A01A9">
                    <w:rPr>
                      <w:bCs/>
                    </w:rPr>
                    <w:t>GB12348-2008</w:t>
                  </w:r>
                  <w:r w:rsidRPr="005A01A9">
                    <w:rPr>
                      <w:bCs/>
                    </w:rPr>
                    <w:t>）中</w:t>
                  </w:r>
                  <w:r w:rsidRPr="005A01A9">
                    <w:rPr>
                      <w:rFonts w:hint="eastAsia"/>
                      <w:bCs/>
                    </w:rPr>
                    <w:t>2</w:t>
                  </w:r>
                  <w:r w:rsidRPr="005A01A9">
                    <w:rPr>
                      <w:bCs/>
                    </w:rPr>
                    <w:t>类标准</w:t>
                  </w:r>
                  <w:r w:rsidRPr="005A01A9">
                    <w:t>（昼间噪声</w:t>
                  </w:r>
                  <w:r w:rsidRPr="005A01A9">
                    <w:t>≤</w:t>
                  </w:r>
                  <w:r w:rsidRPr="005A01A9">
                    <w:rPr>
                      <w:rFonts w:hint="eastAsia"/>
                    </w:rPr>
                    <w:t>60</w:t>
                  </w:r>
                  <w:r w:rsidRPr="005A01A9">
                    <w:t>，夜间噪声</w:t>
                  </w:r>
                  <w:r w:rsidRPr="005A01A9">
                    <w:t>≤5</w:t>
                  </w:r>
                  <w:r w:rsidRPr="005A01A9">
                    <w:rPr>
                      <w:rFonts w:hint="eastAsia"/>
                    </w:rPr>
                    <w:t>0</w:t>
                  </w:r>
                  <w:r w:rsidRPr="005A01A9">
                    <w:t>）</w:t>
                  </w:r>
                </w:p>
              </w:tc>
            </w:tr>
            <w:tr w:rsidR="002E4B14" w:rsidRPr="005A01A9" w:rsidTr="002E4B14">
              <w:trPr>
                <w:trHeight w:val="104"/>
                <w:jc w:val="center"/>
              </w:trPr>
              <w:tc>
                <w:tcPr>
                  <w:tcW w:w="946" w:type="pct"/>
                  <w:vMerge/>
                  <w:vAlign w:val="center"/>
                  <w:hideMark/>
                </w:tcPr>
                <w:p w:rsidR="002E4B14" w:rsidRPr="005A01A9" w:rsidRDefault="002E4B14" w:rsidP="00304243">
                  <w:pPr>
                    <w:spacing w:line="0" w:lineRule="atLeast"/>
                    <w:jc w:val="center"/>
                  </w:pPr>
                </w:p>
              </w:tc>
              <w:tc>
                <w:tcPr>
                  <w:tcW w:w="911" w:type="pct"/>
                  <w:vAlign w:val="center"/>
                  <w:hideMark/>
                </w:tcPr>
                <w:p w:rsidR="002E4B14" w:rsidRPr="005A01A9" w:rsidRDefault="002E4B14" w:rsidP="00304243">
                  <w:pPr>
                    <w:spacing w:line="0" w:lineRule="atLeast"/>
                    <w:jc w:val="center"/>
                  </w:pPr>
                  <w:r w:rsidRPr="005A01A9">
                    <w:t>夜</w:t>
                  </w:r>
                </w:p>
              </w:tc>
              <w:tc>
                <w:tcPr>
                  <w:tcW w:w="911" w:type="pct"/>
                  <w:vAlign w:val="center"/>
                </w:tcPr>
                <w:p w:rsidR="002E4B14" w:rsidRPr="005A01A9" w:rsidRDefault="005A01A9" w:rsidP="00633730">
                  <w:pPr>
                    <w:spacing w:line="0" w:lineRule="atLeast"/>
                    <w:jc w:val="center"/>
                    <w:rPr>
                      <w:szCs w:val="21"/>
                    </w:rPr>
                  </w:pPr>
                  <w:r w:rsidRPr="005A01A9">
                    <w:rPr>
                      <w:rFonts w:hint="eastAsia"/>
                      <w:szCs w:val="21"/>
                    </w:rPr>
                    <w:t>40.4</w:t>
                  </w:r>
                </w:p>
              </w:tc>
              <w:tc>
                <w:tcPr>
                  <w:tcW w:w="2233" w:type="pct"/>
                  <w:vMerge/>
                  <w:vAlign w:val="center"/>
                </w:tcPr>
                <w:p w:rsidR="002E4B14" w:rsidRPr="005A01A9" w:rsidRDefault="002E4B14" w:rsidP="00304243">
                  <w:pPr>
                    <w:spacing w:line="0" w:lineRule="atLeast"/>
                    <w:jc w:val="center"/>
                    <w:rPr>
                      <w:bCs/>
                    </w:rPr>
                  </w:pPr>
                </w:p>
              </w:tc>
            </w:tr>
            <w:tr w:rsidR="002E4B14" w:rsidRPr="005A01A9" w:rsidTr="002E4B14">
              <w:trPr>
                <w:trHeight w:val="143"/>
                <w:jc w:val="center"/>
              </w:trPr>
              <w:tc>
                <w:tcPr>
                  <w:tcW w:w="946" w:type="pct"/>
                  <w:vMerge w:val="restart"/>
                  <w:vAlign w:val="center"/>
                  <w:hideMark/>
                </w:tcPr>
                <w:p w:rsidR="002E4B14" w:rsidRPr="005A01A9" w:rsidRDefault="002E4B14" w:rsidP="00304243">
                  <w:pPr>
                    <w:spacing w:line="0" w:lineRule="atLeast"/>
                    <w:jc w:val="center"/>
                    <w:rPr>
                      <w:szCs w:val="21"/>
                    </w:rPr>
                  </w:pPr>
                  <w:r w:rsidRPr="005A01A9">
                    <w:t>南</w:t>
                  </w:r>
                </w:p>
              </w:tc>
              <w:tc>
                <w:tcPr>
                  <w:tcW w:w="911" w:type="pct"/>
                  <w:vAlign w:val="center"/>
                  <w:hideMark/>
                </w:tcPr>
                <w:p w:rsidR="002E4B14" w:rsidRPr="005A01A9" w:rsidRDefault="002E4B14" w:rsidP="00304243">
                  <w:pPr>
                    <w:spacing w:line="0" w:lineRule="atLeast"/>
                    <w:jc w:val="center"/>
                    <w:rPr>
                      <w:szCs w:val="21"/>
                    </w:rPr>
                  </w:pPr>
                  <w:r w:rsidRPr="005A01A9">
                    <w:t>昼</w:t>
                  </w:r>
                </w:p>
              </w:tc>
              <w:tc>
                <w:tcPr>
                  <w:tcW w:w="911" w:type="pct"/>
                  <w:vAlign w:val="center"/>
                </w:tcPr>
                <w:p w:rsidR="002E4B14" w:rsidRPr="005A01A9" w:rsidRDefault="005A01A9" w:rsidP="00341D5C">
                  <w:pPr>
                    <w:spacing w:line="0" w:lineRule="atLeast"/>
                    <w:jc w:val="center"/>
                    <w:rPr>
                      <w:szCs w:val="21"/>
                    </w:rPr>
                  </w:pPr>
                  <w:r w:rsidRPr="005A01A9">
                    <w:rPr>
                      <w:rFonts w:hint="eastAsia"/>
                      <w:szCs w:val="21"/>
                    </w:rPr>
                    <w:t>28.8</w:t>
                  </w:r>
                </w:p>
              </w:tc>
              <w:tc>
                <w:tcPr>
                  <w:tcW w:w="2233" w:type="pct"/>
                  <w:vMerge/>
                  <w:vAlign w:val="center"/>
                </w:tcPr>
                <w:p w:rsidR="002E4B14" w:rsidRPr="005A01A9" w:rsidRDefault="002E4B14" w:rsidP="00304243">
                  <w:pPr>
                    <w:widowControl/>
                    <w:jc w:val="left"/>
                    <w:rPr>
                      <w:szCs w:val="21"/>
                    </w:rPr>
                  </w:pPr>
                </w:p>
              </w:tc>
            </w:tr>
            <w:tr w:rsidR="002E4B14" w:rsidRPr="005A01A9" w:rsidTr="002E4B14">
              <w:trPr>
                <w:trHeight w:val="123"/>
                <w:jc w:val="center"/>
              </w:trPr>
              <w:tc>
                <w:tcPr>
                  <w:tcW w:w="946" w:type="pct"/>
                  <w:vMerge/>
                  <w:vAlign w:val="center"/>
                  <w:hideMark/>
                </w:tcPr>
                <w:p w:rsidR="002E4B14" w:rsidRPr="005A01A9" w:rsidRDefault="002E4B14" w:rsidP="00304243">
                  <w:pPr>
                    <w:spacing w:line="0" w:lineRule="atLeast"/>
                    <w:jc w:val="center"/>
                  </w:pPr>
                </w:p>
              </w:tc>
              <w:tc>
                <w:tcPr>
                  <w:tcW w:w="911" w:type="pct"/>
                  <w:vAlign w:val="center"/>
                  <w:hideMark/>
                </w:tcPr>
                <w:p w:rsidR="002E4B14" w:rsidRPr="005A01A9" w:rsidRDefault="002E4B14" w:rsidP="00304243">
                  <w:pPr>
                    <w:spacing w:line="0" w:lineRule="atLeast"/>
                    <w:jc w:val="center"/>
                  </w:pPr>
                  <w:r w:rsidRPr="005A01A9">
                    <w:t>夜</w:t>
                  </w:r>
                </w:p>
              </w:tc>
              <w:tc>
                <w:tcPr>
                  <w:tcW w:w="911" w:type="pct"/>
                  <w:vAlign w:val="center"/>
                </w:tcPr>
                <w:p w:rsidR="002E4B14" w:rsidRPr="005A01A9" w:rsidRDefault="005A01A9" w:rsidP="00633730">
                  <w:pPr>
                    <w:spacing w:line="0" w:lineRule="atLeast"/>
                    <w:jc w:val="center"/>
                    <w:rPr>
                      <w:szCs w:val="21"/>
                    </w:rPr>
                  </w:pPr>
                  <w:r w:rsidRPr="005A01A9">
                    <w:rPr>
                      <w:rFonts w:hint="eastAsia"/>
                      <w:szCs w:val="21"/>
                    </w:rPr>
                    <w:t>28.8</w:t>
                  </w:r>
                </w:p>
              </w:tc>
              <w:tc>
                <w:tcPr>
                  <w:tcW w:w="2233" w:type="pct"/>
                  <w:vMerge/>
                  <w:vAlign w:val="center"/>
                </w:tcPr>
                <w:p w:rsidR="002E4B14" w:rsidRPr="005A01A9" w:rsidRDefault="002E4B14" w:rsidP="00304243">
                  <w:pPr>
                    <w:widowControl/>
                    <w:jc w:val="left"/>
                    <w:rPr>
                      <w:szCs w:val="21"/>
                    </w:rPr>
                  </w:pPr>
                </w:p>
              </w:tc>
            </w:tr>
            <w:tr w:rsidR="002E4B14" w:rsidRPr="005A01A9" w:rsidTr="002E4B14">
              <w:trPr>
                <w:trHeight w:val="149"/>
                <w:jc w:val="center"/>
              </w:trPr>
              <w:tc>
                <w:tcPr>
                  <w:tcW w:w="946" w:type="pct"/>
                  <w:vMerge w:val="restart"/>
                  <w:vAlign w:val="center"/>
                  <w:hideMark/>
                </w:tcPr>
                <w:p w:rsidR="002E4B14" w:rsidRPr="005A01A9" w:rsidRDefault="002E4B14" w:rsidP="00D910D9">
                  <w:pPr>
                    <w:spacing w:line="0" w:lineRule="atLeast"/>
                    <w:jc w:val="center"/>
                    <w:rPr>
                      <w:szCs w:val="21"/>
                    </w:rPr>
                  </w:pPr>
                  <w:r w:rsidRPr="005A01A9">
                    <w:t>西</w:t>
                  </w:r>
                </w:p>
              </w:tc>
              <w:tc>
                <w:tcPr>
                  <w:tcW w:w="911" w:type="pct"/>
                  <w:vAlign w:val="center"/>
                  <w:hideMark/>
                </w:tcPr>
                <w:p w:rsidR="002E4B14" w:rsidRPr="005A01A9" w:rsidRDefault="002E4B14" w:rsidP="00304243">
                  <w:pPr>
                    <w:spacing w:line="0" w:lineRule="atLeast"/>
                    <w:jc w:val="center"/>
                    <w:rPr>
                      <w:szCs w:val="21"/>
                    </w:rPr>
                  </w:pPr>
                  <w:r w:rsidRPr="005A01A9">
                    <w:t>昼</w:t>
                  </w:r>
                </w:p>
              </w:tc>
              <w:tc>
                <w:tcPr>
                  <w:tcW w:w="911" w:type="pct"/>
                  <w:vAlign w:val="center"/>
                </w:tcPr>
                <w:p w:rsidR="002E4B14" w:rsidRPr="005A01A9" w:rsidRDefault="005A01A9" w:rsidP="00341D5C">
                  <w:pPr>
                    <w:spacing w:line="0" w:lineRule="atLeast"/>
                    <w:jc w:val="center"/>
                    <w:rPr>
                      <w:szCs w:val="21"/>
                    </w:rPr>
                  </w:pPr>
                  <w:r w:rsidRPr="005A01A9">
                    <w:rPr>
                      <w:rFonts w:hint="eastAsia"/>
                      <w:szCs w:val="21"/>
                    </w:rPr>
                    <w:t>25.5</w:t>
                  </w:r>
                </w:p>
              </w:tc>
              <w:tc>
                <w:tcPr>
                  <w:tcW w:w="2233" w:type="pct"/>
                  <w:vMerge/>
                  <w:vAlign w:val="center"/>
                </w:tcPr>
                <w:p w:rsidR="002E4B14" w:rsidRPr="005A01A9" w:rsidRDefault="002E4B14" w:rsidP="00304243">
                  <w:pPr>
                    <w:widowControl/>
                    <w:jc w:val="left"/>
                    <w:rPr>
                      <w:szCs w:val="21"/>
                    </w:rPr>
                  </w:pPr>
                </w:p>
              </w:tc>
            </w:tr>
            <w:tr w:rsidR="002E4B14" w:rsidRPr="005A01A9" w:rsidTr="002E4B14">
              <w:trPr>
                <w:trHeight w:val="111"/>
                <w:jc w:val="center"/>
              </w:trPr>
              <w:tc>
                <w:tcPr>
                  <w:tcW w:w="946" w:type="pct"/>
                  <w:vMerge/>
                  <w:vAlign w:val="center"/>
                  <w:hideMark/>
                </w:tcPr>
                <w:p w:rsidR="002E4B14" w:rsidRPr="005A01A9" w:rsidRDefault="002E4B14" w:rsidP="00304243">
                  <w:pPr>
                    <w:spacing w:line="0" w:lineRule="atLeast"/>
                    <w:jc w:val="center"/>
                  </w:pPr>
                </w:p>
              </w:tc>
              <w:tc>
                <w:tcPr>
                  <w:tcW w:w="911" w:type="pct"/>
                  <w:vAlign w:val="center"/>
                  <w:hideMark/>
                </w:tcPr>
                <w:p w:rsidR="002E4B14" w:rsidRPr="005A01A9" w:rsidRDefault="002E4B14" w:rsidP="00304243">
                  <w:pPr>
                    <w:spacing w:line="0" w:lineRule="atLeast"/>
                    <w:jc w:val="center"/>
                  </w:pPr>
                  <w:r w:rsidRPr="005A01A9">
                    <w:t>夜</w:t>
                  </w:r>
                </w:p>
              </w:tc>
              <w:tc>
                <w:tcPr>
                  <w:tcW w:w="911" w:type="pct"/>
                  <w:vAlign w:val="center"/>
                </w:tcPr>
                <w:p w:rsidR="002E4B14" w:rsidRPr="005A01A9" w:rsidRDefault="005A01A9" w:rsidP="00633730">
                  <w:pPr>
                    <w:spacing w:line="0" w:lineRule="atLeast"/>
                    <w:jc w:val="center"/>
                    <w:rPr>
                      <w:szCs w:val="21"/>
                    </w:rPr>
                  </w:pPr>
                  <w:r w:rsidRPr="005A01A9">
                    <w:rPr>
                      <w:rFonts w:hint="eastAsia"/>
                      <w:szCs w:val="21"/>
                    </w:rPr>
                    <w:t>25.5</w:t>
                  </w:r>
                </w:p>
              </w:tc>
              <w:tc>
                <w:tcPr>
                  <w:tcW w:w="2233" w:type="pct"/>
                  <w:vMerge/>
                  <w:vAlign w:val="center"/>
                </w:tcPr>
                <w:p w:rsidR="002E4B14" w:rsidRPr="005A01A9" w:rsidRDefault="002E4B14" w:rsidP="00304243">
                  <w:pPr>
                    <w:widowControl/>
                    <w:jc w:val="left"/>
                    <w:rPr>
                      <w:szCs w:val="21"/>
                    </w:rPr>
                  </w:pPr>
                </w:p>
              </w:tc>
            </w:tr>
            <w:tr w:rsidR="002E4B14" w:rsidRPr="005A01A9" w:rsidTr="002E4B14">
              <w:trPr>
                <w:trHeight w:val="97"/>
                <w:jc w:val="center"/>
              </w:trPr>
              <w:tc>
                <w:tcPr>
                  <w:tcW w:w="946" w:type="pct"/>
                  <w:vMerge w:val="restart"/>
                  <w:vAlign w:val="center"/>
                  <w:hideMark/>
                </w:tcPr>
                <w:p w:rsidR="002E4B14" w:rsidRPr="005A01A9" w:rsidRDefault="002E4B14" w:rsidP="00304243">
                  <w:pPr>
                    <w:spacing w:line="0" w:lineRule="atLeast"/>
                    <w:jc w:val="center"/>
                    <w:rPr>
                      <w:szCs w:val="21"/>
                    </w:rPr>
                  </w:pPr>
                  <w:r w:rsidRPr="005A01A9">
                    <w:t>北</w:t>
                  </w:r>
                </w:p>
              </w:tc>
              <w:tc>
                <w:tcPr>
                  <w:tcW w:w="911" w:type="pct"/>
                  <w:vAlign w:val="center"/>
                  <w:hideMark/>
                </w:tcPr>
                <w:p w:rsidR="002E4B14" w:rsidRPr="005A01A9" w:rsidRDefault="002E4B14" w:rsidP="00304243">
                  <w:pPr>
                    <w:spacing w:line="0" w:lineRule="atLeast"/>
                    <w:jc w:val="center"/>
                    <w:rPr>
                      <w:szCs w:val="21"/>
                    </w:rPr>
                  </w:pPr>
                  <w:r w:rsidRPr="005A01A9">
                    <w:t>昼</w:t>
                  </w:r>
                </w:p>
              </w:tc>
              <w:tc>
                <w:tcPr>
                  <w:tcW w:w="911" w:type="pct"/>
                  <w:vAlign w:val="center"/>
                </w:tcPr>
                <w:p w:rsidR="002E4B14" w:rsidRPr="005A01A9" w:rsidRDefault="005A01A9" w:rsidP="00633730">
                  <w:pPr>
                    <w:spacing w:line="0" w:lineRule="atLeast"/>
                    <w:jc w:val="center"/>
                    <w:rPr>
                      <w:szCs w:val="21"/>
                    </w:rPr>
                  </w:pPr>
                  <w:r w:rsidRPr="005A01A9">
                    <w:rPr>
                      <w:rFonts w:hint="eastAsia"/>
                      <w:szCs w:val="21"/>
                    </w:rPr>
                    <w:t>36.9</w:t>
                  </w:r>
                </w:p>
              </w:tc>
              <w:tc>
                <w:tcPr>
                  <w:tcW w:w="2233" w:type="pct"/>
                  <w:vMerge/>
                  <w:vAlign w:val="center"/>
                </w:tcPr>
                <w:p w:rsidR="002E4B14" w:rsidRPr="005A01A9" w:rsidRDefault="002E4B14" w:rsidP="00304243">
                  <w:pPr>
                    <w:widowControl/>
                    <w:jc w:val="left"/>
                    <w:rPr>
                      <w:szCs w:val="21"/>
                    </w:rPr>
                  </w:pPr>
                </w:p>
              </w:tc>
            </w:tr>
            <w:tr w:rsidR="002E4B14" w:rsidRPr="005A01A9" w:rsidTr="002E4B14">
              <w:trPr>
                <w:trHeight w:val="73"/>
                <w:jc w:val="center"/>
              </w:trPr>
              <w:tc>
                <w:tcPr>
                  <w:tcW w:w="946" w:type="pct"/>
                  <w:vMerge/>
                  <w:vAlign w:val="center"/>
                  <w:hideMark/>
                </w:tcPr>
                <w:p w:rsidR="002E4B14" w:rsidRPr="005A01A9" w:rsidRDefault="002E4B14" w:rsidP="00304243">
                  <w:pPr>
                    <w:spacing w:line="0" w:lineRule="atLeast"/>
                    <w:jc w:val="center"/>
                  </w:pPr>
                </w:p>
              </w:tc>
              <w:tc>
                <w:tcPr>
                  <w:tcW w:w="911" w:type="pct"/>
                  <w:vAlign w:val="center"/>
                  <w:hideMark/>
                </w:tcPr>
                <w:p w:rsidR="002E4B14" w:rsidRPr="005A01A9" w:rsidRDefault="002E4B14" w:rsidP="00304243">
                  <w:pPr>
                    <w:spacing w:line="0" w:lineRule="atLeast"/>
                    <w:jc w:val="center"/>
                  </w:pPr>
                  <w:r w:rsidRPr="005A01A9">
                    <w:t>夜</w:t>
                  </w:r>
                </w:p>
              </w:tc>
              <w:tc>
                <w:tcPr>
                  <w:tcW w:w="911" w:type="pct"/>
                  <w:vAlign w:val="center"/>
                </w:tcPr>
                <w:p w:rsidR="002E4B14" w:rsidRPr="005A01A9" w:rsidRDefault="005A01A9" w:rsidP="00633730">
                  <w:pPr>
                    <w:spacing w:line="0" w:lineRule="atLeast"/>
                    <w:jc w:val="center"/>
                    <w:rPr>
                      <w:szCs w:val="21"/>
                    </w:rPr>
                  </w:pPr>
                  <w:r w:rsidRPr="005A01A9">
                    <w:rPr>
                      <w:rFonts w:hint="eastAsia"/>
                      <w:szCs w:val="21"/>
                    </w:rPr>
                    <w:t>36.9</w:t>
                  </w:r>
                </w:p>
              </w:tc>
              <w:tc>
                <w:tcPr>
                  <w:tcW w:w="2233" w:type="pct"/>
                  <w:vMerge/>
                  <w:vAlign w:val="center"/>
                </w:tcPr>
                <w:p w:rsidR="002E4B14" w:rsidRPr="005A01A9" w:rsidRDefault="002E4B14" w:rsidP="00304243">
                  <w:pPr>
                    <w:widowControl/>
                    <w:jc w:val="left"/>
                    <w:rPr>
                      <w:szCs w:val="21"/>
                    </w:rPr>
                  </w:pPr>
                </w:p>
              </w:tc>
            </w:tr>
          </w:tbl>
          <w:p w:rsidR="008624E9" w:rsidRPr="005A01A9" w:rsidRDefault="008624E9" w:rsidP="008624E9">
            <w:pPr>
              <w:autoSpaceDE w:val="0"/>
              <w:autoSpaceDN w:val="0"/>
              <w:spacing w:line="360" w:lineRule="auto"/>
              <w:ind w:firstLineChars="200" w:firstLine="480"/>
              <w:contextualSpacing/>
              <w:rPr>
                <w:sz w:val="24"/>
              </w:rPr>
            </w:pPr>
            <w:r w:rsidRPr="005A01A9">
              <w:rPr>
                <w:rFonts w:hAnsi="宋体" w:hint="eastAsia"/>
                <w:sz w:val="24"/>
              </w:rPr>
              <w:t>本项目</w:t>
            </w:r>
            <w:r w:rsidR="002E32C5" w:rsidRPr="005A01A9">
              <w:rPr>
                <w:rFonts w:hAnsi="宋体" w:hint="eastAsia"/>
                <w:sz w:val="24"/>
              </w:rPr>
              <w:t>采取</w:t>
            </w:r>
            <w:r w:rsidRPr="005A01A9">
              <w:rPr>
                <w:rFonts w:hAnsi="宋体" w:hint="eastAsia"/>
                <w:sz w:val="24"/>
              </w:rPr>
              <w:t>选用低噪声设备，</w:t>
            </w:r>
            <w:r w:rsidR="005D0D95" w:rsidRPr="005A01A9">
              <w:rPr>
                <w:rFonts w:hAnsi="宋体" w:hint="eastAsia"/>
                <w:sz w:val="24"/>
              </w:rPr>
              <w:t>厂房隔声、基础减震</w:t>
            </w:r>
            <w:r w:rsidRPr="005A01A9">
              <w:rPr>
                <w:rFonts w:hAnsi="宋体" w:hint="eastAsia"/>
                <w:sz w:val="24"/>
              </w:rPr>
              <w:t>等措施。</w:t>
            </w:r>
            <w:r w:rsidR="00072944" w:rsidRPr="005A01A9">
              <w:rPr>
                <w:bCs/>
                <w:sz w:val="24"/>
              </w:rPr>
              <w:t>厂界噪声</w:t>
            </w:r>
            <w:r w:rsidR="00072944" w:rsidRPr="005A01A9">
              <w:rPr>
                <w:rFonts w:hint="eastAsia"/>
                <w:bCs/>
                <w:sz w:val="24"/>
              </w:rPr>
              <w:t>满足</w:t>
            </w:r>
            <w:r w:rsidR="00072944" w:rsidRPr="005A01A9">
              <w:rPr>
                <w:bCs/>
                <w:sz w:val="24"/>
              </w:rPr>
              <w:t>《工业企业厂界环境噪声排放标准》（</w:t>
            </w:r>
            <w:r w:rsidR="00072944" w:rsidRPr="005A01A9">
              <w:rPr>
                <w:bCs/>
                <w:sz w:val="24"/>
              </w:rPr>
              <w:t>GB12348-2008</w:t>
            </w:r>
            <w:r w:rsidR="00072944" w:rsidRPr="005A01A9">
              <w:rPr>
                <w:bCs/>
                <w:sz w:val="24"/>
              </w:rPr>
              <w:t>）中</w:t>
            </w:r>
            <w:r w:rsidR="00072944" w:rsidRPr="005A01A9">
              <w:rPr>
                <w:rFonts w:hint="eastAsia"/>
                <w:bCs/>
                <w:sz w:val="24"/>
              </w:rPr>
              <w:t>2</w:t>
            </w:r>
            <w:r w:rsidR="00072944" w:rsidRPr="005A01A9">
              <w:rPr>
                <w:bCs/>
                <w:sz w:val="24"/>
              </w:rPr>
              <w:t>类标准</w:t>
            </w:r>
            <w:r w:rsidR="00072944" w:rsidRPr="005A01A9">
              <w:rPr>
                <w:sz w:val="24"/>
              </w:rPr>
              <w:t>（昼间噪声</w:t>
            </w:r>
            <w:r w:rsidR="00072944" w:rsidRPr="005A01A9">
              <w:rPr>
                <w:sz w:val="24"/>
              </w:rPr>
              <w:t>≤</w:t>
            </w:r>
            <w:r w:rsidR="00072944" w:rsidRPr="005A01A9">
              <w:rPr>
                <w:rFonts w:hint="eastAsia"/>
                <w:sz w:val="24"/>
              </w:rPr>
              <w:t>60</w:t>
            </w:r>
            <w:r w:rsidR="00072944" w:rsidRPr="005A01A9">
              <w:rPr>
                <w:sz w:val="24"/>
              </w:rPr>
              <w:t>，夜间噪声</w:t>
            </w:r>
            <w:r w:rsidR="00072944" w:rsidRPr="005A01A9">
              <w:rPr>
                <w:sz w:val="24"/>
              </w:rPr>
              <w:t>≤5</w:t>
            </w:r>
            <w:r w:rsidR="00072944" w:rsidRPr="005A01A9">
              <w:rPr>
                <w:rFonts w:hint="eastAsia"/>
                <w:sz w:val="24"/>
              </w:rPr>
              <w:t>0</w:t>
            </w:r>
            <w:r w:rsidR="00072944" w:rsidRPr="005A01A9">
              <w:rPr>
                <w:sz w:val="24"/>
              </w:rPr>
              <w:t>）</w:t>
            </w:r>
            <w:r w:rsidRPr="005A01A9">
              <w:rPr>
                <w:rFonts w:hint="eastAsia"/>
                <w:sz w:val="24"/>
              </w:rPr>
              <w:t>。</w:t>
            </w:r>
          </w:p>
          <w:p w:rsidR="00DD7007" w:rsidRPr="00E07E5D" w:rsidRDefault="00DD7007" w:rsidP="00DD7007">
            <w:pPr>
              <w:spacing w:line="360" w:lineRule="auto"/>
              <w:ind w:firstLineChars="200" w:firstLine="482"/>
              <w:contextualSpacing/>
              <w:rPr>
                <w:b/>
                <w:bCs/>
                <w:sz w:val="24"/>
              </w:rPr>
            </w:pPr>
            <w:r w:rsidRPr="00E07E5D">
              <w:rPr>
                <w:rFonts w:hint="eastAsia"/>
                <w:b/>
                <w:bCs/>
                <w:sz w:val="24"/>
              </w:rPr>
              <w:t>（四）</w:t>
            </w:r>
            <w:r w:rsidR="00467E63" w:rsidRPr="00E07E5D">
              <w:rPr>
                <w:rFonts w:hint="eastAsia"/>
                <w:b/>
                <w:bCs/>
                <w:sz w:val="24"/>
              </w:rPr>
              <w:t>固废</w:t>
            </w:r>
          </w:p>
          <w:p w:rsidR="00DD7007" w:rsidRPr="00E07E5D" w:rsidRDefault="00DD7007" w:rsidP="00DD7007">
            <w:pPr>
              <w:spacing w:line="360" w:lineRule="auto"/>
              <w:ind w:firstLineChars="200" w:firstLine="482"/>
              <w:contextualSpacing/>
              <w:rPr>
                <w:rFonts w:hAnsi="宋体"/>
                <w:b/>
                <w:bCs/>
                <w:sz w:val="24"/>
              </w:rPr>
            </w:pPr>
            <w:r w:rsidRPr="00E07E5D">
              <w:rPr>
                <w:b/>
                <w:bCs/>
                <w:sz w:val="24"/>
              </w:rPr>
              <w:t>1</w:t>
            </w:r>
            <w:r w:rsidRPr="00E07E5D">
              <w:rPr>
                <w:rFonts w:hAnsi="宋体"/>
                <w:b/>
                <w:bCs/>
                <w:sz w:val="24"/>
              </w:rPr>
              <w:t>、</w:t>
            </w:r>
            <w:r w:rsidR="00EF379F" w:rsidRPr="00E07E5D">
              <w:rPr>
                <w:rFonts w:hAnsi="宋体" w:hint="eastAsia"/>
                <w:b/>
                <w:bCs/>
                <w:sz w:val="24"/>
              </w:rPr>
              <w:t>固体废</w:t>
            </w:r>
            <w:r w:rsidRPr="00E07E5D">
              <w:rPr>
                <w:rFonts w:hAnsi="宋体" w:hint="eastAsia"/>
                <w:b/>
                <w:bCs/>
                <w:sz w:val="24"/>
              </w:rPr>
              <w:t>物产生情况</w:t>
            </w:r>
          </w:p>
          <w:p w:rsidR="00C57157" w:rsidRPr="00E07E5D" w:rsidRDefault="00A82AC4" w:rsidP="00A82AC4">
            <w:pPr>
              <w:spacing w:line="360" w:lineRule="auto"/>
              <w:ind w:firstLineChars="200" w:firstLine="480"/>
              <w:rPr>
                <w:rFonts w:eastAsiaTheme="minorEastAsia" w:hAnsiTheme="minorEastAsia"/>
                <w:sz w:val="24"/>
              </w:rPr>
            </w:pPr>
            <w:r w:rsidRPr="00E07E5D">
              <w:rPr>
                <w:rFonts w:eastAsiaTheme="minorEastAsia" w:hAnsiTheme="minorEastAsia"/>
                <w:sz w:val="24"/>
              </w:rPr>
              <w:t>本项目产生的固体废物主要有</w:t>
            </w:r>
            <w:r w:rsidR="009B2C37" w:rsidRPr="00E07E5D">
              <w:rPr>
                <w:rFonts w:eastAsiaTheme="minorEastAsia" w:hAnsiTheme="minorEastAsia"/>
                <w:sz w:val="24"/>
              </w:rPr>
              <w:t>除尘器收集粉尘</w:t>
            </w:r>
            <w:r w:rsidR="003000EC" w:rsidRPr="00E07E5D">
              <w:rPr>
                <w:rFonts w:eastAsiaTheme="minorEastAsia" w:hAnsiTheme="minorEastAsia" w:hint="eastAsia"/>
                <w:sz w:val="24"/>
              </w:rPr>
              <w:t>、废布袋</w:t>
            </w:r>
            <w:r w:rsidR="00E07E5D" w:rsidRPr="00E07E5D">
              <w:rPr>
                <w:rFonts w:eastAsiaTheme="minorEastAsia" w:hAnsiTheme="minorEastAsia" w:hint="eastAsia"/>
                <w:sz w:val="24"/>
              </w:rPr>
              <w:t>、</w:t>
            </w:r>
            <w:r w:rsidR="00B435B9" w:rsidRPr="00E07E5D">
              <w:rPr>
                <w:rFonts w:eastAsiaTheme="minorEastAsia" w:hAnsiTheme="minorEastAsia" w:hint="eastAsia"/>
                <w:sz w:val="24"/>
              </w:rPr>
              <w:t>石粉</w:t>
            </w:r>
            <w:r w:rsidR="003D121A">
              <w:rPr>
                <w:rFonts w:eastAsiaTheme="minorEastAsia" w:hAnsiTheme="minorEastAsia" w:hint="eastAsia"/>
                <w:sz w:val="24"/>
              </w:rPr>
              <w:t>、废土</w:t>
            </w:r>
            <w:r w:rsidR="00E07E5D" w:rsidRPr="00E07E5D">
              <w:rPr>
                <w:rFonts w:eastAsiaTheme="minorEastAsia" w:hAnsiTheme="minorEastAsia"/>
                <w:sz w:val="24"/>
              </w:rPr>
              <w:t>及</w:t>
            </w:r>
            <w:r w:rsidR="003D121A">
              <w:rPr>
                <w:rFonts w:eastAsiaTheme="minorEastAsia" w:hAnsiTheme="minorEastAsia" w:hint="eastAsia"/>
                <w:sz w:val="24"/>
              </w:rPr>
              <w:t>液压油</w:t>
            </w:r>
            <w:r w:rsidR="00D156FC" w:rsidRPr="00E07E5D">
              <w:rPr>
                <w:sz w:val="24"/>
              </w:rPr>
              <w:t>（类别：</w:t>
            </w:r>
            <w:r w:rsidR="00D156FC" w:rsidRPr="00E07E5D">
              <w:rPr>
                <w:rFonts w:hint="eastAsia"/>
                <w:w w:val="99"/>
                <w:sz w:val="24"/>
              </w:rPr>
              <w:t>HW08</w:t>
            </w:r>
            <w:r w:rsidR="00D156FC" w:rsidRPr="00E07E5D">
              <w:rPr>
                <w:rFonts w:hint="eastAsia"/>
                <w:w w:val="99"/>
                <w:sz w:val="24"/>
              </w:rPr>
              <w:t>，</w:t>
            </w:r>
            <w:r w:rsidR="00D156FC" w:rsidRPr="00E07E5D">
              <w:rPr>
                <w:rFonts w:hint="eastAsia"/>
                <w:sz w:val="24"/>
              </w:rPr>
              <w:t>代码</w:t>
            </w:r>
            <w:r w:rsidR="00D156FC" w:rsidRPr="00E07E5D">
              <w:rPr>
                <w:rFonts w:hint="eastAsia"/>
                <w:w w:val="99"/>
                <w:sz w:val="24"/>
              </w:rPr>
              <w:t>：</w:t>
            </w:r>
            <w:r w:rsidR="00D1461F" w:rsidRPr="00D1461F">
              <w:rPr>
                <w:rFonts w:hAnsi="宋体" w:hint="eastAsia"/>
                <w:bCs/>
                <w:sz w:val="24"/>
              </w:rPr>
              <w:t>900-218-08</w:t>
            </w:r>
            <w:r w:rsidR="00D156FC" w:rsidRPr="00E07E5D">
              <w:rPr>
                <w:sz w:val="24"/>
              </w:rPr>
              <w:t>）</w:t>
            </w:r>
            <w:r w:rsidR="002F39AB" w:rsidRPr="00E07E5D">
              <w:rPr>
                <w:rFonts w:eastAsiaTheme="minorEastAsia" w:hAnsiTheme="minorEastAsia" w:hint="eastAsia"/>
                <w:sz w:val="24"/>
              </w:rPr>
              <w:t>。</w:t>
            </w:r>
          </w:p>
          <w:p w:rsidR="00735384" w:rsidRPr="00E07E5D" w:rsidRDefault="00E80E3E" w:rsidP="00724641">
            <w:pPr>
              <w:spacing w:line="360" w:lineRule="auto"/>
              <w:ind w:firstLineChars="200" w:firstLine="480"/>
              <w:rPr>
                <w:rFonts w:eastAsiaTheme="minorEastAsia" w:hAnsiTheme="minorEastAsia"/>
                <w:sz w:val="24"/>
              </w:rPr>
            </w:pPr>
            <w:r w:rsidRPr="00E07E5D">
              <w:rPr>
                <w:rFonts w:hint="eastAsia"/>
                <w:bCs/>
                <w:sz w:val="24"/>
              </w:rPr>
              <w:t>本项目</w:t>
            </w:r>
            <w:r w:rsidR="009B2C37" w:rsidRPr="00E07E5D">
              <w:rPr>
                <w:rFonts w:eastAsiaTheme="minorEastAsia" w:hAnsiTheme="minorEastAsia"/>
                <w:sz w:val="24"/>
              </w:rPr>
              <w:t>除尘器收集粉尘</w:t>
            </w:r>
            <w:r w:rsidR="00BF452E">
              <w:rPr>
                <w:rFonts w:eastAsiaTheme="minorEastAsia" w:hAnsiTheme="minorEastAsia" w:hint="eastAsia"/>
                <w:sz w:val="24"/>
              </w:rPr>
              <w:t>产生</w:t>
            </w:r>
            <w:r w:rsidR="00BF452E" w:rsidRPr="00BF452E">
              <w:rPr>
                <w:rFonts w:eastAsiaTheme="minorEastAsia" w:hAnsiTheme="minorEastAsia" w:hint="eastAsia"/>
                <w:sz w:val="24"/>
              </w:rPr>
              <w:t>量</w:t>
            </w:r>
            <w:r w:rsidR="00BF452E" w:rsidRPr="00BF452E">
              <w:rPr>
                <w:rFonts w:eastAsiaTheme="minorEastAsia" w:hAnsiTheme="minorEastAsia" w:hint="eastAsia"/>
                <w:sz w:val="24"/>
              </w:rPr>
              <w:t>627.61</w:t>
            </w:r>
            <w:r w:rsidR="009B2C37" w:rsidRPr="00BF452E">
              <w:rPr>
                <w:rFonts w:eastAsiaTheme="minorEastAsia" w:hAnsiTheme="minorEastAsia" w:hint="eastAsia"/>
                <w:sz w:val="24"/>
              </w:rPr>
              <w:t>t/a</w:t>
            </w:r>
            <w:r w:rsidR="009B2C37" w:rsidRPr="00BF452E">
              <w:rPr>
                <w:rFonts w:eastAsiaTheme="minorEastAsia" w:hAnsiTheme="minorEastAsia" w:hint="eastAsia"/>
                <w:sz w:val="24"/>
              </w:rPr>
              <w:t>，</w:t>
            </w:r>
            <w:r w:rsidR="00E53F52" w:rsidRPr="00BF452E">
              <w:rPr>
                <w:rFonts w:eastAsiaTheme="minorEastAsia" w:hAnsiTheme="minorEastAsia"/>
                <w:sz w:val="24"/>
              </w:rPr>
              <w:t>集中收集，暂存于厂区石粉</w:t>
            </w:r>
            <w:r w:rsidR="00E53F52" w:rsidRPr="00BF452E">
              <w:rPr>
                <w:rFonts w:eastAsiaTheme="minorEastAsia" w:hAnsiTheme="minorEastAsia" w:hint="eastAsia"/>
                <w:sz w:val="24"/>
              </w:rPr>
              <w:t>仓</w:t>
            </w:r>
            <w:r w:rsidR="00E53F52" w:rsidRPr="00BF452E">
              <w:rPr>
                <w:rFonts w:eastAsiaTheme="minorEastAsia" w:hAnsiTheme="minorEastAsia"/>
                <w:sz w:val="24"/>
              </w:rPr>
              <w:t>中储存，</w:t>
            </w:r>
            <w:r w:rsidR="009B2C37" w:rsidRPr="00BF452E">
              <w:rPr>
                <w:rFonts w:eastAsiaTheme="minorEastAsia" w:hAnsiTheme="minorEastAsia" w:hint="eastAsia"/>
                <w:sz w:val="24"/>
              </w:rPr>
              <w:t>外售综合利用</w:t>
            </w:r>
            <w:r w:rsidR="009B2C37" w:rsidRPr="00BF452E">
              <w:rPr>
                <w:rFonts w:eastAsiaTheme="minorEastAsia" w:hAnsiTheme="minorEastAsia"/>
                <w:sz w:val="24"/>
              </w:rPr>
              <w:t>；</w:t>
            </w:r>
            <w:r w:rsidR="003000EC" w:rsidRPr="00BF452E">
              <w:rPr>
                <w:rFonts w:eastAsiaTheme="minorEastAsia" w:hAnsiTheme="minorEastAsia" w:hint="eastAsia"/>
                <w:sz w:val="24"/>
              </w:rPr>
              <w:t>布袋除尘器定期检修会产生废布袋，产生量为</w:t>
            </w:r>
            <w:r w:rsidR="00BD72D2" w:rsidRPr="00BF452E">
              <w:rPr>
                <w:rFonts w:eastAsiaTheme="minorEastAsia" w:hAnsiTheme="minorEastAsia" w:hint="eastAsia"/>
                <w:sz w:val="24"/>
              </w:rPr>
              <w:t>0.</w:t>
            </w:r>
            <w:r w:rsidR="00E931E3" w:rsidRPr="00BF452E">
              <w:rPr>
                <w:rFonts w:eastAsiaTheme="minorEastAsia" w:hAnsiTheme="minorEastAsia" w:hint="eastAsia"/>
                <w:sz w:val="24"/>
              </w:rPr>
              <w:t>0</w:t>
            </w:r>
            <w:r w:rsidR="00E07E5D" w:rsidRPr="00BF452E">
              <w:rPr>
                <w:rFonts w:eastAsiaTheme="minorEastAsia" w:hAnsiTheme="minorEastAsia" w:hint="eastAsia"/>
                <w:sz w:val="24"/>
              </w:rPr>
              <w:t>5</w:t>
            </w:r>
            <w:r w:rsidR="003000EC" w:rsidRPr="00BF452E">
              <w:rPr>
                <w:rFonts w:eastAsiaTheme="minorEastAsia" w:hAnsiTheme="minorEastAsia" w:hint="eastAsia"/>
                <w:sz w:val="24"/>
              </w:rPr>
              <w:t>t/</w:t>
            </w:r>
            <w:r w:rsidR="001B24FE" w:rsidRPr="00BF452E">
              <w:rPr>
                <w:rFonts w:eastAsiaTheme="minorEastAsia" w:hAnsiTheme="minorEastAsia" w:hint="eastAsia"/>
                <w:sz w:val="24"/>
              </w:rPr>
              <w:t>3</w:t>
            </w:r>
            <w:r w:rsidR="003000EC" w:rsidRPr="00BF452E">
              <w:rPr>
                <w:rFonts w:eastAsiaTheme="minorEastAsia" w:hAnsiTheme="minorEastAsia" w:hint="eastAsia"/>
                <w:sz w:val="24"/>
              </w:rPr>
              <w:t>a</w:t>
            </w:r>
            <w:r w:rsidR="003000EC" w:rsidRPr="00BF452E">
              <w:rPr>
                <w:rFonts w:eastAsiaTheme="minorEastAsia" w:hAnsiTheme="minorEastAsia" w:hint="eastAsia"/>
                <w:sz w:val="24"/>
              </w:rPr>
              <w:t>，由市政环卫部门处理；</w:t>
            </w:r>
            <w:r w:rsidR="00860751" w:rsidRPr="00BF452E">
              <w:rPr>
                <w:rFonts w:eastAsiaTheme="minorEastAsia" w:hAnsiTheme="minorEastAsia" w:hint="eastAsia"/>
                <w:sz w:val="24"/>
              </w:rPr>
              <w:t>石粉产生量为</w:t>
            </w:r>
            <w:r w:rsidR="004A5914" w:rsidRPr="00BF452E">
              <w:rPr>
                <w:rFonts w:eastAsiaTheme="minorEastAsia" w:hAnsiTheme="minorEastAsia" w:hint="eastAsia"/>
                <w:sz w:val="24"/>
              </w:rPr>
              <w:t>11000</w:t>
            </w:r>
            <w:r w:rsidR="00860751" w:rsidRPr="00BF452E">
              <w:rPr>
                <w:rFonts w:eastAsiaTheme="minorEastAsia" w:hAnsiTheme="minorEastAsia" w:hint="eastAsia"/>
                <w:sz w:val="24"/>
              </w:rPr>
              <w:t>t/a</w:t>
            </w:r>
            <w:r w:rsidR="00860751" w:rsidRPr="00BF452E">
              <w:rPr>
                <w:rFonts w:eastAsiaTheme="minorEastAsia" w:hAnsiTheme="minorEastAsia" w:hint="eastAsia"/>
                <w:sz w:val="24"/>
              </w:rPr>
              <w:t>，</w:t>
            </w:r>
            <w:r w:rsidR="00B435B9" w:rsidRPr="00BF452E">
              <w:rPr>
                <w:rFonts w:eastAsiaTheme="minorEastAsia" w:hAnsiTheme="minorEastAsia"/>
                <w:sz w:val="24"/>
              </w:rPr>
              <w:t>集中收集，暂存于厂区石</w:t>
            </w:r>
            <w:r w:rsidR="00B435B9" w:rsidRPr="00E07E5D">
              <w:rPr>
                <w:rFonts w:eastAsiaTheme="minorEastAsia" w:hAnsiTheme="minorEastAsia"/>
                <w:sz w:val="24"/>
              </w:rPr>
              <w:t>粉</w:t>
            </w:r>
            <w:r w:rsidR="00FD530A" w:rsidRPr="00E07E5D">
              <w:rPr>
                <w:rFonts w:eastAsiaTheme="minorEastAsia" w:hAnsiTheme="minorEastAsia" w:hint="eastAsia"/>
                <w:sz w:val="24"/>
              </w:rPr>
              <w:t>仓</w:t>
            </w:r>
            <w:r w:rsidR="00B435B9" w:rsidRPr="00E07E5D">
              <w:rPr>
                <w:rFonts w:eastAsiaTheme="minorEastAsia" w:hAnsiTheme="minorEastAsia"/>
                <w:sz w:val="24"/>
              </w:rPr>
              <w:t>中储存，</w:t>
            </w:r>
            <w:r w:rsidR="00B435B9" w:rsidRPr="00E07E5D">
              <w:rPr>
                <w:rFonts w:eastAsiaTheme="minorEastAsia" w:hAnsiTheme="minorEastAsia" w:hint="eastAsia"/>
                <w:sz w:val="24"/>
              </w:rPr>
              <w:t>外售综合利用</w:t>
            </w:r>
            <w:r w:rsidR="00FB267E" w:rsidRPr="00E07E5D">
              <w:rPr>
                <w:rFonts w:eastAsiaTheme="minorEastAsia" w:hAnsiTheme="minorEastAsia" w:hint="eastAsia"/>
                <w:sz w:val="24"/>
              </w:rPr>
              <w:t>；</w:t>
            </w:r>
            <w:r w:rsidR="004A5914" w:rsidRPr="004A5914">
              <w:rPr>
                <w:rFonts w:eastAsiaTheme="minorEastAsia" w:hAnsiTheme="minorEastAsia"/>
                <w:bCs/>
                <w:sz w:val="24"/>
              </w:rPr>
              <w:t>YA</w:t>
            </w:r>
            <w:r w:rsidR="004A5914" w:rsidRPr="004A5914">
              <w:rPr>
                <w:rFonts w:eastAsiaTheme="minorEastAsia" w:hAnsiTheme="minorEastAsia" w:hint="eastAsia"/>
                <w:bCs/>
                <w:sz w:val="24"/>
              </w:rPr>
              <w:t>2</w:t>
            </w:r>
            <w:r w:rsidR="004A5914" w:rsidRPr="004A5914">
              <w:rPr>
                <w:rFonts w:eastAsiaTheme="minorEastAsia" w:hAnsiTheme="minorEastAsia"/>
                <w:bCs/>
                <w:sz w:val="24"/>
              </w:rPr>
              <w:t>455</w:t>
            </w:r>
            <w:r w:rsidR="004A5914" w:rsidRPr="004A5914">
              <w:rPr>
                <w:rFonts w:eastAsiaTheme="minorEastAsia" w:hAnsiTheme="minorEastAsia" w:hint="eastAsia"/>
                <w:sz w:val="24"/>
              </w:rPr>
              <w:t>振动筛</w:t>
            </w:r>
            <w:r w:rsidR="004A5914">
              <w:rPr>
                <w:rFonts w:eastAsiaTheme="minorEastAsia" w:hAnsiTheme="minorEastAsia" w:hint="eastAsia"/>
                <w:sz w:val="24"/>
              </w:rPr>
              <w:t>筛分下来的废土量为</w:t>
            </w:r>
            <w:r w:rsidR="00BF452E">
              <w:rPr>
                <w:rFonts w:eastAsiaTheme="minorEastAsia" w:hAnsiTheme="minorEastAsia" w:hint="eastAsia"/>
                <w:sz w:val="24"/>
              </w:rPr>
              <w:t>283.09</w:t>
            </w:r>
            <w:r w:rsidR="004A5914" w:rsidRPr="00E07E5D">
              <w:rPr>
                <w:rFonts w:eastAsiaTheme="minorEastAsia" w:hAnsiTheme="minorEastAsia" w:hint="eastAsia"/>
                <w:sz w:val="24"/>
              </w:rPr>
              <w:t>t/a</w:t>
            </w:r>
            <w:r w:rsidR="004A5914">
              <w:rPr>
                <w:rFonts w:eastAsiaTheme="minorEastAsia" w:hAnsiTheme="minorEastAsia" w:hint="eastAsia"/>
                <w:sz w:val="24"/>
              </w:rPr>
              <w:t>，</w:t>
            </w:r>
            <w:r w:rsidR="008B4A2F" w:rsidRPr="00E07E5D">
              <w:rPr>
                <w:rFonts w:eastAsiaTheme="minorEastAsia" w:hAnsiTheme="minorEastAsia" w:hint="eastAsia"/>
                <w:sz w:val="24"/>
              </w:rPr>
              <w:t>由市政环卫部门处理</w:t>
            </w:r>
            <w:r w:rsidR="004A5914">
              <w:rPr>
                <w:rFonts w:eastAsiaTheme="minorEastAsia" w:hAnsiTheme="minorEastAsia" w:hint="eastAsia"/>
                <w:sz w:val="24"/>
              </w:rPr>
              <w:t>；</w:t>
            </w:r>
            <w:r w:rsidR="00FB267E" w:rsidRPr="00E07E5D">
              <w:rPr>
                <w:rFonts w:eastAsiaTheme="minorEastAsia" w:hAnsiTheme="minorEastAsia" w:hint="eastAsia"/>
                <w:sz w:val="24"/>
              </w:rPr>
              <w:t>生产设备</w:t>
            </w:r>
            <w:r w:rsidR="00732244">
              <w:rPr>
                <w:rFonts w:eastAsiaTheme="minorEastAsia" w:hAnsiTheme="minorEastAsia" w:hint="eastAsia"/>
                <w:sz w:val="24"/>
              </w:rPr>
              <w:t>润滑油</w:t>
            </w:r>
            <w:r w:rsidR="00FB267E" w:rsidRPr="00E07E5D">
              <w:rPr>
                <w:rFonts w:eastAsiaTheme="minorEastAsia" w:hAnsiTheme="minorEastAsia" w:hint="eastAsia"/>
                <w:sz w:val="24"/>
              </w:rPr>
              <w:t>每三年更换一次，</w:t>
            </w:r>
            <w:r w:rsidR="00E07E5D" w:rsidRPr="00E07E5D">
              <w:rPr>
                <w:rFonts w:eastAsiaTheme="minorEastAsia" w:hAnsiTheme="minorEastAsia" w:hint="eastAsia"/>
                <w:sz w:val="24"/>
              </w:rPr>
              <w:t>废</w:t>
            </w:r>
            <w:r w:rsidR="00DC195F" w:rsidRPr="009E5A78">
              <w:rPr>
                <w:rFonts w:hint="eastAsia"/>
                <w:kern w:val="0"/>
                <w:sz w:val="24"/>
              </w:rPr>
              <w:t>液压油</w:t>
            </w:r>
            <w:r w:rsidR="00D156FC" w:rsidRPr="00E07E5D">
              <w:rPr>
                <w:sz w:val="24"/>
              </w:rPr>
              <w:t>（类别：</w:t>
            </w:r>
            <w:r w:rsidR="00D156FC" w:rsidRPr="00E07E5D">
              <w:rPr>
                <w:rFonts w:hint="eastAsia"/>
                <w:w w:val="99"/>
                <w:sz w:val="24"/>
              </w:rPr>
              <w:t>HW08</w:t>
            </w:r>
            <w:r w:rsidR="00D156FC" w:rsidRPr="00E07E5D">
              <w:rPr>
                <w:rFonts w:hint="eastAsia"/>
                <w:w w:val="99"/>
                <w:sz w:val="24"/>
              </w:rPr>
              <w:t>，代码：</w:t>
            </w:r>
            <w:r w:rsidR="00D1461F" w:rsidRPr="00D1461F">
              <w:rPr>
                <w:rFonts w:hAnsi="宋体" w:hint="eastAsia"/>
                <w:bCs/>
                <w:sz w:val="24"/>
              </w:rPr>
              <w:t>900-218-08</w:t>
            </w:r>
            <w:r w:rsidR="00D156FC" w:rsidRPr="00E07E5D">
              <w:rPr>
                <w:sz w:val="24"/>
              </w:rPr>
              <w:t>）</w:t>
            </w:r>
            <w:r w:rsidR="00FB267E" w:rsidRPr="00E07E5D">
              <w:rPr>
                <w:rFonts w:eastAsiaTheme="minorEastAsia" w:hAnsiTheme="minorEastAsia" w:hint="eastAsia"/>
                <w:sz w:val="24"/>
              </w:rPr>
              <w:t>的产生量为</w:t>
            </w:r>
            <w:r w:rsidR="00FB267E" w:rsidRPr="00E07E5D">
              <w:rPr>
                <w:rFonts w:eastAsiaTheme="minorEastAsia"/>
                <w:sz w:val="24"/>
              </w:rPr>
              <w:t>0.0</w:t>
            </w:r>
            <w:r w:rsidR="00E07E5D" w:rsidRPr="00E07E5D">
              <w:rPr>
                <w:rFonts w:eastAsiaTheme="minorEastAsia" w:hint="eastAsia"/>
                <w:sz w:val="24"/>
              </w:rPr>
              <w:t>3</w:t>
            </w:r>
            <w:r w:rsidR="00FB267E" w:rsidRPr="00E07E5D">
              <w:rPr>
                <w:rFonts w:eastAsiaTheme="minorEastAsia"/>
                <w:sz w:val="24"/>
              </w:rPr>
              <w:t>t</w:t>
            </w:r>
            <w:r w:rsidR="009E5A78">
              <w:rPr>
                <w:rFonts w:eastAsiaTheme="minorEastAsia" w:hint="eastAsia"/>
                <w:sz w:val="24"/>
              </w:rPr>
              <w:t>/a</w:t>
            </w:r>
            <w:r w:rsidR="009E5A78">
              <w:rPr>
                <w:rFonts w:eastAsiaTheme="minorEastAsia"/>
                <w:sz w:val="24"/>
              </w:rPr>
              <w:t>，</w:t>
            </w:r>
            <w:r w:rsidR="00FB267E" w:rsidRPr="00E07E5D">
              <w:rPr>
                <w:rFonts w:eastAsiaTheme="minorEastAsia" w:hAnsiTheme="minorEastAsia" w:hint="eastAsia"/>
                <w:sz w:val="24"/>
              </w:rPr>
              <w:t>产生的废</w:t>
            </w:r>
            <w:r w:rsidR="003D121A">
              <w:rPr>
                <w:rFonts w:eastAsiaTheme="minorEastAsia" w:hAnsiTheme="minorEastAsia" w:hint="eastAsia"/>
                <w:sz w:val="24"/>
              </w:rPr>
              <w:t>液压油</w:t>
            </w:r>
            <w:r w:rsidR="00D156FC" w:rsidRPr="00E07E5D">
              <w:rPr>
                <w:sz w:val="24"/>
              </w:rPr>
              <w:t>（类别：</w:t>
            </w:r>
            <w:r w:rsidR="00D156FC" w:rsidRPr="00E07E5D">
              <w:rPr>
                <w:rFonts w:hint="eastAsia"/>
                <w:w w:val="99"/>
                <w:sz w:val="24"/>
              </w:rPr>
              <w:t>HW08</w:t>
            </w:r>
            <w:r w:rsidR="00D156FC" w:rsidRPr="00E07E5D">
              <w:rPr>
                <w:rFonts w:hint="eastAsia"/>
                <w:w w:val="99"/>
                <w:sz w:val="24"/>
              </w:rPr>
              <w:t>，代码：</w:t>
            </w:r>
            <w:r w:rsidR="00D1461F" w:rsidRPr="00D1461F">
              <w:rPr>
                <w:rFonts w:hAnsi="宋体" w:hint="eastAsia"/>
                <w:bCs/>
                <w:sz w:val="24"/>
              </w:rPr>
              <w:t>900-218-08</w:t>
            </w:r>
            <w:r w:rsidR="00D156FC" w:rsidRPr="00E07E5D">
              <w:rPr>
                <w:sz w:val="24"/>
              </w:rPr>
              <w:t>）</w:t>
            </w:r>
            <w:r w:rsidR="00E07E5D" w:rsidRPr="00E07E5D">
              <w:rPr>
                <w:rFonts w:eastAsiaTheme="minorEastAsia" w:hAnsiTheme="minorEastAsia" w:hint="eastAsia"/>
                <w:sz w:val="24"/>
              </w:rPr>
              <w:t>暂存于厂区危废暂存间内</w:t>
            </w:r>
            <w:r w:rsidR="00FB267E" w:rsidRPr="00E07E5D">
              <w:rPr>
                <w:rFonts w:eastAsiaTheme="minorEastAsia" w:hAnsiTheme="minorEastAsia" w:hint="eastAsia"/>
                <w:sz w:val="24"/>
              </w:rPr>
              <w:t>，</w:t>
            </w:r>
            <w:r w:rsidR="00E07E5D" w:rsidRPr="00E07E5D">
              <w:rPr>
                <w:rFonts w:eastAsiaTheme="minorEastAsia" w:hAnsiTheme="minorEastAsia" w:hint="eastAsia"/>
                <w:sz w:val="24"/>
              </w:rPr>
              <w:t>定期</w:t>
            </w:r>
            <w:r w:rsidR="00FB267E" w:rsidRPr="00E07E5D">
              <w:rPr>
                <w:rFonts w:eastAsiaTheme="minorEastAsia" w:hAnsiTheme="minorEastAsia" w:hint="eastAsia"/>
                <w:sz w:val="24"/>
              </w:rPr>
              <w:t>交由有资质的单位处理。</w:t>
            </w:r>
          </w:p>
          <w:p w:rsidR="008B4A2F" w:rsidRDefault="008B4A2F" w:rsidP="00E53F52">
            <w:pPr>
              <w:spacing w:line="360" w:lineRule="auto"/>
              <w:jc w:val="center"/>
              <w:rPr>
                <w:rFonts w:eastAsiaTheme="minorEastAsia" w:hAnsiTheme="minorEastAsia"/>
                <w:b/>
                <w:sz w:val="24"/>
              </w:rPr>
            </w:pPr>
          </w:p>
          <w:p w:rsidR="008B4A2F" w:rsidRDefault="008B4A2F" w:rsidP="00E53F52">
            <w:pPr>
              <w:spacing w:line="360" w:lineRule="auto"/>
              <w:jc w:val="center"/>
              <w:rPr>
                <w:rFonts w:eastAsiaTheme="minorEastAsia" w:hAnsiTheme="minorEastAsia"/>
                <w:b/>
                <w:sz w:val="24"/>
              </w:rPr>
            </w:pPr>
          </w:p>
          <w:p w:rsidR="008B4A2F" w:rsidRDefault="008B4A2F" w:rsidP="00E53F52">
            <w:pPr>
              <w:spacing w:line="360" w:lineRule="auto"/>
              <w:jc w:val="center"/>
              <w:rPr>
                <w:rFonts w:eastAsiaTheme="minorEastAsia" w:hAnsiTheme="minorEastAsia"/>
                <w:b/>
                <w:sz w:val="24"/>
              </w:rPr>
            </w:pPr>
          </w:p>
          <w:p w:rsidR="00A82AC4" w:rsidRPr="00E07E5D" w:rsidRDefault="00A82AC4" w:rsidP="00E53F52">
            <w:pPr>
              <w:spacing w:line="360" w:lineRule="auto"/>
              <w:jc w:val="center"/>
              <w:rPr>
                <w:rFonts w:eastAsiaTheme="minorEastAsia"/>
                <w:b/>
                <w:sz w:val="24"/>
              </w:rPr>
            </w:pPr>
            <w:r w:rsidRPr="00E07E5D">
              <w:rPr>
                <w:rFonts w:eastAsiaTheme="minorEastAsia" w:hAnsiTheme="minorEastAsia"/>
                <w:b/>
                <w:sz w:val="24"/>
              </w:rPr>
              <w:lastRenderedPageBreak/>
              <w:t>表</w:t>
            </w:r>
            <w:r w:rsidRPr="00E07E5D">
              <w:rPr>
                <w:rFonts w:eastAsiaTheme="minorEastAsia"/>
                <w:b/>
                <w:sz w:val="24"/>
              </w:rPr>
              <w:t>4-</w:t>
            </w:r>
            <w:r w:rsidR="003D121A">
              <w:rPr>
                <w:rFonts w:eastAsiaTheme="minorEastAsia" w:hint="eastAsia"/>
                <w:b/>
                <w:sz w:val="24"/>
              </w:rPr>
              <w:t>8</w:t>
            </w:r>
            <w:r w:rsidRPr="00E07E5D">
              <w:rPr>
                <w:rFonts w:eastAsiaTheme="minorEastAsia"/>
                <w:b/>
                <w:sz w:val="24"/>
              </w:rPr>
              <w:t xml:space="preserve"> </w:t>
            </w:r>
            <w:r w:rsidRPr="00E07E5D">
              <w:rPr>
                <w:rFonts w:eastAsiaTheme="minorEastAsia" w:hAnsiTheme="minorEastAsia"/>
                <w:b/>
                <w:sz w:val="24"/>
              </w:rPr>
              <w:t>项目固体废物汇总表</w:t>
            </w:r>
          </w:p>
          <w:tbl>
            <w:tblPr>
              <w:tblW w:w="8403" w:type="dxa"/>
              <w:tblBorders>
                <w:top w:val="single" w:sz="12" w:space="0" w:color="auto"/>
                <w:bottom w:val="single" w:sz="12" w:space="0" w:color="auto"/>
                <w:insideH w:val="single" w:sz="4" w:space="0" w:color="auto"/>
                <w:insideV w:val="single" w:sz="4" w:space="0" w:color="auto"/>
              </w:tblBorders>
              <w:tblLayout w:type="fixed"/>
              <w:tblLook w:val="04A0"/>
            </w:tblPr>
            <w:tblGrid>
              <w:gridCol w:w="683"/>
              <w:gridCol w:w="1698"/>
              <w:gridCol w:w="709"/>
              <w:gridCol w:w="425"/>
              <w:gridCol w:w="709"/>
              <w:gridCol w:w="852"/>
              <w:gridCol w:w="709"/>
              <w:gridCol w:w="709"/>
              <w:gridCol w:w="588"/>
              <w:gridCol w:w="1321"/>
            </w:tblGrid>
            <w:tr w:rsidR="00EF6A99" w:rsidRPr="00E07E5D" w:rsidTr="00EF6A99">
              <w:trPr>
                <w:trHeight w:val="511"/>
              </w:trPr>
              <w:tc>
                <w:tcPr>
                  <w:tcW w:w="406" w:type="pct"/>
                  <w:tcBorders>
                    <w:bottom w:val="single" w:sz="4" w:space="0" w:color="auto"/>
                  </w:tcBorders>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hint="eastAsia"/>
                      <w:szCs w:val="21"/>
                    </w:rPr>
                    <w:t>产污环节</w:t>
                  </w:r>
                </w:p>
              </w:tc>
              <w:tc>
                <w:tcPr>
                  <w:tcW w:w="1010"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szCs w:val="21"/>
                    </w:rPr>
                    <w:t>固体废物名称</w:t>
                  </w:r>
                </w:p>
              </w:tc>
              <w:tc>
                <w:tcPr>
                  <w:tcW w:w="422"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szCs w:val="21"/>
                    </w:rPr>
                    <w:t>固体废物属性</w:t>
                  </w:r>
                </w:p>
              </w:tc>
              <w:tc>
                <w:tcPr>
                  <w:tcW w:w="253"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int="eastAsia"/>
                      <w:szCs w:val="21"/>
                    </w:rPr>
                    <w:t>物理性状</w:t>
                  </w:r>
                </w:p>
              </w:tc>
              <w:tc>
                <w:tcPr>
                  <w:tcW w:w="422"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int="eastAsia"/>
                      <w:szCs w:val="21"/>
                    </w:rPr>
                    <w:t>环境风险特性</w:t>
                  </w:r>
                </w:p>
              </w:tc>
              <w:tc>
                <w:tcPr>
                  <w:tcW w:w="507"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szCs w:val="21"/>
                    </w:rPr>
                    <w:t>主要有毒</w:t>
                  </w:r>
                  <w:r w:rsidR="005C73D4" w:rsidRPr="00E07E5D">
                    <w:rPr>
                      <w:rFonts w:eastAsiaTheme="minorEastAsia" w:hAnsiTheme="minorEastAsia"/>
                      <w:szCs w:val="21"/>
                    </w:rPr>
                    <w:t>有害</w:t>
                  </w:r>
                  <w:r w:rsidRPr="00E07E5D">
                    <w:rPr>
                      <w:rFonts w:eastAsiaTheme="minorEastAsia" w:hAnsiTheme="minorEastAsia"/>
                      <w:szCs w:val="21"/>
                    </w:rPr>
                    <w:t>物质名称</w:t>
                  </w:r>
                </w:p>
              </w:tc>
              <w:tc>
                <w:tcPr>
                  <w:tcW w:w="422" w:type="pct"/>
                  <w:vAlign w:val="center"/>
                </w:tcPr>
                <w:p w:rsidR="00AD42DA" w:rsidRPr="00E07E5D" w:rsidRDefault="00AD42DA" w:rsidP="005F5B5E">
                  <w:pPr>
                    <w:spacing w:line="0" w:lineRule="atLeast"/>
                    <w:jc w:val="center"/>
                    <w:rPr>
                      <w:rFonts w:eastAsiaTheme="minorEastAsia" w:hAnsiTheme="minorEastAsia"/>
                      <w:szCs w:val="21"/>
                    </w:rPr>
                  </w:pPr>
                  <w:r w:rsidRPr="00E07E5D">
                    <w:rPr>
                      <w:rFonts w:eastAsiaTheme="minorEastAsia" w:hAnsiTheme="minorEastAsia"/>
                      <w:szCs w:val="21"/>
                    </w:rPr>
                    <w:t>产生量</w:t>
                  </w:r>
                </w:p>
                <w:p w:rsidR="00AD42DA" w:rsidRPr="00E07E5D" w:rsidRDefault="00AD42DA" w:rsidP="005F5B5E">
                  <w:pPr>
                    <w:spacing w:line="0" w:lineRule="atLeast"/>
                    <w:jc w:val="center"/>
                    <w:rPr>
                      <w:rFonts w:eastAsiaTheme="minorEastAsia"/>
                      <w:szCs w:val="21"/>
                    </w:rPr>
                  </w:pPr>
                  <w:r w:rsidRPr="00E07E5D">
                    <w:rPr>
                      <w:rFonts w:eastAsiaTheme="minorEastAsia" w:hAnsiTheme="minorEastAsia"/>
                      <w:szCs w:val="21"/>
                    </w:rPr>
                    <w:t>（</w:t>
                  </w:r>
                  <w:r w:rsidRPr="00E07E5D">
                    <w:rPr>
                      <w:rFonts w:eastAsiaTheme="minorEastAsia" w:hAnsiTheme="minorEastAsia"/>
                      <w:szCs w:val="21"/>
                    </w:rPr>
                    <w:t>t/a</w:t>
                  </w:r>
                  <w:r w:rsidRPr="00E07E5D">
                    <w:rPr>
                      <w:rFonts w:eastAsiaTheme="minorEastAsia" w:hAnsiTheme="minorEastAsia"/>
                      <w:szCs w:val="21"/>
                    </w:rPr>
                    <w:t>）</w:t>
                  </w:r>
                </w:p>
              </w:tc>
              <w:tc>
                <w:tcPr>
                  <w:tcW w:w="422"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szCs w:val="21"/>
                    </w:rPr>
                    <w:t>处置量（</w:t>
                  </w:r>
                  <w:r w:rsidRPr="00E07E5D">
                    <w:rPr>
                      <w:rFonts w:eastAsiaTheme="minorEastAsia" w:hAnsiTheme="minorEastAsia"/>
                      <w:szCs w:val="21"/>
                    </w:rPr>
                    <w:t>t/a</w:t>
                  </w:r>
                  <w:r w:rsidRPr="00E07E5D">
                    <w:rPr>
                      <w:rFonts w:eastAsiaTheme="minorEastAsia" w:hAnsiTheme="minorEastAsia"/>
                      <w:szCs w:val="21"/>
                    </w:rPr>
                    <w:t>）</w:t>
                  </w:r>
                </w:p>
              </w:tc>
              <w:tc>
                <w:tcPr>
                  <w:tcW w:w="350"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int="eastAsia"/>
                      <w:szCs w:val="21"/>
                    </w:rPr>
                    <w:t>贮存</w:t>
                  </w:r>
                </w:p>
                <w:p w:rsidR="00AD42DA" w:rsidRPr="00E07E5D" w:rsidRDefault="00AD42DA" w:rsidP="005F5B5E">
                  <w:pPr>
                    <w:spacing w:line="0" w:lineRule="atLeast"/>
                    <w:jc w:val="center"/>
                    <w:rPr>
                      <w:rFonts w:eastAsiaTheme="minorEastAsia"/>
                      <w:szCs w:val="21"/>
                    </w:rPr>
                  </w:pPr>
                  <w:r w:rsidRPr="00E07E5D">
                    <w:rPr>
                      <w:rFonts w:eastAsiaTheme="minorEastAsia" w:hint="eastAsia"/>
                      <w:szCs w:val="21"/>
                    </w:rPr>
                    <w:t>方式</w:t>
                  </w:r>
                </w:p>
              </w:tc>
              <w:tc>
                <w:tcPr>
                  <w:tcW w:w="786" w:type="pct"/>
                  <w:vAlign w:val="center"/>
                </w:tcPr>
                <w:p w:rsidR="00AD42DA" w:rsidRPr="00E07E5D" w:rsidRDefault="00AD42DA" w:rsidP="005F5B5E">
                  <w:pPr>
                    <w:spacing w:line="0" w:lineRule="atLeast"/>
                    <w:jc w:val="center"/>
                    <w:rPr>
                      <w:rFonts w:eastAsiaTheme="minorEastAsia"/>
                      <w:szCs w:val="21"/>
                    </w:rPr>
                  </w:pPr>
                  <w:r w:rsidRPr="00E07E5D">
                    <w:rPr>
                      <w:rFonts w:eastAsiaTheme="minorEastAsia" w:hAnsiTheme="minorEastAsia" w:hint="eastAsia"/>
                      <w:szCs w:val="21"/>
                    </w:rPr>
                    <w:t>处置</w:t>
                  </w:r>
                  <w:r w:rsidRPr="00E07E5D">
                    <w:rPr>
                      <w:rFonts w:eastAsiaTheme="minorEastAsia" w:hAnsiTheme="minorEastAsia"/>
                      <w:szCs w:val="21"/>
                    </w:rPr>
                    <w:t>去向</w:t>
                  </w:r>
                </w:p>
              </w:tc>
            </w:tr>
            <w:tr w:rsidR="00BF452E" w:rsidRPr="00E07E5D" w:rsidTr="00EF6A99">
              <w:trPr>
                <w:trHeight w:val="73"/>
              </w:trPr>
              <w:tc>
                <w:tcPr>
                  <w:tcW w:w="406" w:type="pct"/>
                  <w:vMerge w:val="restar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hAnsiTheme="minorEastAsia" w:hint="eastAsia"/>
                      <w:szCs w:val="21"/>
                    </w:rPr>
                    <w:t>破碎、筛分</w:t>
                  </w:r>
                </w:p>
              </w:tc>
              <w:tc>
                <w:tcPr>
                  <w:tcW w:w="1010" w:type="pc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szCs w:val="21"/>
                    </w:rPr>
                    <w:t>除尘器收集粉尘</w:t>
                  </w:r>
                  <w:r w:rsidRPr="00E07E5D">
                    <w:rPr>
                      <w:rFonts w:eastAsiaTheme="minorEastAsia" w:hint="eastAsia"/>
                      <w:szCs w:val="21"/>
                    </w:rPr>
                    <w:t>（类别：建筑用石，代码：</w:t>
                  </w:r>
                  <w:r w:rsidRPr="00E07E5D">
                    <w:rPr>
                      <w:rFonts w:eastAsiaTheme="minorEastAsia" w:hint="eastAsia"/>
                      <w:szCs w:val="21"/>
                    </w:rPr>
                    <w:t>303-002-66</w:t>
                  </w:r>
                  <w:r w:rsidRPr="00E07E5D">
                    <w:rPr>
                      <w:rFonts w:eastAsiaTheme="minorEastAsia" w:hint="eastAsia"/>
                      <w:szCs w:val="21"/>
                    </w:rPr>
                    <w:t>）</w:t>
                  </w:r>
                </w:p>
              </w:tc>
              <w:tc>
                <w:tcPr>
                  <w:tcW w:w="422" w:type="pct"/>
                  <w:vMerge w:val="restart"/>
                  <w:shd w:val="clear" w:color="auto" w:fill="auto"/>
                  <w:vAlign w:val="center"/>
                </w:tcPr>
                <w:p w:rsidR="00BF452E" w:rsidRPr="00E07E5D" w:rsidRDefault="00BF452E" w:rsidP="005F5B5E">
                  <w:pPr>
                    <w:widowControl/>
                    <w:spacing w:line="0" w:lineRule="atLeast"/>
                    <w:jc w:val="center"/>
                    <w:rPr>
                      <w:rFonts w:eastAsiaTheme="minorEastAsia"/>
                      <w:szCs w:val="21"/>
                    </w:rPr>
                  </w:pPr>
                  <w:r w:rsidRPr="00E07E5D">
                    <w:rPr>
                      <w:rFonts w:eastAsiaTheme="minorEastAsia" w:hAnsiTheme="minorEastAsia"/>
                      <w:szCs w:val="21"/>
                    </w:rPr>
                    <w:t>一般工业固</w:t>
                  </w:r>
                  <w:r w:rsidRPr="00E07E5D">
                    <w:rPr>
                      <w:rFonts w:eastAsiaTheme="minorEastAsia" w:hint="eastAsia"/>
                      <w:szCs w:val="21"/>
                    </w:rPr>
                    <w:t>体</w:t>
                  </w:r>
                  <w:r w:rsidRPr="00E07E5D">
                    <w:rPr>
                      <w:rFonts w:eastAsiaTheme="minorEastAsia" w:hAnsiTheme="minorEastAsia"/>
                      <w:szCs w:val="21"/>
                    </w:rPr>
                    <w:t>废物</w:t>
                  </w:r>
                </w:p>
              </w:tc>
              <w:tc>
                <w:tcPr>
                  <w:tcW w:w="253" w:type="pct"/>
                  <w:vMerge w:val="restar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固态</w:t>
                  </w:r>
                </w:p>
              </w:tc>
              <w:tc>
                <w:tcPr>
                  <w:tcW w:w="422" w:type="pct"/>
                  <w:tcBorders>
                    <w:top w:val="single" w:sz="4" w:space="0" w:color="auto"/>
                  </w:tcBorders>
                  <w:shd w:val="clear" w:color="auto" w:fill="auto"/>
                  <w:vAlign w:val="center"/>
                </w:tcPr>
                <w:p w:rsidR="00BF452E" w:rsidRPr="00E07E5D" w:rsidRDefault="00BF452E" w:rsidP="005F5B5E">
                  <w:pPr>
                    <w:widowControl/>
                    <w:spacing w:line="0" w:lineRule="atLeast"/>
                    <w:jc w:val="center"/>
                    <w:rPr>
                      <w:rFonts w:eastAsiaTheme="minorEastAsia"/>
                      <w:szCs w:val="21"/>
                    </w:rPr>
                  </w:pPr>
                  <w:r w:rsidRPr="00E07E5D">
                    <w:rPr>
                      <w:rFonts w:eastAsiaTheme="minorEastAsia" w:hint="eastAsia"/>
                      <w:szCs w:val="21"/>
                    </w:rPr>
                    <w:t>/</w:t>
                  </w:r>
                </w:p>
              </w:tc>
              <w:tc>
                <w:tcPr>
                  <w:tcW w:w="507" w:type="pct"/>
                  <w:shd w:val="clear" w:color="auto" w:fill="FFFFFF"/>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w:t>
                  </w:r>
                </w:p>
              </w:tc>
              <w:tc>
                <w:tcPr>
                  <w:tcW w:w="422" w:type="pct"/>
                  <w:shd w:val="clear" w:color="auto" w:fill="FFFFFF"/>
                  <w:vAlign w:val="center"/>
                </w:tcPr>
                <w:p w:rsidR="00BF452E" w:rsidRPr="00E07E5D" w:rsidRDefault="00BF452E" w:rsidP="005F5B5E">
                  <w:pPr>
                    <w:spacing w:line="0" w:lineRule="atLeast"/>
                    <w:jc w:val="center"/>
                    <w:rPr>
                      <w:rFonts w:eastAsiaTheme="minorEastAsia"/>
                      <w:szCs w:val="21"/>
                    </w:rPr>
                  </w:pPr>
                  <w:r>
                    <w:rPr>
                      <w:rFonts w:eastAsiaTheme="minorEastAsia" w:hint="eastAsia"/>
                      <w:szCs w:val="21"/>
                    </w:rPr>
                    <w:t>627.62</w:t>
                  </w:r>
                </w:p>
              </w:tc>
              <w:tc>
                <w:tcPr>
                  <w:tcW w:w="422" w:type="pct"/>
                  <w:vAlign w:val="center"/>
                </w:tcPr>
                <w:p w:rsidR="00BF452E" w:rsidRPr="00E07E5D" w:rsidRDefault="00BF452E" w:rsidP="00BC6032">
                  <w:pPr>
                    <w:spacing w:line="0" w:lineRule="atLeast"/>
                    <w:jc w:val="center"/>
                    <w:rPr>
                      <w:rFonts w:eastAsiaTheme="minorEastAsia"/>
                      <w:szCs w:val="21"/>
                    </w:rPr>
                  </w:pPr>
                  <w:r>
                    <w:rPr>
                      <w:rFonts w:eastAsiaTheme="minorEastAsia" w:hint="eastAsia"/>
                      <w:szCs w:val="21"/>
                    </w:rPr>
                    <w:t>627.62</w:t>
                  </w:r>
                </w:p>
              </w:tc>
              <w:tc>
                <w:tcPr>
                  <w:tcW w:w="350" w:type="pc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袋装</w:t>
                  </w:r>
                </w:p>
              </w:tc>
              <w:tc>
                <w:tcPr>
                  <w:tcW w:w="786" w:type="pct"/>
                  <w:vMerge w:val="restart"/>
                  <w:shd w:val="clear" w:color="auto" w:fill="auto"/>
                  <w:vAlign w:val="center"/>
                </w:tcPr>
                <w:p w:rsidR="00BF452E" w:rsidRPr="00E07E5D" w:rsidRDefault="00BF452E" w:rsidP="00BA221C">
                  <w:pPr>
                    <w:spacing w:line="0" w:lineRule="atLeast"/>
                    <w:jc w:val="center"/>
                    <w:rPr>
                      <w:rFonts w:eastAsiaTheme="minorEastAsia"/>
                      <w:szCs w:val="21"/>
                    </w:rPr>
                  </w:pPr>
                  <w:r w:rsidRPr="00E07E5D">
                    <w:rPr>
                      <w:rFonts w:eastAsiaTheme="minorEastAsia" w:hAnsiTheme="minorEastAsia"/>
                      <w:szCs w:val="21"/>
                    </w:rPr>
                    <w:t>集中收集，暂存于厂区石粉</w:t>
                  </w:r>
                  <w:r w:rsidRPr="00E07E5D">
                    <w:rPr>
                      <w:rFonts w:eastAsiaTheme="minorEastAsia" w:hAnsiTheme="minorEastAsia" w:hint="eastAsia"/>
                      <w:szCs w:val="21"/>
                    </w:rPr>
                    <w:t>仓</w:t>
                  </w:r>
                  <w:r w:rsidRPr="00E07E5D">
                    <w:rPr>
                      <w:rFonts w:eastAsiaTheme="minorEastAsia" w:hAnsiTheme="minorEastAsia"/>
                      <w:szCs w:val="21"/>
                    </w:rPr>
                    <w:t>中储存，</w:t>
                  </w:r>
                  <w:r w:rsidRPr="00E07E5D">
                    <w:rPr>
                      <w:rFonts w:eastAsiaTheme="minorEastAsia" w:hAnsiTheme="minorEastAsia" w:hint="eastAsia"/>
                      <w:szCs w:val="21"/>
                    </w:rPr>
                    <w:t>外售综合利用</w:t>
                  </w:r>
                </w:p>
              </w:tc>
            </w:tr>
            <w:tr w:rsidR="00BF452E" w:rsidRPr="00E07E5D" w:rsidTr="00EF6A99">
              <w:trPr>
                <w:trHeight w:val="73"/>
              </w:trPr>
              <w:tc>
                <w:tcPr>
                  <w:tcW w:w="406" w:type="pct"/>
                  <w:vMerge/>
                  <w:shd w:val="clear" w:color="auto" w:fill="auto"/>
                  <w:vAlign w:val="center"/>
                </w:tcPr>
                <w:p w:rsidR="00BF452E" w:rsidRPr="00E07E5D" w:rsidRDefault="00BF452E" w:rsidP="005F5B5E">
                  <w:pPr>
                    <w:spacing w:line="0" w:lineRule="atLeast"/>
                    <w:jc w:val="center"/>
                    <w:rPr>
                      <w:rFonts w:eastAsiaTheme="minorEastAsia" w:hAnsiTheme="minorEastAsia"/>
                      <w:szCs w:val="21"/>
                    </w:rPr>
                  </w:pPr>
                </w:p>
              </w:tc>
              <w:tc>
                <w:tcPr>
                  <w:tcW w:w="1010" w:type="pc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石粉（类别：建筑用石，代码：</w:t>
                  </w:r>
                  <w:r w:rsidRPr="00E07E5D">
                    <w:rPr>
                      <w:rFonts w:eastAsiaTheme="minorEastAsia" w:hint="eastAsia"/>
                      <w:szCs w:val="21"/>
                    </w:rPr>
                    <w:t>303-002-99</w:t>
                  </w:r>
                  <w:r w:rsidRPr="00E07E5D">
                    <w:rPr>
                      <w:rFonts w:eastAsiaTheme="minorEastAsia" w:hint="eastAsia"/>
                      <w:szCs w:val="21"/>
                    </w:rPr>
                    <w:t>）</w:t>
                  </w:r>
                </w:p>
              </w:tc>
              <w:tc>
                <w:tcPr>
                  <w:tcW w:w="422" w:type="pct"/>
                  <w:vMerge/>
                  <w:shd w:val="clear" w:color="auto" w:fill="auto"/>
                  <w:vAlign w:val="center"/>
                </w:tcPr>
                <w:p w:rsidR="00BF452E" w:rsidRPr="00E07E5D" w:rsidRDefault="00BF452E" w:rsidP="005F5B5E">
                  <w:pPr>
                    <w:widowControl/>
                    <w:spacing w:line="0" w:lineRule="atLeast"/>
                    <w:jc w:val="center"/>
                    <w:rPr>
                      <w:rFonts w:eastAsiaTheme="minorEastAsia" w:hAnsiTheme="minorEastAsia"/>
                      <w:szCs w:val="21"/>
                    </w:rPr>
                  </w:pPr>
                </w:p>
              </w:tc>
              <w:tc>
                <w:tcPr>
                  <w:tcW w:w="253" w:type="pct"/>
                  <w:vMerge/>
                  <w:shd w:val="clear" w:color="auto" w:fill="auto"/>
                  <w:vAlign w:val="center"/>
                </w:tcPr>
                <w:p w:rsidR="00BF452E" w:rsidRPr="00E07E5D" w:rsidRDefault="00BF452E" w:rsidP="005F5B5E">
                  <w:pPr>
                    <w:spacing w:line="0" w:lineRule="atLeast"/>
                    <w:jc w:val="center"/>
                    <w:rPr>
                      <w:rFonts w:eastAsiaTheme="minorEastAsia"/>
                      <w:szCs w:val="21"/>
                    </w:rPr>
                  </w:pPr>
                </w:p>
              </w:tc>
              <w:tc>
                <w:tcPr>
                  <w:tcW w:w="422" w:type="pct"/>
                  <w:tcBorders>
                    <w:top w:val="single" w:sz="4" w:space="0" w:color="auto"/>
                  </w:tcBorders>
                  <w:shd w:val="clear" w:color="auto" w:fill="auto"/>
                  <w:vAlign w:val="center"/>
                </w:tcPr>
                <w:p w:rsidR="00BF452E" w:rsidRPr="00E07E5D" w:rsidRDefault="00BF452E" w:rsidP="005F5B5E">
                  <w:pPr>
                    <w:widowControl/>
                    <w:spacing w:line="0" w:lineRule="atLeast"/>
                    <w:jc w:val="center"/>
                    <w:rPr>
                      <w:rFonts w:eastAsiaTheme="minorEastAsia"/>
                      <w:szCs w:val="21"/>
                    </w:rPr>
                  </w:pPr>
                  <w:r w:rsidRPr="00E07E5D">
                    <w:rPr>
                      <w:rFonts w:eastAsiaTheme="minorEastAsia" w:hint="eastAsia"/>
                      <w:szCs w:val="21"/>
                    </w:rPr>
                    <w:t>/</w:t>
                  </w:r>
                </w:p>
              </w:tc>
              <w:tc>
                <w:tcPr>
                  <w:tcW w:w="507" w:type="pct"/>
                  <w:shd w:val="clear" w:color="auto" w:fill="FFFFFF"/>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w:t>
                  </w:r>
                </w:p>
              </w:tc>
              <w:tc>
                <w:tcPr>
                  <w:tcW w:w="422" w:type="pct"/>
                  <w:shd w:val="clear" w:color="auto" w:fill="FFFFFF"/>
                  <w:vAlign w:val="center"/>
                </w:tcPr>
                <w:p w:rsidR="00BF452E" w:rsidRPr="00E07E5D" w:rsidRDefault="00BF452E" w:rsidP="004A5914">
                  <w:pPr>
                    <w:spacing w:line="0" w:lineRule="atLeast"/>
                    <w:jc w:val="center"/>
                    <w:rPr>
                      <w:rFonts w:eastAsiaTheme="minorEastAsia"/>
                      <w:szCs w:val="21"/>
                    </w:rPr>
                  </w:pPr>
                  <w:r w:rsidRPr="00E07E5D">
                    <w:rPr>
                      <w:rFonts w:eastAsiaTheme="minorEastAsia" w:hint="eastAsia"/>
                      <w:szCs w:val="21"/>
                    </w:rPr>
                    <w:t>11</w:t>
                  </w:r>
                  <w:r>
                    <w:rPr>
                      <w:rFonts w:eastAsiaTheme="minorEastAsia" w:hint="eastAsia"/>
                      <w:szCs w:val="21"/>
                    </w:rPr>
                    <w:t>000</w:t>
                  </w:r>
                </w:p>
              </w:tc>
              <w:tc>
                <w:tcPr>
                  <w:tcW w:w="422" w:type="pct"/>
                  <w:vAlign w:val="center"/>
                </w:tcPr>
                <w:p w:rsidR="00BF452E" w:rsidRPr="00E07E5D" w:rsidRDefault="00BF452E" w:rsidP="00BC6032">
                  <w:pPr>
                    <w:spacing w:line="0" w:lineRule="atLeast"/>
                    <w:jc w:val="center"/>
                    <w:rPr>
                      <w:rFonts w:eastAsiaTheme="minorEastAsia"/>
                      <w:szCs w:val="21"/>
                    </w:rPr>
                  </w:pPr>
                  <w:r w:rsidRPr="00E07E5D">
                    <w:rPr>
                      <w:rFonts w:eastAsiaTheme="minorEastAsia" w:hint="eastAsia"/>
                      <w:szCs w:val="21"/>
                    </w:rPr>
                    <w:t>11</w:t>
                  </w:r>
                  <w:r>
                    <w:rPr>
                      <w:rFonts w:eastAsiaTheme="minorEastAsia" w:hint="eastAsia"/>
                      <w:szCs w:val="21"/>
                    </w:rPr>
                    <w:t>000</w:t>
                  </w:r>
                </w:p>
              </w:tc>
              <w:tc>
                <w:tcPr>
                  <w:tcW w:w="350" w:type="pct"/>
                  <w:shd w:val="clear" w:color="auto" w:fill="auto"/>
                  <w:vAlign w:val="center"/>
                </w:tcPr>
                <w:p w:rsidR="00BF452E" w:rsidRPr="00E07E5D" w:rsidRDefault="00BF452E" w:rsidP="005F5B5E">
                  <w:pPr>
                    <w:spacing w:line="0" w:lineRule="atLeast"/>
                    <w:jc w:val="center"/>
                    <w:rPr>
                      <w:rFonts w:eastAsiaTheme="minorEastAsia"/>
                      <w:szCs w:val="21"/>
                    </w:rPr>
                  </w:pPr>
                  <w:r w:rsidRPr="00E07E5D">
                    <w:rPr>
                      <w:rFonts w:eastAsiaTheme="minorEastAsia" w:hint="eastAsia"/>
                      <w:szCs w:val="21"/>
                    </w:rPr>
                    <w:t>袋装</w:t>
                  </w:r>
                </w:p>
              </w:tc>
              <w:tc>
                <w:tcPr>
                  <w:tcW w:w="786" w:type="pct"/>
                  <w:vMerge/>
                  <w:shd w:val="clear" w:color="auto" w:fill="auto"/>
                  <w:vAlign w:val="center"/>
                </w:tcPr>
                <w:p w:rsidR="00BF452E" w:rsidRPr="00E07E5D" w:rsidRDefault="00BF452E" w:rsidP="005F5B5E">
                  <w:pPr>
                    <w:spacing w:line="0" w:lineRule="atLeast"/>
                    <w:jc w:val="center"/>
                    <w:rPr>
                      <w:rFonts w:eastAsiaTheme="minorEastAsia" w:hAnsiTheme="minorEastAsia"/>
                      <w:szCs w:val="21"/>
                    </w:rPr>
                  </w:pPr>
                </w:p>
              </w:tc>
            </w:tr>
            <w:tr w:rsidR="00BF452E" w:rsidRPr="00E07E5D" w:rsidTr="00EF6A99">
              <w:trPr>
                <w:trHeight w:val="73"/>
              </w:trPr>
              <w:tc>
                <w:tcPr>
                  <w:tcW w:w="406" w:type="pct"/>
                  <w:vMerge/>
                  <w:shd w:val="clear" w:color="auto" w:fill="auto"/>
                  <w:vAlign w:val="center"/>
                </w:tcPr>
                <w:p w:rsidR="00BF452E" w:rsidRPr="00E07E5D" w:rsidRDefault="00BF452E" w:rsidP="005F5B5E">
                  <w:pPr>
                    <w:spacing w:line="0" w:lineRule="atLeast"/>
                    <w:jc w:val="center"/>
                    <w:rPr>
                      <w:rFonts w:eastAsiaTheme="minorEastAsia" w:hAnsiTheme="minorEastAsia"/>
                      <w:szCs w:val="21"/>
                    </w:rPr>
                  </w:pPr>
                </w:p>
              </w:tc>
              <w:tc>
                <w:tcPr>
                  <w:tcW w:w="1010" w:type="pct"/>
                  <w:shd w:val="clear" w:color="auto" w:fill="auto"/>
                  <w:vAlign w:val="center"/>
                </w:tcPr>
                <w:p w:rsidR="00BF452E" w:rsidRPr="00E07E5D" w:rsidRDefault="00BF452E" w:rsidP="005F5B5E">
                  <w:pPr>
                    <w:spacing w:line="0" w:lineRule="atLeast"/>
                    <w:jc w:val="center"/>
                    <w:rPr>
                      <w:rFonts w:eastAsiaTheme="minorEastAsia"/>
                      <w:szCs w:val="21"/>
                    </w:rPr>
                  </w:pPr>
                  <w:r w:rsidRPr="004A5914">
                    <w:rPr>
                      <w:rFonts w:eastAsiaTheme="minorEastAsia" w:hAnsiTheme="minorEastAsia"/>
                      <w:szCs w:val="21"/>
                    </w:rPr>
                    <w:t>废土</w:t>
                  </w:r>
                  <w:r w:rsidRPr="00E07E5D">
                    <w:rPr>
                      <w:rFonts w:eastAsiaTheme="minorEastAsia" w:hint="eastAsia"/>
                      <w:szCs w:val="21"/>
                    </w:rPr>
                    <w:t>（类别：建筑用石，代码：</w:t>
                  </w:r>
                  <w:r w:rsidRPr="00E07E5D">
                    <w:rPr>
                      <w:rFonts w:eastAsiaTheme="minorEastAsia" w:hint="eastAsia"/>
                      <w:szCs w:val="21"/>
                    </w:rPr>
                    <w:t>303-002-99</w:t>
                  </w:r>
                  <w:r w:rsidRPr="00E07E5D">
                    <w:rPr>
                      <w:rFonts w:eastAsiaTheme="minorEastAsia" w:hint="eastAsia"/>
                      <w:szCs w:val="21"/>
                    </w:rPr>
                    <w:t>）</w:t>
                  </w:r>
                </w:p>
              </w:tc>
              <w:tc>
                <w:tcPr>
                  <w:tcW w:w="422" w:type="pct"/>
                  <w:vMerge/>
                  <w:shd w:val="clear" w:color="auto" w:fill="auto"/>
                  <w:vAlign w:val="center"/>
                </w:tcPr>
                <w:p w:rsidR="00BF452E" w:rsidRPr="00E07E5D" w:rsidRDefault="00BF452E" w:rsidP="005F5B5E">
                  <w:pPr>
                    <w:widowControl/>
                    <w:spacing w:line="0" w:lineRule="atLeast"/>
                    <w:jc w:val="center"/>
                    <w:rPr>
                      <w:rFonts w:eastAsiaTheme="minorEastAsia" w:hAnsiTheme="minorEastAsia"/>
                      <w:szCs w:val="21"/>
                    </w:rPr>
                  </w:pPr>
                </w:p>
              </w:tc>
              <w:tc>
                <w:tcPr>
                  <w:tcW w:w="253" w:type="pct"/>
                  <w:vMerge/>
                  <w:shd w:val="clear" w:color="auto" w:fill="auto"/>
                  <w:vAlign w:val="center"/>
                </w:tcPr>
                <w:p w:rsidR="00BF452E" w:rsidRPr="00E07E5D" w:rsidRDefault="00BF452E" w:rsidP="005F5B5E">
                  <w:pPr>
                    <w:spacing w:line="0" w:lineRule="atLeast"/>
                    <w:jc w:val="center"/>
                    <w:rPr>
                      <w:rFonts w:eastAsiaTheme="minorEastAsia"/>
                      <w:szCs w:val="21"/>
                    </w:rPr>
                  </w:pPr>
                </w:p>
              </w:tc>
              <w:tc>
                <w:tcPr>
                  <w:tcW w:w="422" w:type="pct"/>
                  <w:tcBorders>
                    <w:top w:val="single" w:sz="4" w:space="0" w:color="auto"/>
                  </w:tcBorders>
                  <w:shd w:val="clear" w:color="auto" w:fill="auto"/>
                  <w:vAlign w:val="center"/>
                </w:tcPr>
                <w:p w:rsidR="00BF452E" w:rsidRPr="00E07E5D" w:rsidRDefault="00BF452E" w:rsidP="00E43590">
                  <w:pPr>
                    <w:widowControl/>
                    <w:spacing w:line="0" w:lineRule="atLeast"/>
                    <w:jc w:val="center"/>
                    <w:rPr>
                      <w:rFonts w:eastAsiaTheme="minorEastAsia"/>
                      <w:szCs w:val="21"/>
                    </w:rPr>
                  </w:pPr>
                  <w:r w:rsidRPr="00E07E5D">
                    <w:rPr>
                      <w:rFonts w:eastAsiaTheme="minorEastAsia" w:hint="eastAsia"/>
                      <w:szCs w:val="21"/>
                    </w:rPr>
                    <w:t>/</w:t>
                  </w:r>
                </w:p>
              </w:tc>
              <w:tc>
                <w:tcPr>
                  <w:tcW w:w="507" w:type="pct"/>
                  <w:shd w:val="clear" w:color="auto" w:fill="FFFFFF"/>
                  <w:vAlign w:val="center"/>
                </w:tcPr>
                <w:p w:rsidR="00BF452E" w:rsidRPr="00E07E5D" w:rsidRDefault="00BF452E" w:rsidP="00E43590">
                  <w:pPr>
                    <w:spacing w:line="0" w:lineRule="atLeast"/>
                    <w:jc w:val="center"/>
                    <w:rPr>
                      <w:rFonts w:eastAsiaTheme="minorEastAsia"/>
                      <w:szCs w:val="21"/>
                    </w:rPr>
                  </w:pPr>
                  <w:r w:rsidRPr="00E07E5D">
                    <w:rPr>
                      <w:rFonts w:eastAsiaTheme="minorEastAsia" w:hint="eastAsia"/>
                      <w:szCs w:val="21"/>
                    </w:rPr>
                    <w:t>/</w:t>
                  </w:r>
                </w:p>
              </w:tc>
              <w:tc>
                <w:tcPr>
                  <w:tcW w:w="422" w:type="pct"/>
                  <w:shd w:val="clear" w:color="auto" w:fill="FFFFFF"/>
                  <w:vAlign w:val="center"/>
                </w:tcPr>
                <w:p w:rsidR="00BF452E" w:rsidRPr="004A5914" w:rsidRDefault="00BF452E" w:rsidP="004A5914">
                  <w:pPr>
                    <w:spacing w:line="0" w:lineRule="atLeast"/>
                    <w:jc w:val="center"/>
                    <w:rPr>
                      <w:rFonts w:eastAsiaTheme="minorEastAsia"/>
                      <w:szCs w:val="21"/>
                    </w:rPr>
                  </w:pPr>
                  <w:r>
                    <w:rPr>
                      <w:rFonts w:eastAsiaTheme="minorEastAsia" w:hint="eastAsia"/>
                      <w:szCs w:val="21"/>
                    </w:rPr>
                    <w:t>283.09</w:t>
                  </w:r>
                </w:p>
              </w:tc>
              <w:tc>
                <w:tcPr>
                  <w:tcW w:w="422" w:type="pct"/>
                  <w:vAlign w:val="center"/>
                </w:tcPr>
                <w:p w:rsidR="00BF452E" w:rsidRPr="004A5914" w:rsidRDefault="00BF452E" w:rsidP="00BC6032">
                  <w:pPr>
                    <w:spacing w:line="0" w:lineRule="atLeast"/>
                    <w:jc w:val="center"/>
                    <w:rPr>
                      <w:rFonts w:eastAsiaTheme="minorEastAsia"/>
                      <w:szCs w:val="21"/>
                    </w:rPr>
                  </w:pPr>
                  <w:r>
                    <w:rPr>
                      <w:rFonts w:eastAsiaTheme="minorEastAsia" w:hint="eastAsia"/>
                      <w:szCs w:val="21"/>
                    </w:rPr>
                    <w:t>283.09</w:t>
                  </w:r>
                </w:p>
              </w:tc>
              <w:tc>
                <w:tcPr>
                  <w:tcW w:w="350" w:type="pct"/>
                  <w:shd w:val="clear" w:color="auto" w:fill="auto"/>
                  <w:vAlign w:val="center"/>
                </w:tcPr>
                <w:p w:rsidR="00BF452E" w:rsidRPr="004A5914" w:rsidRDefault="00BF452E" w:rsidP="005F5B5E">
                  <w:pPr>
                    <w:spacing w:line="0" w:lineRule="atLeast"/>
                    <w:jc w:val="center"/>
                    <w:rPr>
                      <w:rFonts w:eastAsiaTheme="minorEastAsia"/>
                      <w:szCs w:val="21"/>
                    </w:rPr>
                  </w:pPr>
                  <w:r w:rsidRPr="004A5914">
                    <w:rPr>
                      <w:rFonts w:eastAsiaTheme="minorEastAsia" w:hint="eastAsia"/>
                      <w:szCs w:val="21"/>
                    </w:rPr>
                    <w:t>袋装</w:t>
                  </w:r>
                </w:p>
              </w:tc>
              <w:tc>
                <w:tcPr>
                  <w:tcW w:w="786" w:type="pct"/>
                  <w:vMerge w:val="restart"/>
                  <w:shd w:val="clear" w:color="auto" w:fill="auto"/>
                  <w:vAlign w:val="center"/>
                </w:tcPr>
                <w:p w:rsidR="00BF452E" w:rsidRPr="004A5914" w:rsidRDefault="00BF452E" w:rsidP="005F5B5E">
                  <w:pPr>
                    <w:spacing w:line="0" w:lineRule="atLeast"/>
                    <w:jc w:val="center"/>
                    <w:rPr>
                      <w:rFonts w:eastAsiaTheme="minorEastAsia" w:hAnsiTheme="minorEastAsia"/>
                      <w:szCs w:val="21"/>
                    </w:rPr>
                  </w:pPr>
                  <w:r w:rsidRPr="00E07E5D">
                    <w:rPr>
                      <w:rFonts w:eastAsiaTheme="minorEastAsia" w:hAnsiTheme="minorEastAsia" w:hint="eastAsia"/>
                      <w:szCs w:val="21"/>
                    </w:rPr>
                    <w:t>由市政环卫部门处理</w:t>
                  </w:r>
                </w:p>
              </w:tc>
            </w:tr>
            <w:tr w:rsidR="008B4A2F" w:rsidRPr="00E07E5D" w:rsidTr="00E53F52">
              <w:trPr>
                <w:trHeight w:val="73"/>
              </w:trPr>
              <w:tc>
                <w:tcPr>
                  <w:tcW w:w="406" w:type="pct"/>
                  <w:shd w:val="clear" w:color="auto" w:fill="auto"/>
                  <w:vAlign w:val="center"/>
                </w:tcPr>
                <w:p w:rsidR="008B4A2F" w:rsidRPr="00E07E5D" w:rsidRDefault="008B4A2F" w:rsidP="005F5B5E">
                  <w:pPr>
                    <w:spacing w:line="0" w:lineRule="atLeast"/>
                    <w:jc w:val="center"/>
                    <w:rPr>
                      <w:rFonts w:eastAsiaTheme="minorEastAsia" w:hAnsiTheme="minorEastAsia"/>
                      <w:szCs w:val="21"/>
                    </w:rPr>
                  </w:pPr>
                  <w:r w:rsidRPr="00E07E5D">
                    <w:rPr>
                      <w:rFonts w:eastAsiaTheme="minorEastAsia" w:hAnsiTheme="minorEastAsia" w:hint="eastAsia"/>
                      <w:szCs w:val="21"/>
                    </w:rPr>
                    <w:t>布袋除尘器</w:t>
                  </w:r>
                </w:p>
              </w:tc>
              <w:tc>
                <w:tcPr>
                  <w:tcW w:w="1010" w:type="pct"/>
                  <w:shd w:val="clear" w:color="auto" w:fill="auto"/>
                  <w:vAlign w:val="center"/>
                </w:tcPr>
                <w:p w:rsidR="008B4A2F" w:rsidRPr="00E07E5D" w:rsidRDefault="008B4A2F" w:rsidP="003000EC">
                  <w:pPr>
                    <w:spacing w:line="0" w:lineRule="atLeast"/>
                    <w:jc w:val="center"/>
                    <w:rPr>
                      <w:rFonts w:eastAsiaTheme="minorEastAsia"/>
                      <w:szCs w:val="21"/>
                    </w:rPr>
                  </w:pPr>
                  <w:r w:rsidRPr="00E07E5D">
                    <w:rPr>
                      <w:rFonts w:eastAsiaTheme="minorEastAsia" w:hint="eastAsia"/>
                      <w:szCs w:val="21"/>
                    </w:rPr>
                    <w:t>废布袋（类别：建筑用石，代码：</w:t>
                  </w:r>
                  <w:r w:rsidRPr="00E07E5D">
                    <w:rPr>
                      <w:rFonts w:eastAsiaTheme="minorEastAsia" w:hint="eastAsia"/>
                      <w:szCs w:val="21"/>
                    </w:rPr>
                    <w:t>303-002-99</w:t>
                  </w:r>
                  <w:r w:rsidRPr="00E07E5D">
                    <w:rPr>
                      <w:rFonts w:eastAsiaTheme="minorEastAsia" w:hint="eastAsia"/>
                      <w:szCs w:val="21"/>
                    </w:rPr>
                    <w:t>）</w:t>
                  </w:r>
                </w:p>
              </w:tc>
              <w:tc>
                <w:tcPr>
                  <w:tcW w:w="422" w:type="pct"/>
                  <w:vMerge/>
                  <w:shd w:val="clear" w:color="auto" w:fill="auto"/>
                  <w:vAlign w:val="center"/>
                </w:tcPr>
                <w:p w:rsidR="008B4A2F" w:rsidRPr="00E07E5D" w:rsidRDefault="008B4A2F" w:rsidP="005F5B5E">
                  <w:pPr>
                    <w:widowControl/>
                    <w:spacing w:line="0" w:lineRule="atLeast"/>
                    <w:jc w:val="center"/>
                    <w:rPr>
                      <w:rFonts w:eastAsiaTheme="minorEastAsia" w:hAnsiTheme="minorEastAsia"/>
                      <w:szCs w:val="21"/>
                    </w:rPr>
                  </w:pPr>
                </w:p>
              </w:tc>
              <w:tc>
                <w:tcPr>
                  <w:tcW w:w="253" w:type="pct"/>
                  <w:vMerge/>
                  <w:shd w:val="clear" w:color="auto" w:fill="auto"/>
                  <w:vAlign w:val="center"/>
                </w:tcPr>
                <w:p w:rsidR="008B4A2F" w:rsidRPr="00E07E5D" w:rsidRDefault="008B4A2F" w:rsidP="005F5B5E">
                  <w:pPr>
                    <w:widowControl/>
                    <w:spacing w:line="0" w:lineRule="atLeast"/>
                    <w:jc w:val="center"/>
                    <w:rPr>
                      <w:rFonts w:eastAsiaTheme="minorEastAsia"/>
                      <w:szCs w:val="21"/>
                    </w:rPr>
                  </w:pPr>
                </w:p>
              </w:tc>
              <w:tc>
                <w:tcPr>
                  <w:tcW w:w="422" w:type="pct"/>
                  <w:shd w:val="clear" w:color="auto" w:fill="auto"/>
                  <w:vAlign w:val="center"/>
                </w:tcPr>
                <w:p w:rsidR="008B4A2F" w:rsidRPr="00E07E5D" w:rsidRDefault="008B4A2F" w:rsidP="00F978A4">
                  <w:pPr>
                    <w:widowControl/>
                    <w:spacing w:line="0" w:lineRule="atLeast"/>
                    <w:jc w:val="center"/>
                    <w:rPr>
                      <w:rFonts w:eastAsiaTheme="minorEastAsia"/>
                      <w:szCs w:val="21"/>
                    </w:rPr>
                  </w:pPr>
                  <w:r w:rsidRPr="00E07E5D">
                    <w:rPr>
                      <w:rFonts w:eastAsiaTheme="minorEastAsia" w:hint="eastAsia"/>
                      <w:szCs w:val="21"/>
                    </w:rPr>
                    <w:t>/</w:t>
                  </w:r>
                </w:p>
              </w:tc>
              <w:tc>
                <w:tcPr>
                  <w:tcW w:w="507" w:type="pct"/>
                  <w:shd w:val="clear" w:color="auto" w:fill="FFFFFF"/>
                  <w:vAlign w:val="center"/>
                </w:tcPr>
                <w:p w:rsidR="008B4A2F" w:rsidRPr="00E07E5D" w:rsidRDefault="008B4A2F" w:rsidP="00F978A4">
                  <w:pPr>
                    <w:spacing w:line="0" w:lineRule="atLeast"/>
                    <w:jc w:val="center"/>
                    <w:rPr>
                      <w:rFonts w:eastAsiaTheme="minorEastAsia"/>
                      <w:szCs w:val="21"/>
                    </w:rPr>
                  </w:pPr>
                  <w:r w:rsidRPr="00E07E5D">
                    <w:rPr>
                      <w:rFonts w:eastAsiaTheme="minorEastAsia" w:hint="eastAsia"/>
                      <w:szCs w:val="21"/>
                    </w:rPr>
                    <w:t>/</w:t>
                  </w:r>
                </w:p>
              </w:tc>
              <w:tc>
                <w:tcPr>
                  <w:tcW w:w="422" w:type="pct"/>
                  <w:shd w:val="clear" w:color="auto" w:fill="FFFFFF"/>
                  <w:vAlign w:val="center"/>
                </w:tcPr>
                <w:p w:rsidR="008B4A2F" w:rsidRPr="00E07E5D" w:rsidRDefault="008B4A2F" w:rsidP="005F5B5E">
                  <w:pPr>
                    <w:spacing w:line="0" w:lineRule="atLeast"/>
                    <w:jc w:val="center"/>
                    <w:rPr>
                      <w:rFonts w:eastAsiaTheme="minorEastAsia"/>
                      <w:szCs w:val="21"/>
                    </w:rPr>
                  </w:pPr>
                  <w:r w:rsidRPr="00E07E5D">
                    <w:rPr>
                      <w:rFonts w:eastAsiaTheme="minorEastAsia" w:hint="eastAsia"/>
                      <w:szCs w:val="21"/>
                    </w:rPr>
                    <w:t>0.05</w:t>
                  </w:r>
                </w:p>
                <w:p w:rsidR="008B4A2F" w:rsidRPr="00E07E5D" w:rsidRDefault="008B4A2F" w:rsidP="005F5B5E">
                  <w:pPr>
                    <w:spacing w:line="0" w:lineRule="atLeast"/>
                    <w:jc w:val="center"/>
                    <w:rPr>
                      <w:rFonts w:eastAsiaTheme="minorEastAsia"/>
                      <w:szCs w:val="21"/>
                    </w:rPr>
                  </w:pPr>
                  <w:r w:rsidRPr="00E07E5D">
                    <w:rPr>
                      <w:rFonts w:eastAsiaTheme="minorEastAsia" w:hint="eastAsia"/>
                      <w:szCs w:val="21"/>
                    </w:rPr>
                    <w:t>t/3a</w:t>
                  </w:r>
                </w:p>
              </w:tc>
              <w:tc>
                <w:tcPr>
                  <w:tcW w:w="422" w:type="pct"/>
                  <w:vAlign w:val="center"/>
                </w:tcPr>
                <w:p w:rsidR="008B4A2F" w:rsidRPr="00E07E5D" w:rsidRDefault="008B4A2F" w:rsidP="006A42F9">
                  <w:pPr>
                    <w:spacing w:line="0" w:lineRule="atLeast"/>
                    <w:jc w:val="center"/>
                    <w:rPr>
                      <w:rFonts w:eastAsiaTheme="minorEastAsia"/>
                      <w:szCs w:val="21"/>
                    </w:rPr>
                  </w:pPr>
                  <w:r w:rsidRPr="00E07E5D">
                    <w:rPr>
                      <w:rFonts w:eastAsiaTheme="minorEastAsia" w:hint="eastAsia"/>
                      <w:szCs w:val="21"/>
                    </w:rPr>
                    <w:t>0.05</w:t>
                  </w:r>
                </w:p>
                <w:p w:rsidR="008B4A2F" w:rsidRPr="00E07E5D" w:rsidRDefault="008B4A2F" w:rsidP="006A42F9">
                  <w:pPr>
                    <w:spacing w:line="0" w:lineRule="atLeast"/>
                    <w:jc w:val="center"/>
                    <w:rPr>
                      <w:rFonts w:eastAsiaTheme="minorEastAsia"/>
                      <w:szCs w:val="21"/>
                    </w:rPr>
                  </w:pPr>
                  <w:r w:rsidRPr="00E07E5D">
                    <w:rPr>
                      <w:rFonts w:eastAsiaTheme="minorEastAsia" w:hint="eastAsia"/>
                      <w:szCs w:val="21"/>
                    </w:rPr>
                    <w:t>t/3a</w:t>
                  </w:r>
                </w:p>
              </w:tc>
              <w:tc>
                <w:tcPr>
                  <w:tcW w:w="350" w:type="pct"/>
                  <w:shd w:val="clear" w:color="auto" w:fill="auto"/>
                  <w:vAlign w:val="center"/>
                </w:tcPr>
                <w:p w:rsidR="008B4A2F" w:rsidRPr="00E07E5D" w:rsidRDefault="008B4A2F" w:rsidP="005F5B5E">
                  <w:pPr>
                    <w:spacing w:line="0" w:lineRule="atLeast"/>
                    <w:jc w:val="center"/>
                    <w:rPr>
                      <w:rFonts w:eastAsiaTheme="minorEastAsia"/>
                      <w:szCs w:val="21"/>
                    </w:rPr>
                  </w:pPr>
                  <w:r w:rsidRPr="00E07E5D">
                    <w:rPr>
                      <w:rFonts w:eastAsiaTheme="minorEastAsia" w:hint="eastAsia"/>
                      <w:szCs w:val="21"/>
                    </w:rPr>
                    <w:t>袋装</w:t>
                  </w:r>
                </w:p>
              </w:tc>
              <w:tc>
                <w:tcPr>
                  <w:tcW w:w="786" w:type="pct"/>
                  <w:vMerge/>
                  <w:shd w:val="clear" w:color="auto" w:fill="auto"/>
                  <w:vAlign w:val="center"/>
                </w:tcPr>
                <w:p w:rsidR="008B4A2F" w:rsidRPr="00E07E5D" w:rsidRDefault="008B4A2F" w:rsidP="005F5B5E">
                  <w:pPr>
                    <w:spacing w:line="0" w:lineRule="atLeast"/>
                    <w:jc w:val="center"/>
                    <w:rPr>
                      <w:rFonts w:eastAsiaTheme="minorEastAsia" w:hAnsiTheme="minorEastAsia"/>
                      <w:szCs w:val="21"/>
                    </w:rPr>
                  </w:pPr>
                </w:p>
              </w:tc>
            </w:tr>
            <w:tr w:rsidR="001D54B1" w:rsidRPr="00E07E5D" w:rsidTr="00E53F52">
              <w:trPr>
                <w:trHeight w:val="73"/>
              </w:trPr>
              <w:tc>
                <w:tcPr>
                  <w:tcW w:w="406" w:type="pct"/>
                  <w:shd w:val="clear" w:color="auto" w:fill="auto"/>
                  <w:vAlign w:val="center"/>
                </w:tcPr>
                <w:p w:rsidR="001D54B1" w:rsidRPr="00E07E5D" w:rsidRDefault="001D54B1" w:rsidP="00E931E3">
                  <w:pPr>
                    <w:spacing w:line="0" w:lineRule="atLeast"/>
                    <w:jc w:val="center"/>
                    <w:rPr>
                      <w:rFonts w:eastAsiaTheme="minorEastAsia" w:hAnsiTheme="minorEastAsia"/>
                      <w:szCs w:val="21"/>
                    </w:rPr>
                  </w:pPr>
                  <w:r w:rsidRPr="00E07E5D">
                    <w:rPr>
                      <w:rFonts w:eastAsiaTheme="minorEastAsia" w:hAnsiTheme="minorEastAsia" w:hint="eastAsia"/>
                      <w:szCs w:val="21"/>
                    </w:rPr>
                    <w:t>生产设备</w:t>
                  </w:r>
                </w:p>
              </w:tc>
              <w:tc>
                <w:tcPr>
                  <w:tcW w:w="1010" w:type="pct"/>
                  <w:shd w:val="clear" w:color="auto" w:fill="auto"/>
                  <w:vAlign w:val="center"/>
                </w:tcPr>
                <w:p w:rsidR="001D54B1" w:rsidRPr="00E07E5D" w:rsidRDefault="001D54B1" w:rsidP="00E931E3">
                  <w:pPr>
                    <w:spacing w:line="0" w:lineRule="atLeast"/>
                    <w:jc w:val="center"/>
                    <w:rPr>
                      <w:rFonts w:eastAsiaTheme="minorEastAsia"/>
                      <w:szCs w:val="21"/>
                    </w:rPr>
                  </w:pPr>
                  <w:r w:rsidRPr="00E07E5D">
                    <w:rPr>
                      <w:rFonts w:eastAsiaTheme="minorEastAsia" w:hint="eastAsia"/>
                      <w:szCs w:val="21"/>
                    </w:rPr>
                    <w:t>废</w:t>
                  </w:r>
                  <w:r w:rsidR="003D121A">
                    <w:rPr>
                      <w:rFonts w:eastAsiaTheme="minorEastAsia" w:hint="eastAsia"/>
                      <w:szCs w:val="21"/>
                    </w:rPr>
                    <w:t>液压油</w:t>
                  </w:r>
                  <w:r w:rsidRPr="00E07E5D">
                    <w:t>（</w:t>
                  </w:r>
                  <w:r w:rsidRPr="008B4A2F">
                    <w:rPr>
                      <w:rFonts w:eastAsiaTheme="minorEastAsia"/>
                      <w:szCs w:val="21"/>
                    </w:rPr>
                    <w:t>类别：</w:t>
                  </w:r>
                  <w:r w:rsidRPr="008B4A2F">
                    <w:rPr>
                      <w:rFonts w:eastAsiaTheme="minorEastAsia" w:hint="eastAsia"/>
                      <w:szCs w:val="21"/>
                    </w:rPr>
                    <w:t>HW08</w:t>
                  </w:r>
                  <w:r w:rsidRPr="008B4A2F">
                    <w:rPr>
                      <w:rFonts w:eastAsiaTheme="minorEastAsia" w:hint="eastAsia"/>
                      <w:szCs w:val="21"/>
                    </w:rPr>
                    <w:t>，代码：</w:t>
                  </w:r>
                  <w:r w:rsidR="00D1461F" w:rsidRPr="008B4A2F">
                    <w:rPr>
                      <w:rFonts w:eastAsiaTheme="minorEastAsia" w:hint="eastAsia"/>
                      <w:szCs w:val="21"/>
                    </w:rPr>
                    <w:t>900-218-08</w:t>
                  </w:r>
                  <w:r w:rsidRPr="00E07E5D">
                    <w:t>）</w:t>
                  </w:r>
                </w:p>
              </w:tc>
              <w:tc>
                <w:tcPr>
                  <w:tcW w:w="422" w:type="pct"/>
                  <w:shd w:val="clear" w:color="auto" w:fill="auto"/>
                  <w:vAlign w:val="center"/>
                </w:tcPr>
                <w:p w:rsidR="001D54B1" w:rsidRPr="00E07E5D" w:rsidRDefault="001D54B1" w:rsidP="00E931E3">
                  <w:pPr>
                    <w:widowControl/>
                    <w:spacing w:line="0" w:lineRule="atLeast"/>
                    <w:jc w:val="center"/>
                    <w:rPr>
                      <w:rFonts w:eastAsiaTheme="minorEastAsia" w:hAnsiTheme="minorEastAsia"/>
                      <w:szCs w:val="21"/>
                    </w:rPr>
                  </w:pPr>
                  <w:r w:rsidRPr="00E07E5D">
                    <w:rPr>
                      <w:rFonts w:eastAsiaTheme="minorEastAsia" w:hAnsiTheme="minorEastAsia"/>
                      <w:szCs w:val="21"/>
                    </w:rPr>
                    <w:t>危险废物</w:t>
                  </w:r>
                </w:p>
              </w:tc>
              <w:tc>
                <w:tcPr>
                  <w:tcW w:w="253" w:type="pct"/>
                  <w:shd w:val="clear" w:color="auto" w:fill="auto"/>
                  <w:vAlign w:val="center"/>
                </w:tcPr>
                <w:p w:rsidR="001D54B1" w:rsidRPr="00E07E5D" w:rsidRDefault="001D54B1" w:rsidP="00E931E3">
                  <w:pPr>
                    <w:widowControl/>
                    <w:spacing w:line="0" w:lineRule="atLeast"/>
                    <w:jc w:val="center"/>
                    <w:rPr>
                      <w:rFonts w:eastAsiaTheme="minorEastAsia"/>
                      <w:szCs w:val="21"/>
                    </w:rPr>
                  </w:pPr>
                  <w:r w:rsidRPr="00E07E5D">
                    <w:rPr>
                      <w:rFonts w:eastAsiaTheme="minorEastAsia" w:hint="eastAsia"/>
                      <w:szCs w:val="21"/>
                    </w:rPr>
                    <w:t>液态</w:t>
                  </w:r>
                </w:p>
              </w:tc>
              <w:tc>
                <w:tcPr>
                  <w:tcW w:w="422" w:type="pct"/>
                  <w:shd w:val="clear" w:color="auto" w:fill="auto"/>
                  <w:vAlign w:val="center"/>
                </w:tcPr>
                <w:p w:rsidR="001D54B1" w:rsidRPr="00E07E5D" w:rsidRDefault="001D54B1" w:rsidP="00E931E3">
                  <w:pPr>
                    <w:widowControl/>
                    <w:spacing w:line="0" w:lineRule="atLeast"/>
                    <w:jc w:val="center"/>
                    <w:rPr>
                      <w:rFonts w:eastAsiaTheme="minorEastAsia"/>
                      <w:szCs w:val="21"/>
                    </w:rPr>
                  </w:pPr>
                  <w:r w:rsidRPr="00E07E5D">
                    <w:rPr>
                      <w:rFonts w:eastAsiaTheme="minorEastAsia" w:hint="eastAsia"/>
                      <w:szCs w:val="21"/>
                    </w:rPr>
                    <w:t>/</w:t>
                  </w:r>
                </w:p>
              </w:tc>
              <w:tc>
                <w:tcPr>
                  <w:tcW w:w="507" w:type="pct"/>
                  <w:shd w:val="clear" w:color="auto" w:fill="FFFFFF"/>
                  <w:vAlign w:val="center"/>
                </w:tcPr>
                <w:p w:rsidR="001D54B1" w:rsidRPr="00E07E5D" w:rsidRDefault="001D54B1" w:rsidP="00E931E3">
                  <w:pPr>
                    <w:spacing w:line="0" w:lineRule="atLeast"/>
                    <w:jc w:val="center"/>
                    <w:rPr>
                      <w:rFonts w:eastAsiaTheme="minorEastAsia"/>
                      <w:szCs w:val="21"/>
                    </w:rPr>
                  </w:pPr>
                  <w:r w:rsidRPr="00E07E5D">
                    <w:rPr>
                      <w:rFonts w:eastAsiaTheme="minorEastAsia" w:hint="eastAsia"/>
                      <w:szCs w:val="21"/>
                    </w:rPr>
                    <w:t>/</w:t>
                  </w:r>
                </w:p>
              </w:tc>
              <w:tc>
                <w:tcPr>
                  <w:tcW w:w="422" w:type="pct"/>
                  <w:shd w:val="clear" w:color="auto" w:fill="FFFFFF"/>
                  <w:vAlign w:val="center"/>
                </w:tcPr>
                <w:p w:rsidR="001D54B1" w:rsidRPr="00E07E5D" w:rsidRDefault="001D54B1" w:rsidP="009E5A78">
                  <w:pPr>
                    <w:spacing w:line="0" w:lineRule="atLeast"/>
                    <w:jc w:val="center"/>
                    <w:rPr>
                      <w:rFonts w:eastAsiaTheme="minorEastAsia"/>
                      <w:szCs w:val="21"/>
                    </w:rPr>
                  </w:pPr>
                  <w:r w:rsidRPr="00E07E5D">
                    <w:rPr>
                      <w:rFonts w:eastAsiaTheme="minorEastAsia" w:hint="eastAsia"/>
                      <w:szCs w:val="21"/>
                    </w:rPr>
                    <w:t>0.0</w:t>
                  </w:r>
                  <w:r w:rsidR="00E07E5D" w:rsidRPr="00E07E5D">
                    <w:rPr>
                      <w:rFonts w:eastAsiaTheme="minorEastAsia" w:hint="eastAsia"/>
                      <w:szCs w:val="21"/>
                    </w:rPr>
                    <w:t>3</w:t>
                  </w:r>
                </w:p>
              </w:tc>
              <w:tc>
                <w:tcPr>
                  <w:tcW w:w="422" w:type="pct"/>
                  <w:vAlign w:val="center"/>
                </w:tcPr>
                <w:p w:rsidR="001D54B1" w:rsidRPr="00E07E5D" w:rsidRDefault="001D54B1" w:rsidP="009E5A78">
                  <w:pPr>
                    <w:spacing w:line="0" w:lineRule="atLeast"/>
                    <w:jc w:val="center"/>
                    <w:rPr>
                      <w:rFonts w:eastAsiaTheme="minorEastAsia"/>
                      <w:szCs w:val="21"/>
                    </w:rPr>
                  </w:pPr>
                  <w:r w:rsidRPr="00E07E5D">
                    <w:rPr>
                      <w:rFonts w:eastAsiaTheme="minorEastAsia" w:hint="eastAsia"/>
                      <w:szCs w:val="21"/>
                    </w:rPr>
                    <w:t>0.0</w:t>
                  </w:r>
                  <w:r w:rsidR="00E07E5D" w:rsidRPr="00E07E5D">
                    <w:rPr>
                      <w:rFonts w:eastAsiaTheme="minorEastAsia" w:hint="eastAsia"/>
                      <w:szCs w:val="21"/>
                    </w:rPr>
                    <w:t>3</w:t>
                  </w:r>
                </w:p>
              </w:tc>
              <w:tc>
                <w:tcPr>
                  <w:tcW w:w="350" w:type="pct"/>
                  <w:shd w:val="clear" w:color="auto" w:fill="auto"/>
                  <w:vAlign w:val="center"/>
                </w:tcPr>
                <w:p w:rsidR="001D54B1" w:rsidRPr="00E07E5D" w:rsidRDefault="00E07E5D" w:rsidP="00E931E3">
                  <w:pPr>
                    <w:spacing w:line="0" w:lineRule="atLeast"/>
                    <w:jc w:val="center"/>
                    <w:rPr>
                      <w:rFonts w:eastAsiaTheme="minorEastAsia"/>
                      <w:szCs w:val="21"/>
                    </w:rPr>
                  </w:pPr>
                  <w:r w:rsidRPr="00E07E5D">
                    <w:rPr>
                      <w:rFonts w:eastAsiaTheme="minorEastAsia" w:hint="eastAsia"/>
                      <w:szCs w:val="21"/>
                    </w:rPr>
                    <w:t>桶装</w:t>
                  </w:r>
                </w:p>
              </w:tc>
              <w:tc>
                <w:tcPr>
                  <w:tcW w:w="786" w:type="pct"/>
                  <w:shd w:val="clear" w:color="auto" w:fill="auto"/>
                  <w:vAlign w:val="center"/>
                </w:tcPr>
                <w:p w:rsidR="001D54B1" w:rsidRPr="00E07E5D" w:rsidRDefault="00E07E5D" w:rsidP="00E931E3">
                  <w:pPr>
                    <w:spacing w:line="0" w:lineRule="atLeast"/>
                    <w:jc w:val="center"/>
                    <w:rPr>
                      <w:rFonts w:eastAsiaTheme="minorEastAsia" w:hAnsiTheme="minorEastAsia"/>
                      <w:szCs w:val="21"/>
                    </w:rPr>
                  </w:pPr>
                  <w:r w:rsidRPr="00E07E5D">
                    <w:rPr>
                      <w:rFonts w:eastAsiaTheme="minorEastAsia" w:hAnsiTheme="minorEastAsia" w:hint="eastAsia"/>
                      <w:szCs w:val="21"/>
                    </w:rPr>
                    <w:t>暂存于厂区危废暂存间内，定期交由有资质的单位处理</w:t>
                  </w:r>
                </w:p>
              </w:tc>
            </w:tr>
          </w:tbl>
          <w:p w:rsidR="005C73D4" w:rsidRPr="004D0CA4" w:rsidRDefault="00B47CF2" w:rsidP="00F50E2A">
            <w:pPr>
              <w:spacing w:line="360" w:lineRule="auto"/>
              <w:ind w:firstLineChars="200" w:firstLine="482"/>
              <w:contextualSpacing/>
              <w:rPr>
                <w:rFonts w:hAnsi="宋体"/>
                <w:b/>
                <w:bCs/>
                <w:sz w:val="24"/>
              </w:rPr>
            </w:pPr>
            <w:r w:rsidRPr="004D0CA4">
              <w:rPr>
                <w:rFonts w:hint="eastAsia"/>
                <w:b/>
                <w:bCs/>
                <w:sz w:val="24"/>
              </w:rPr>
              <w:t>2</w:t>
            </w:r>
            <w:r w:rsidR="00A3699E" w:rsidRPr="004D0CA4">
              <w:rPr>
                <w:rFonts w:hAnsi="宋体"/>
                <w:b/>
                <w:bCs/>
                <w:sz w:val="24"/>
              </w:rPr>
              <w:t>、</w:t>
            </w:r>
            <w:r w:rsidR="000B3FA6" w:rsidRPr="004D0CA4">
              <w:rPr>
                <w:rFonts w:hAnsi="宋体" w:hint="eastAsia"/>
                <w:b/>
                <w:bCs/>
                <w:sz w:val="24"/>
              </w:rPr>
              <w:t>环境管理要求</w:t>
            </w:r>
          </w:p>
          <w:p w:rsidR="002F39AB" w:rsidRPr="004D0CA4" w:rsidRDefault="00EF6A99" w:rsidP="002F39AB">
            <w:pPr>
              <w:spacing w:line="360" w:lineRule="auto"/>
              <w:ind w:firstLineChars="200" w:firstLine="480"/>
              <w:contextualSpacing/>
              <w:rPr>
                <w:sz w:val="24"/>
                <w:szCs w:val="22"/>
              </w:rPr>
            </w:pPr>
            <w:r w:rsidRPr="004D0CA4">
              <w:rPr>
                <w:rFonts w:hint="eastAsia"/>
                <w:sz w:val="24"/>
                <w:szCs w:val="22"/>
              </w:rPr>
              <w:t>（</w:t>
            </w:r>
            <w:r w:rsidRPr="004D0CA4">
              <w:rPr>
                <w:rFonts w:hint="eastAsia"/>
                <w:sz w:val="24"/>
                <w:szCs w:val="22"/>
              </w:rPr>
              <w:t>1</w:t>
            </w:r>
            <w:r w:rsidRPr="004D0CA4">
              <w:rPr>
                <w:rFonts w:hint="eastAsia"/>
                <w:sz w:val="24"/>
                <w:szCs w:val="22"/>
              </w:rPr>
              <w:t>）</w:t>
            </w:r>
            <w:r w:rsidR="002F39AB" w:rsidRPr="004D0CA4">
              <w:rPr>
                <w:sz w:val="24"/>
                <w:szCs w:val="22"/>
              </w:rPr>
              <w:t>工业固体废物</w:t>
            </w:r>
          </w:p>
          <w:p w:rsidR="002F39AB" w:rsidRPr="004D0CA4" w:rsidRDefault="00DC1826" w:rsidP="002F39AB">
            <w:pPr>
              <w:spacing w:line="360" w:lineRule="auto"/>
              <w:ind w:firstLineChars="200" w:firstLine="480"/>
              <w:contextualSpacing/>
              <w:rPr>
                <w:sz w:val="24"/>
                <w:szCs w:val="22"/>
              </w:rPr>
            </w:pPr>
            <w:r w:rsidRPr="004D0CA4">
              <w:rPr>
                <w:sz w:val="24"/>
                <w:szCs w:val="22"/>
              </w:rPr>
              <w:fldChar w:fldCharType="begin"/>
            </w:r>
            <w:r w:rsidR="002F39AB" w:rsidRPr="004D0CA4">
              <w:rPr>
                <w:sz w:val="24"/>
                <w:szCs w:val="22"/>
              </w:rPr>
              <w:instrText xml:space="preserve"> </w:instrText>
            </w:r>
            <w:r w:rsidR="002F39AB" w:rsidRPr="004D0CA4">
              <w:rPr>
                <w:rFonts w:hint="eastAsia"/>
                <w:sz w:val="24"/>
                <w:szCs w:val="22"/>
              </w:rPr>
              <w:instrText>= 1 \* GB3</w:instrText>
            </w:r>
            <w:r w:rsidR="002F39AB" w:rsidRPr="004D0CA4">
              <w:rPr>
                <w:sz w:val="24"/>
                <w:szCs w:val="22"/>
              </w:rPr>
              <w:instrText xml:space="preserve"> </w:instrText>
            </w:r>
            <w:r w:rsidRPr="004D0CA4">
              <w:rPr>
                <w:sz w:val="24"/>
                <w:szCs w:val="22"/>
              </w:rPr>
              <w:fldChar w:fldCharType="separate"/>
            </w:r>
            <w:r w:rsidR="002F39AB" w:rsidRPr="004D0CA4">
              <w:rPr>
                <w:rFonts w:hint="eastAsia"/>
                <w:noProof/>
                <w:sz w:val="24"/>
                <w:szCs w:val="22"/>
              </w:rPr>
              <w:t>①</w:t>
            </w:r>
            <w:r w:rsidRPr="004D0CA4">
              <w:rPr>
                <w:sz w:val="24"/>
                <w:szCs w:val="22"/>
              </w:rPr>
              <w:fldChar w:fldCharType="end"/>
            </w:r>
            <w:r w:rsidR="002F39AB" w:rsidRPr="004D0CA4">
              <w:rPr>
                <w:rFonts w:hint="eastAsia"/>
                <w:sz w:val="24"/>
                <w:szCs w:val="22"/>
              </w:rPr>
              <w:t>产生工业固体废物的单位应当建立健全工业固体废物产生、收集、贮存、运输、利用、处置全过程的污染环境防治责任制度，建立工业固体废物管理台账，如实记录产生工业固体废物的种类、数量、流向、贮存、利用、处置等信息，实现工业固体废物可追溯、可查询，并采取防治工业固体废物污染环境的措施。</w:t>
            </w:r>
          </w:p>
          <w:p w:rsidR="002F39AB" w:rsidRPr="004D0CA4" w:rsidRDefault="00DC1826" w:rsidP="002F39AB">
            <w:pPr>
              <w:spacing w:line="360" w:lineRule="auto"/>
              <w:ind w:firstLineChars="200" w:firstLine="480"/>
              <w:contextualSpacing/>
              <w:rPr>
                <w:sz w:val="24"/>
                <w:szCs w:val="22"/>
              </w:rPr>
            </w:pPr>
            <w:r w:rsidRPr="004D0CA4">
              <w:rPr>
                <w:sz w:val="24"/>
                <w:szCs w:val="22"/>
              </w:rPr>
              <w:fldChar w:fldCharType="begin"/>
            </w:r>
            <w:r w:rsidR="002F39AB" w:rsidRPr="004D0CA4">
              <w:rPr>
                <w:sz w:val="24"/>
                <w:szCs w:val="22"/>
              </w:rPr>
              <w:instrText xml:space="preserve"> </w:instrText>
            </w:r>
            <w:r w:rsidR="002F39AB" w:rsidRPr="004D0CA4">
              <w:rPr>
                <w:rFonts w:hint="eastAsia"/>
                <w:sz w:val="24"/>
                <w:szCs w:val="22"/>
              </w:rPr>
              <w:instrText>= 2 \* GB3</w:instrText>
            </w:r>
            <w:r w:rsidR="002F39AB" w:rsidRPr="004D0CA4">
              <w:rPr>
                <w:sz w:val="24"/>
                <w:szCs w:val="22"/>
              </w:rPr>
              <w:instrText xml:space="preserve"> </w:instrText>
            </w:r>
            <w:r w:rsidRPr="004D0CA4">
              <w:rPr>
                <w:sz w:val="24"/>
                <w:szCs w:val="22"/>
              </w:rPr>
              <w:fldChar w:fldCharType="separate"/>
            </w:r>
            <w:r w:rsidR="002F39AB" w:rsidRPr="004D0CA4">
              <w:rPr>
                <w:rFonts w:hint="eastAsia"/>
                <w:noProof/>
                <w:sz w:val="24"/>
                <w:szCs w:val="22"/>
              </w:rPr>
              <w:t>②</w:t>
            </w:r>
            <w:r w:rsidRPr="004D0CA4">
              <w:rPr>
                <w:sz w:val="24"/>
                <w:szCs w:val="22"/>
              </w:rPr>
              <w:fldChar w:fldCharType="end"/>
            </w:r>
            <w:r w:rsidR="002F39AB" w:rsidRPr="004D0CA4">
              <w:rPr>
                <w:rFonts w:hint="eastAsia"/>
                <w:sz w:val="24"/>
                <w:szCs w:val="22"/>
              </w:rPr>
              <w:t>禁止向生活垃圾收集设施中投放工业固体废物。</w:t>
            </w:r>
          </w:p>
          <w:p w:rsidR="002F39AB" w:rsidRPr="004D0CA4" w:rsidRDefault="00DC1826" w:rsidP="002F39AB">
            <w:pPr>
              <w:autoSpaceDE w:val="0"/>
              <w:autoSpaceDN w:val="0"/>
              <w:spacing w:line="360" w:lineRule="auto"/>
              <w:ind w:firstLineChars="200" w:firstLine="480"/>
              <w:contextualSpacing/>
              <w:rPr>
                <w:rFonts w:hAnsi="宋体"/>
                <w:bCs/>
                <w:sz w:val="24"/>
              </w:rPr>
            </w:pPr>
            <w:r w:rsidRPr="004D0CA4">
              <w:rPr>
                <w:sz w:val="24"/>
                <w:szCs w:val="22"/>
              </w:rPr>
              <w:fldChar w:fldCharType="begin"/>
            </w:r>
            <w:r w:rsidR="002F39AB" w:rsidRPr="004D0CA4">
              <w:rPr>
                <w:sz w:val="24"/>
                <w:szCs w:val="22"/>
              </w:rPr>
              <w:instrText xml:space="preserve"> </w:instrText>
            </w:r>
            <w:r w:rsidR="002F39AB" w:rsidRPr="004D0CA4">
              <w:rPr>
                <w:rFonts w:hint="eastAsia"/>
                <w:sz w:val="24"/>
                <w:szCs w:val="22"/>
              </w:rPr>
              <w:instrText>= 3 \* GB3</w:instrText>
            </w:r>
            <w:r w:rsidR="002F39AB" w:rsidRPr="004D0CA4">
              <w:rPr>
                <w:sz w:val="24"/>
                <w:szCs w:val="22"/>
              </w:rPr>
              <w:instrText xml:space="preserve"> </w:instrText>
            </w:r>
            <w:r w:rsidRPr="004D0CA4">
              <w:rPr>
                <w:sz w:val="24"/>
                <w:szCs w:val="22"/>
              </w:rPr>
              <w:fldChar w:fldCharType="separate"/>
            </w:r>
            <w:r w:rsidR="002F39AB" w:rsidRPr="004D0CA4">
              <w:rPr>
                <w:rFonts w:hint="eastAsia"/>
                <w:noProof/>
                <w:sz w:val="24"/>
                <w:szCs w:val="22"/>
              </w:rPr>
              <w:t>③</w:t>
            </w:r>
            <w:r w:rsidRPr="004D0CA4">
              <w:rPr>
                <w:sz w:val="24"/>
                <w:szCs w:val="22"/>
              </w:rPr>
              <w:fldChar w:fldCharType="end"/>
            </w:r>
            <w:r w:rsidR="002F39AB" w:rsidRPr="004D0CA4">
              <w:rPr>
                <w:rFonts w:hint="eastAsia"/>
                <w:sz w:val="24"/>
                <w:szCs w:val="22"/>
              </w:rPr>
              <w:t>产生工业固体废物的单位委托他人运输、利用、处置工业固体废物的，应当对受托方的主体资格和技术能力进行核实，依法签订书面合同，在合同中约定污染防治要求。受托方运输、利用、处置工业固体废物，应当依照有关法律法规的规定和合同约定履行污染防治要求，并将运输、利用、处置情况告知产生工业固体废物的单位</w:t>
            </w:r>
            <w:r w:rsidR="002F39AB" w:rsidRPr="004D0CA4">
              <w:rPr>
                <w:rFonts w:hAnsi="宋体"/>
                <w:bCs/>
                <w:sz w:val="24"/>
              </w:rPr>
              <w:t>。</w:t>
            </w:r>
          </w:p>
          <w:p w:rsidR="00296ECE" w:rsidRPr="00732244" w:rsidRDefault="00296ECE" w:rsidP="00296ECE">
            <w:pPr>
              <w:autoSpaceDE w:val="0"/>
              <w:autoSpaceDN w:val="0"/>
              <w:spacing w:line="360" w:lineRule="auto"/>
              <w:ind w:firstLineChars="200" w:firstLine="480"/>
              <w:contextualSpacing/>
              <w:rPr>
                <w:rFonts w:hAnsi="宋体"/>
                <w:bCs/>
                <w:sz w:val="24"/>
              </w:rPr>
            </w:pPr>
            <w:r w:rsidRPr="004D0CA4">
              <w:rPr>
                <w:rFonts w:hAnsi="宋体" w:hint="eastAsia"/>
                <w:bCs/>
                <w:sz w:val="24"/>
              </w:rPr>
              <w:t>④</w:t>
            </w:r>
            <w:r w:rsidR="00EA09A0" w:rsidRPr="004D0CA4">
              <w:rPr>
                <w:rFonts w:hAnsi="宋体" w:hint="eastAsia"/>
                <w:bCs/>
                <w:sz w:val="24"/>
              </w:rPr>
              <w:t>本项目石粉仓密闭，并进行</w:t>
            </w:r>
            <w:r w:rsidR="00EA09A0" w:rsidRPr="004D0CA4">
              <w:rPr>
                <w:rFonts w:hAnsi="宋体"/>
                <w:bCs/>
                <w:sz w:val="24"/>
              </w:rPr>
              <w:t>防雨、防渗措施。</w:t>
            </w:r>
            <w:r w:rsidR="00EA09A0" w:rsidRPr="004D0CA4">
              <w:rPr>
                <w:rFonts w:hAnsi="宋体" w:hint="eastAsia"/>
                <w:bCs/>
                <w:sz w:val="24"/>
              </w:rPr>
              <w:t>石粉及为</w:t>
            </w:r>
            <w:r w:rsidR="00EA09A0" w:rsidRPr="004D0CA4">
              <w:rPr>
                <w:rFonts w:hAnsi="宋体"/>
                <w:bCs/>
                <w:sz w:val="24"/>
              </w:rPr>
              <w:t>除尘器收集粉尘</w:t>
            </w:r>
            <w:r w:rsidR="00EA09A0" w:rsidRPr="004D0CA4">
              <w:rPr>
                <w:rFonts w:hAnsi="宋体" w:hint="eastAsia"/>
                <w:bCs/>
                <w:sz w:val="24"/>
              </w:rPr>
              <w:t>均</w:t>
            </w:r>
            <w:r w:rsidR="00EA09A0" w:rsidRPr="00732244">
              <w:rPr>
                <w:rFonts w:hAnsi="宋体" w:hint="eastAsia"/>
                <w:bCs/>
                <w:sz w:val="24"/>
              </w:rPr>
              <w:t>为固态，不存在</w:t>
            </w:r>
            <w:r w:rsidR="00EA09A0" w:rsidRPr="00732244">
              <w:rPr>
                <w:rFonts w:hAnsi="宋体"/>
                <w:bCs/>
                <w:sz w:val="24"/>
              </w:rPr>
              <w:t>溢流</w:t>
            </w:r>
            <w:r w:rsidR="00EA09A0" w:rsidRPr="00732244">
              <w:rPr>
                <w:rFonts w:hAnsi="宋体" w:hint="eastAsia"/>
                <w:bCs/>
                <w:sz w:val="24"/>
              </w:rPr>
              <w:t>现象。</w:t>
            </w:r>
          </w:p>
          <w:p w:rsidR="00E27DF2" w:rsidRPr="00732244" w:rsidRDefault="00E27DF2" w:rsidP="00E27DF2">
            <w:pPr>
              <w:spacing w:line="360" w:lineRule="auto"/>
              <w:ind w:firstLineChars="200" w:firstLine="480"/>
              <w:contextualSpacing/>
              <w:rPr>
                <w:rFonts w:eastAsiaTheme="minorEastAsia"/>
                <w:sz w:val="24"/>
                <w:szCs w:val="22"/>
              </w:rPr>
            </w:pPr>
            <w:r w:rsidRPr="00732244">
              <w:rPr>
                <w:rFonts w:eastAsiaTheme="minorEastAsia" w:hAnsiTheme="minorEastAsia"/>
                <w:sz w:val="24"/>
                <w:szCs w:val="22"/>
              </w:rPr>
              <w:lastRenderedPageBreak/>
              <w:t>（</w:t>
            </w:r>
            <w:r w:rsidRPr="00732244">
              <w:rPr>
                <w:rFonts w:eastAsiaTheme="minorEastAsia" w:hint="eastAsia"/>
                <w:sz w:val="24"/>
                <w:szCs w:val="22"/>
              </w:rPr>
              <w:t>2</w:t>
            </w:r>
            <w:r w:rsidRPr="00732244">
              <w:rPr>
                <w:rFonts w:eastAsiaTheme="minorEastAsia" w:hAnsiTheme="minorEastAsia"/>
                <w:sz w:val="24"/>
                <w:szCs w:val="22"/>
              </w:rPr>
              <w:t>）危险废物</w:t>
            </w:r>
          </w:p>
          <w:p w:rsidR="00E27DF2" w:rsidRPr="00732244" w:rsidRDefault="00DC1826" w:rsidP="00E27DF2">
            <w:pPr>
              <w:spacing w:line="360" w:lineRule="auto"/>
              <w:ind w:firstLineChars="200" w:firstLine="480"/>
              <w:contextualSpacing/>
              <w:rPr>
                <w:rFonts w:eastAsiaTheme="minorEastAsia"/>
                <w:sz w:val="24"/>
                <w:szCs w:val="22"/>
              </w:rPr>
            </w:pPr>
            <w:r w:rsidRPr="00732244">
              <w:rPr>
                <w:rFonts w:eastAsiaTheme="minorEastAsia"/>
                <w:sz w:val="24"/>
                <w:szCs w:val="22"/>
              </w:rPr>
              <w:fldChar w:fldCharType="begin"/>
            </w:r>
            <w:r w:rsidR="00E27DF2" w:rsidRPr="00732244">
              <w:rPr>
                <w:rFonts w:eastAsiaTheme="minorEastAsia" w:hint="eastAsia"/>
                <w:sz w:val="24"/>
                <w:szCs w:val="22"/>
              </w:rPr>
              <w:instrText>= 1 \* GB3</w:instrText>
            </w:r>
            <w:r w:rsidRPr="00732244">
              <w:rPr>
                <w:rFonts w:eastAsiaTheme="minorEastAsia"/>
                <w:sz w:val="24"/>
                <w:szCs w:val="22"/>
              </w:rPr>
              <w:fldChar w:fldCharType="separate"/>
            </w:r>
            <w:r w:rsidR="00E27DF2" w:rsidRPr="00732244">
              <w:rPr>
                <w:rFonts w:eastAsiaTheme="minorEastAsia" w:hint="eastAsia"/>
                <w:sz w:val="24"/>
                <w:szCs w:val="22"/>
              </w:rPr>
              <w:t>①</w:t>
            </w:r>
            <w:r w:rsidRPr="00732244">
              <w:rPr>
                <w:rFonts w:eastAsiaTheme="minorEastAsia"/>
                <w:sz w:val="24"/>
                <w:szCs w:val="22"/>
              </w:rPr>
              <w:fldChar w:fldCharType="end"/>
            </w:r>
            <w:r w:rsidR="00E27DF2" w:rsidRPr="00732244">
              <w:rPr>
                <w:rFonts w:eastAsiaTheme="minorEastAsia"/>
                <w:sz w:val="24"/>
                <w:szCs w:val="22"/>
              </w:rPr>
              <w:t>本项目</w:t>
            </w:r>
            <w:r w:rsidR="00E27DF2" w:rsidRPr="00732244">
              <w:rPr>
                <w:rFonts w:eastAsiaTheme="minorEastAsia" w:hint="eastAsia"/>
                <w:sz w:val="24"/>
                <w:szCs w:val="22"/>
              </w:rPr>
              <w:t>危险废物</w:t>
            </w:r>
            <w:r w:rsidR="004D0CA4" w:rsidRPr="00732244">
              <w:rPr>
                <w:rFonts w:eastAsiaTheme="minorEastAsia" w:hint="eastAsia"/>
                <w:sz w:val="24"/>
                <w:szCs w:val="22"/>
              </w:rPr>
              <w:t>暂存于厂区危废暂存间内，定期交由有资质的单位处理</w:t>
            </w:r>
            <w:r w:rsidR="00E27DF2" w:rsidRPr="00732244">
              <w:rPr>
                <w:rFonts w:eastAsiaTheme="minorEastAsia"/>
                <w:sz w:val="24"/>
                <w:szCs w:val="22"/>
              </w:rPr>
              <w:t>。</w:t>
            </w:r>
          </w:p>
          <w:p w:rsidR="00E27DF2" w:rsidRPr="00732244" w:rsidRDefault="00DC1826" w:rsidP="00E27DF2">
            <w:pPr>
              <w:spacing w:line="360" w:lineRule="auto"/>
              <w:ind w:firstLineChars="200" w:firstLine="480"/>
              <w:contextualSpacing/>
              <w:rPr>
                <w:rFonts w:eastAsiaTheme="minorEastAsia"/>
                <w:sz w:val="24"/>
                <w:szCs w:val="22"/>
              </w:rPr>
            </w:pPr>
            <w:r w:rsidRPr="00732244">
              <w:rPr>
                <w:rFonts w:eastAsiaTheme="minorEastAsia"/>
                <w:sz w:val="24"/>
                <w:szCs w:val="22"/>
              </w:rPr>
              <w:fldChar w:fldCharType="begin"/>
            </w:r>
            <w:r w:rsidR="00E27DF2" w:rsidRPr="00732244">
              <w:rPr>
                <w:rFonts w:eastAsiaTheme="minorEastAsia" w:hint="eastAsia"/>
                <w:sz w:val="24"/>
                <w:szCs w:val="22"/>
              </w:rPr>
              <w:instrText>= 2 \* GB3</w:instrText>
            </w:r>
            <w:r w:rsidRPr="00732244">
              <w:rPr>
                <w:rFonts w:eastAsiaTheme="minorEastAsia"/>
                <w:sz w:val="24"/>
                <w:szCs w:val="22"/>
              </w:rPr>
              <w:fldChar w:fldCharType="separate"/>
            </w:r>
            <w:r w:rsidR="00E27DF2" w:rsidRPr="00732244">
              <w:rPr>
                <w:rFonts w:eastAsiaTheme="minorEastAsia" w:hint="eastAsia"/>
                <w:sz w:val="24"/>
                <w:szCs w:val="22"/>
              </w:rPr>
              <w:t>②</w:t>
            </w:r>
            <w:r w:rsidRPr="00732244">
              <w:rPr>
                <w:rFonts w:eastAsiaTheme="minorEastAsia"/>
                <w:sz w:val="24"/>
                <w:szCs w:val="22"/>
              </w:rPr>
              <w:fldChar w:fldCharType="end"/>
            </w:r>
            <w:r w:rsidR="004D0CA4" w:rsidRPr="00732244">
              <w:rPr>
                <w:rFonts w:eastAsiaTheme="minorEastAsia" w:hint="eastAsia"/>
                <w:sz w:val="24"/>
                <w:szCs w:val="22"/>
              </w:rPr>
              <w:t>本公司</w:t>
            </w:r>
            <w:r w:rsidR="00E27DF2" w:rsidRPr="00732244">
              <w:rPr>
                <w:rFonts w:eastAsiaTheme="minorEastAsia"/>
                <w:sz w:val="24"/>
                <w:szCs w:val="22"/>
              </w:rPr>
              <w:t>应当按照国家有关规定制定危险废物管理计划；建立危险废物管理台账，如实记录有关信息，并通过国家危险废物信息管理系统向所在地生态环境主管部门申报危险废物的种类、产生量、流向、贮存、处置等有关资料</w:t>
            </w:r>
            <w:r w:rsidR="00E27DF2" w:rsidRPr="00732244">
              <w:rPr>
                <w:rFonts w:eastAsiaTheme="minorEastAsia" w:hint="eastAsia"/>
                <w:sz w:val="24"/>
                <w:szCs w:val="22"/>
              </w:rPr>
              <w:t>。</w:t>
            </w:r>
          </w:p>
          <w:p w:rsidR="00EF6A99" w:rsidRPr="00732244" w:rsidRDefault="00E27DF2" w:rsidP="004D0CA4">
            <w:pPr>
              <w:spacing w:line="360" w:lineRule="auto"/>
              <w:ind w:firstLineChars="200" w:firstLine="480"/>
              <w:contextualSpacing/>
              <w:rPr>
                <w:rFonts w:eastAsiaTheme="minorEastAsia"/>
                <w:sz w:val="24"/>
                <w:szCs w:val="22"/>
              </w:rPr>
            </w:pPr>
            <w:r w:rsidRPr="00732244">
              <w:rPr>
                <w:rFonts w:eastAsiaTheme="minorEastAsia" w:hint="eastAsia"/>
                <w:sz w:val="24"/>
                <w:szCs w:val="22"/>
              </w:rPr>
              <w:t>③</w:t>
            </w:r>
            <w:r w:rsidR="004D0CA4" w:rsidRPr="00732244">
              <w:rPr>
                <w:rFonts w:eastAsiaTheme="minorEastAsia" w:hint="eastAsia"/>
                <w:sz w:val="24"/>
                <w:szCs w:val="22"/>
              </w:rPr>
              <w:t>本公司</w:t>
            </w:r>
            <w:r w:rsidRPr="00732244">
              <w:rPr>
                <w:rFonts w:eastAsiaTheme="minorEastAsia"/>
                <w:sz w:val="24"/>
                <w:szCs w:val="22"/>
              </w:rPr>
              <w:t>应当按照国家有关规定和环境保护标准要求贮存、利用、处置危险废物，不得擅自倾倒、堆放</w:t>
            </w:r>
            <w:r w:rsidRPr="00732244">
              <w:rPr>
                <w:rFonts w:eastAsiaTheme="minorEastAsia" w:hint="eastAsia"/>
                <w:sz w:val="24"/>
                <w:szCs w:val="22"/>
              </w:rPr>
              <w:t>。</w:t>
            </w:r>
          </w:p>
          <w:p w:rsidR="004D0CA4" w:rsidRPr="000637E6" w:rsidRDefault="004D0CA4" w:rsidP="004D0CA4">
            <w:pPr>
              <w:spacing w:line="360" w:lineRule="auto"/>
              <w:ind w:firstLineChars="200" w:firstLine="480"/>
              <w:contextualSpacing/>
              <w:rPr>
                <w:sz w:val="24"/>
                <w:szCs w:val="22"/>
              </w:rPr>
            </w:pPr>
            <w:r w:rsidRPr="000637E6">
              <w:rPr>
                <w:rFonts w:hint="eastAsia"/>
                <w:sz w:val="24"/>
                <w:szCs w:val="22"/>
              </w:rPr>
              <w:t>④</w:t>
            </w:r>
            <w:r w:rsidRPr="000637E6">
              <w:rPr>
                <w:sz w:val="24"/>
                <w:szCs w:val="22"/>
              </w:rPr>
              <w:t>应合理设置不渗透间隔分开的区域，每个部分都应有防漏裙脚或储漏盘；危险废物应与其他固体废物严格隔离，禁止一般工业固体废物和生活垃圾混入；同时也禁止危险废物混入一般工业固体废物和生活垃圾中。</w:t>
            </w:r>
          </w:p>
          <w:p w:rsidR="004D0CA4" w:rsidRPr="000637E6" w:rsidRDefault="004D0CA4" w:rsidP="004D0CA4">
            <w:pPr>
              <w:spacing w:line="360" w:lineRule="auto"/>
              <w:ind w:firstLineChars="200" w:firstLine="480"/>
              <w:contextualSpacing/>
              <w:rPr>
                <w:sz w:val="24"/>
                <w:szCs w:val="22"/>
              </w:rPr>
            </w:pPr>
            <w:r w:rsidRPr="000637E6">
              <w:rPr>
                <w:rFonts w:hint="eastAsia"/>
                <w:sz w:val="24"/>
                <w:szCs w:val="22"/>
              </w:rPr>
              <w:t>⑤</w:t>
            </w:r>
            <w:r w:rsidRPr="000637E6">
              <w:rPr>
                <w:sz w:val="24"/>
                <w:szCs w:val="22"/>
              </w:rPr>
              <w:t>定期检查</w:t>
            </w:r>
            <w:r>
              <w:rPr>
                <w:rFonts w:hint="eastAsia"/>
                <w:sz w:val="24"/>
                <w:szCs w:val="22"/>
              </w:rPr>
              <w:t>危废暂存间</w:t>
            </w:r>
            <w:r w:rsidRPr="000637E6">
              <w:rPr>
                <w:sz w:val="24"/>
                <w:szCs w:val="22"/>
              </w:rPr>
              <w:t>的防渗性能。地面与裙脚要用坚固、防渗的材料建造。</w:t>
            </w:r>
          </w:p>
          <w:p w:rsidR="004D0CA4" w:rsidRPr="000637E6" w:rsidRDefault="004D0CA4" w:rsidP="004D0CA4">
            <w:pPr>
              <w:spacing w:line="360" w:lineRule="auto"/>
              <w:ind w:firstLineChars="200" w:firstLine="480"/>
              <w:contextualSpacing/>
              <w:rPr>
                <w:sz w:val="24"/>
                <w:szCs w:val="22"/>
              </w:rPr>
            </w:pPr>
            <w:r w:rsidRPr="004D0CA4">
              <w:rPr>
                <w:rFonts w:hint="eastAsia"/>
                <w:sz w:val="24"/>
                <w:szCs w:val="22"/>
              </w:rPr>
              <w:t>⑥</w:t>
            </w:r>
            <w:r w:rsidRPr="000637E6">
              <w:rPr>
                <w:sz w:val="24"/>
                <w:szCs w:val="22"/>
              </w:rPr>
              <w:t>强化配套设施的配备。危险废物应当使用符合标准的容器分类盛装，无法装入常用容器的危险废物可用防漏胶袋等盛装；禁止将不相容（相互反应）的危险废物在同一容器内混装；盛装危险废物的容器上必须粘贴符合标准的标签。</w:t>
            </w:r>
          </w:p>
          <w:p w:rsidR="004D0CA4" w:rsidRPr="000637E6" w:rsidRDefault="004D0CA4" w:rsidP="004D0CA4">
            <w:pPr>
              <w:spacing w:line="360" w:lineRule="auto"/>
              <w:ind w:firstLineChars="200" w:firstLine="480"/>
              <w:contextualSpacing/>
              <w:rPr>
                <w:sz w:val="24"/>
                <w:szCs w:val="22"/>
              </w:rPr>
            </w:pPr>
            <w:r w:rsidRPr="004D0CA4">
              <w:rPr>
                <w:rFonts w:hint="eastAsia"/>
                <w:sz w:val="24"/>
                <w:szCs w:val="22"/>
              </w:rPr>
              <w:t>⑦</w:t>
            </w:r>
            <w:r w:rsidRPr="000637E6">
              <w:rPr>
                <w:sz w:val="24"/>
                <w:szCs w:val="22"/>
              </w:rPr>
              <w:t>检查场区内的通讯设备、照明设施、安全防护服装及工具，检查应急防护设施。</w:t>
            </w:r>
          </w:p>
          <w:p w:rsidR="004D0CA4" w:rsidRPr="000637E6" w:rsidRDefault="004D0CA4" w:rsidP="004D0CA4">
            <w:pPr>
              <w:spacing w:line="360" w:lineRule="auto"/>
              <w:ind w:firstLineChars="200" w:firstLine="480"/>
              <w:contextualSpacing/>
              <w:rPr>
                <w:sz w:val="24"/>
                <w:szCs w:val="22"/>
              </w:rPr>
            </w:pPr>
            <w:r w:rsidRPr="004D0CA4">
              <w:rPr>
                <w:rFonts w:hint="eastAsia"/>
                <w:sz w:val="24"/>
                <w:szCs w:val="22"/>
              </w:rPr>
              <w:t>⑧</w:t>
            </w:r>
            <w:r w:rsidRPr="000637E6">
              <w:rPr>
                <w:sz w:val="24"/>
                <w:szCs w:val="22"/>
              </w:rPr>
              <w:t>完善维护制度，详细记录入场固体废物的种类和数量以及其他相关资料并长期保存，供随时查阅。</w:t>
            </w:r>
          </w:p>
          <w:p w:rsidR="004D0CA4" w:rsidRPr="004D0CA4" w:rsidRDefault="004D0CA4" w:rsidP="004D0CA4">
            <w:pPr>
              <w:spacing w:line="360" w:lineRule="auto"/>
              <w:ind w:firstLineChars="200" w:firstLine="480"/>
              <w:contextualSpacing/>
              <w:rPr>
                <w:sz w:val="24"/>
                <w:szCs w:val="22"/>
              </w:rPr>
            </w:pPr>
            <w:r w:rsidRPr="004D0CA4">
              <w:rPr>
                <w:rFonts w:hint="eastAsia"/>
                <w:sz w:val="24"/>
                <w:szCs w:val="22"/>
              </w:rPr>
              <w:t>⑨</w:t>
            </w:r>
            <w:r w:rsidRPr="000637E6">
              <w:rPr>
                <w:sz w:val="24"/>
                <w:szCs w:val="22"/>
              </w:rPr>
              <w:t>当</w:t>
            </w:r>
            <w:r>
              <w:rPr>
                <w:sz w:val="24"/>
                <w:szCs w:val="22"/>
              </w:rPr>
              <w:t>危废暂存间</w:t>
            </w:r>
            <w:r w:rsidRPr="000637E6">
              <w:rPr>
                <w:sz w:val="24"/>
                <w:szCs w:val="22"/>
              </w:rPr>
              <w:t>因故不再承担新的贮存、处置任务时，应予以关闭，同时采取措施消除污染，无法消除污染的设备、墙体等按危险废物处理，并运至正在营运的危险废物</w:t>
            </w:r>
            <w:r w:rsidRPr="004D0CA4">
              <w:rPr>
                <w:sz w:val="24"/>
                <w:szCs w:val="22"/>
              </w:rPr>
              <w:t>处理处置场或其它贮存设施中。关闭后，应设置标志物，注明关闭，以及使用该暂存间时应注意的事项，并继续维护管理，直到稳定为止。监测部门的监测结果表明已不存在污染时，方可摘下警示标志，撤离留守人员。</w:t>
            </w:r>
          </w:p>
          <w:p w:rsidR="002F39AB" w:rsidRPr="004D0CA4" w:rsidRDefault="002F39AB" w:rsidP="002F39AB">
            <w:pPr>
              <w:spacing w:line="360" w:lineRule="auto"/>
              <w:ind w:firstLineChars="200" w:firstLine="480"/>
              <w:contextualSpacing/>
              <w:rPr>
                <w:sz w:val="24"/>
                <w:szCs w:val="22"/>
              </w:rPr>
            </w:pPr>
            <w:r w:rsidRPr="004D0CA4">
              <w:rPr>
                <w:sz w:val="24"/>
                <w:szCs w:val="22"/>
              </w:rPr>
              <w:t>综上所述，本项目产生的固体废物经过妥善处理后，处置率达到</w:t>
            </w:r>
            <w:r w:rsidRPr="004D0CA4">
              <w:rPr>
                <w:sz w:val="24"/>
                <w:szCs w:val="22"/>
              </w:rPr>
              <w:t>100%</w:t>
            </w:r>
            <w:r w:rsidRPr="004D0CA4">
              <w:rPr>
                <w:sz w:val="24"/>
                <w:szCs w:val="22"/>
              </w:rPr>
              <w:t>不会影响周边环境。</w:t>
            </w:r>
          </w:p>
          <w:p w:rsidR="004D0CA4" w:rsidRPr="00F01A98" w:rsidRDefault="004D0CA4" w:rsidP="004D0CA4">
            <w:pPr>
              <w:spacing w:line="360" w:lineRule="auto"/>
              <w:ind w:firstLineChars="200" w:firstLine="482"/>
              <w:contextualSpacing/>
              <w:rPr>
                <w:b/>
                <w:bCs/>
                <w:sz w:val="24"/>
                <w:szCs w:val="22"/>
              </w:rPr>
            </w:pPr>
            <w:r w:rsidRPr="00F01A98">
              <w:rPr>
                <w:b/>
                <w:sz w:val="24"/>
                <w:szCs w:val="22"/>
              </w:rPr>
              <w:t>（</w:t>
            </w:r>
            <w:r w:rsidRPr="00F01A98">
              <w:rPr>
                <w:b/>
                <w:bCs/>
                <w:sz w:val="24"/>
                <w:szCs w:val="22"/>
              </w:rPr>
              <w:t>五）地下水、土壤</w:t>
            </w:r>
          </w:p>
          <w:p w:rsidR="00E755ED" w:rsidRPr="00F01A98" w:rsidRDefault="00E755ED" w:rsidP="00E755ED">
            <w:pPr>
              <w:spacing w:line="360" w:lineRule="auto"/>
              <w:ind w:firstLineChars="200" w:firstLine="480"/>
              <w:contextualSpacing/>
              <w:rPr>
                <w:sz w:val="24"/>
                <w:szCs w:val="22"/>
              </w:rPr>
            </w:pPr>
            <w:r w:rsidRPr="00F01A98">
              <w:rPr>
                <w:sz w:val="24"/>
                <w:szCs w:val="22"/>
              </w:rPr>
              <w:t>本项目</w:t>
            </w:r>
            <w:r w:rsidRPr="00F01A98">
              <w:rPr>
                <w:rFonts w:hint="eastAsia"/>
                <w:sz w:val="24"/>
                <w:szCs w:val="22"/>
              </w:rPr>
              <w:t>液压站</w:t>
            </w:r>
            <w:r w:rsidRPr="00F01A98">
              <w:rPr>
                <w:rFonts w:hint="eastAsia"/>
                <w:bCs/>
                <w:sz w:val="24"/>
                <w:szCs w:val="22"/>
              </w:rPr>
              <w:t>设置标识及围堰，地面必须防渗，防渗层为</w:t>
            </w:r>
            <w:r w:rsidRPr="00F01A98">
              <w:rPr>
                <w:rFonts w:hint="eastAsia"/>
                <w:bCs/>
                <w:sz w:val="24"/>
                <w:szCs w:val="22"/>
              </w:rPr>
              <w:t>2mm</w:t>
            </w:r>
            <w:r w:rsidRPr="00F01A98">
              <w:rPr>
                <w:rFonts w:hint="eastAsia"/>
                <w:bCs/>
                <w:sz w:val="24"/>
                <w:szCs w:val="22"/>
              </w:rPr>
              <w:t>厚高密度聚乙烯防渗，渗透系数≤</w:t>
            </w:r>
            <w:r w:rsidRPr="00F01A98">
              <w:rPr>
                <w:rFonts w:hint="eastAsia"/>
                <w:bCs/>
                <w:sz w:val="24"/>
                <w:szCs w:val="22"/>
              </w:rPr>
              <w:t>1</w:t>
            </w:r>
            <w:r w:rsidRPr="00F01A98">
              <w:rPr>
                <w:rFonts w:hint="eastAsia"/>
                <w:bCs/>
                <w:sz w:val="24"/>
                <w:szCs w:val="22"/>
              </w:rPr>
              <w:t>×</w:t>
            </w:r>
            <w:r w:rsidRPr="00F01A98">
              <w:rPr>
                <w:rFonts w:hint="eastAsia"/>
                <w:bCs/>
                <w:sz w:val="24"/>
                <w:szCs w:val="22"/>
              </w:rPr>
              <w:t>10</w:t>
            </w:r>
            <w:r w:rsidRPr="00F01A98">
              <w:rPr>
                <w:rFonts w:hint="eastAsia"/>
                <w:bCs/>
                <w:sz w:val="24"/>
                <w:szCs w:val="22"/>
                <w:vertAlign w:val="superscript"/>
              </w:rPr>
              <w:t>-10</w:t>
            </w:r>
            <w:r w:rsidRPr="00F01A98">
              <w:rPr>
                <w:rFonts w:hint="eastAsia"/>
                <w:bCs/>
                <w:sz w:val="24"/>
                <w:szCs w:val="22"/>
              </w:rPr>
              <w:t>cm/s</w:t>
            </w:r>
            <w:r w:rsidRPr="00F01A98">
              <w:rPr>
                <w:rFonts w:hint="eastAsia"/>
                <w:bCs/>
                <w:sz w:val="24"/>
                <w:szCs w:val="22"/>
              </w:rPr>
              <w:t>。</w:t>
            </w:r>
            <w:r w:rsidRPr="00F01A98">
              <w:rPr>
                <w:rFonts w:hint="eastAsia"/>
                <w:sz w:val="24"/>
                <w:szCs w:val="22"/>
              </w:rPr>
              <w:t>采取以上防渗措施后项目不会对地下水及土</w:t>
            </w:r>
            <w:r w:rsidRPr="00F01A98">
              <w:rPr>
                <w:rFonts w:hint="eastAsia"/>
                <w:sz w:val="24"/>
                <w:szCs w:val="22"/>
              </w:rPr>
              <w:lastRenderedPageBreak/>
              <w:t>壤产生影响</w:t>
            </w:r>
            <w:r w:rsidRPr="00F01A98">
              <w:rPr>
                <w:sz w:val="24"/>
                <w:szCs w:val="22"/>
              </w:rPr>
              <w:t>。</w:t>
            </w:r>
          </w:p>
          <w:p w:rsidR="004D0CA4" w:rsidRPr="00F01A98" w:rsidRDefault="004D0CA4" w:rsidP="00F01A98">
            <w:pPr>
              <w:spacing w:line="360" w:lineRule="auto"/>
              <w:ind w:firstLineChars="200" w:firstLine="482"/>
              <w:contextualSpacing/>
              <w:rPr>
                <w:b/>
                <w:bCs/>
                <w:sz w:val="24"/>
              </w:rPr>
            </w:pPr>
            <w:r w:rsidRPr="00F01A98">
              <w:rPr>
                <w:rFonts w:hint="eastAsia"/>
                <w:b/>
                <w:bCs/>
                <w:sz w:val="24"/>
              </w:rPr>
              <w:t>（六）生态环境</w:t>
            </w:r>
          </w:p>
          <w:p w:rsidR="004D0CA4" w:rsidRPr="00F01A98" w:rsidRDefault="004D0CA4" w:rsidP="004D0CA4">
            <w:pPr>
              <w:spacing w:line="360" w:lineRule="auto"/>
              <w:ind w:firstLineChars="200" w:firstLine="480"/>
              <w:contextualSpacing/>
              <w:rPr>
                <w:kern w:val="0"/>
                <w:sz w:val="24"/>
              </w:rPr>
            </w:pPr>
            <w:r w:rsidRPr="00F01A98">
              <w:rPr>
                <w:rFonts w:hint="eastAsia"/>
                <w:kern w:val="0"/>
                <w:sz w:val="24"/>
              </w:rPr>
              <w:t>本项目用地范围内无生态环境保护目标，不会对周边生态环境造成影响。</w:t>
            </w:r>
          </w:p>
          <w:p w:rsidR="004D0CA4" w:rsidRPr="009E5A78" w:rsidRDefault="004D0CA4" w:rsidP="004D0CA4">
            <w:pPr>
              <w:spacing w:line="360" w:lineRule="auto"/>
              <w:ind w:firstLineChars="200" w:firstLine="482"/>
              <w:contextualSpacing/>
              <w:jc w:val="left"/>
              <w:rPr>
                <w:b/>
                <w:kern w:val="0"/>
                <w:sz w:val="24"/>
              </w:rPr>
            </w:pPr>
            <w:r w:rsidRPr="009E5A78">
              <w:rPr>
                <w:rFonts w:hint="eastAsia"/>
                <w:b/>
                <w:kern w:val="0"/>
                <w:sz w:val="24"/>
              </w:rPr>
              <w:t>（七）环境风险</w:t>
            </w:r>
          </w:p>
          <w:p w:rsidR="004D0CA4" w:rsidRPr="009E5A78" w:rsidRDefault="004D0CA4" w:rsidP="004D0CA4">
            <w:pPr>
              <w:spacing w:line="360" w:lineRule="auto"/>
              <w:ind w:firstLineChars="200" w:firstLine="482"/>
              <w:contextualSpacing/>
              <w:jc w:val="left"/>
              <w:rPr>
                <w:b/>
                <w:kern w:val="0"/>
                <w:sz w:val="24"/>
              </w:rPr>
            </w:pPr>
            <w:r w:rsidRPr="009E5A78">
              <w:rPr>
                <w:rFonts w:hint="eastAsia"/>
                <w:b/>
                <w:kern w:val="0"/>
                <w:sz w:val="24"/>
              </w:rPr>
              <w:t>1</w:t>
            </w:r>
            <w:r w:rsidRPr="009E5A78">
              <w:rPr>
                <w:rFonts w:hint="eastAsia"/>
                <w:b/>
                <w:kern w:val="0"/>
                <w:sz w:val="24"/>
              </w:rPr>
              <w:t>、风险分析</w:t>
            </w:r>
          </w:p>
          <w:p w:rsidR="004D0CA4" w:rsidRPr="009E5A78" w:rsidRDefault="004D0CA4" w:rsidP="004D0CA4">
            <w:pPr>
              <w:spacing w:line="360" w:lineRule="auto"/>
              <w:ind w:firstLineChars="200" w:firstLine="480"/>
              <w:contextualSpacing/>
              <w:jc w:val="left"/>
              <w:rPr>
                <w:kern w:val="0"/>
                <w:sz w:val="24"/>
              </w:rPr>
            </w:pPr>
            <w:r w:rsidRPr="009E5A78">
              <w:rPr>
                <w:rFonts w:hint="eastAsia"/>
                <w:kern w:val="0"/>
                <w:sz w:val="24"/>
              </w:rPr>
              <w:t>根据《建设项目环境风险评价技术导则》（</w:t>
            </w:r>
            <w:r w:rsidRPr="009E5A78">
              <w:rPr>
                <w:rFonts w:hint="eastAsia"/>
                <w:kern w:val="0"/>
                <w:sz w:val="24"/>
              </w:rPr>
              <w:t>HJ169-2018</w:t>
            </w:r>
            <w:r w:rsidRPr="009E5A78">
              <w:rPr>
                <w:rFonts w:hint="eastAsia"/>
                <w:kern w:val="0"/>
                <w:sz w:val="24"/>
              </w:rPr>
              <w:t>）附录中表</w:t>
            </w:r>
            <w:r w:rsidRPr="009E5A78">
              <w:rPr>
                <w:rFonts w:hint="eastAsia"/>
                <w:kern w:val="0"/>
                <w:sz w:val="24"/>
              </w:rPr>
              <w:t>B.1</w:t>
            </w:r>
            <w:r w:rsidRPr="009E5A78">
              <w:rPr>
                <w:rFonts w:hint="eastAsia"/>
                <w:kern w:val="0"/>
                <w:sz w:val="24"/>
              </w:rPr>
              <w:t>，本项目</w:t>
            </w:r>
            <w:r w:rsidR="00117BDC" w:rsidRPr="009E5A78">
              <w:rPr>
                <w:rFonts w:hint="eastAsia"/>
                <w:kern w:val="0"/>
                <w:sz w:val="24"/>
              </w:rPr>
              <w:t>液压油及废</w:t>
            </w:r>
            <w:r w:rsidR="00DC195F" w:rsidRPr="009E5A78">
              <w:rPr>
                <w:rFonts w:hint="eastAsia"/>
                <w:kern w:val="0"/>
                <w:sz w:val="24"/>
              </w:rPr>
              <w:t>液压油</w:t>
            </w:r>
            <w:r w:rsidR="009E5A78" w:rsidRPr="009E5A78">
              <w:rPr>
                <w:rFonts w:hint="eastAsia"/>
                <w:kern w:val="0"/>
                <w:sz w:val="24"/>
              </w:rPr>
              <w:t>属于“油类物质”</w:t>
            </w:r>
            <w:r w:rsidRPr="009E5A78">
              <w:rPr>
                <w:rFonts w:hint="eastAsia"/>
                <w:kern w:val="0"/>
                <w:sz w:val="24"/>
              </w:rPr>
              <w:t>。本项目</w:t>
            </w:r>
            <w:r w:rsidR="009E5A78" w:rsidRPr="009E5A78">
              <w:rPr>
                <w:rFonts w:hint="eastAsia"/>
                <w:kern w:val="0"/>
                <w:sz w:val="24"/>
              </w:rPr>
              <w:t>液压油</w:t>
            </w:r>
            <w:r w:rsidRPr="009E5A78">
              <w:rPr>
                <w:rFonts w:hint="eastAsia"/>
                <w:kern w:val="0"/>
                <w:sz w:val="24"/>
              </w:rPr>
              <w:t>最大存储量为</w:t>
            </w:r>
            <w:r w:rsidR="009E5A78" w:rsidRPr="009E5A78">
              <w:rPr>
                <w:rFonts w:hint="eastAsia"/>
                <w:kern w:val="0"/>
                <w:sz w:val="24"/>
              </w:rPr>
              <w:t>1.2t</w:t>
            </w:r>
            <w:r w:rsidRPr="009E5A78">
              <w:rPr>
                <w:rFonts w:hint="eastAsia"/>
                <w:kern w:val="0"/>
                <w:sz w:val="24"/>
              </w:rPr>
              <w:t>，</w:t>
            </w:r>
            <w:r w:rsidR="009E5A78" w:rsidRPr="009E5A78">
              <w:rPr>
                <w:rFonts w:hint="eastAsia"/>
                <w:kern w:val="0"/>
                <w:sz w:val="24"/>
              </w:rPr>
              <w:t>废</w:t>
            </w:r>
            <w:r w:rsidR="00DC195F" w:rsidRPr="009E5A78">
              <w:rPr>
                <w:rFonts w:hint="eastAsia"/>
                <w:kern w:val="0"/>
                <w:sz w:val="24"/>
              </w:rPr>
              <w:t>液压油</w:t>
            </w:r>
            <w:r w:rsidR="009E5A78" w:rsidRPr="009E5A78">
              <w:rPr>
                <w:rFonts w:hint="eastAsia"/>
                <w:kern w:val="0"/>
                <w:sz w:val="24"/>
              </w:rPr>
              <w:t>最大存储量为</w:t>
            </w:r>
            <w:r w:rsidR="009E5A78" w:rsidRPr="009E5A78">
              <w:rPr>
                <w:rFonts w:hint="eastAsia"/>
                <w:kern w:val="0"/>
                <w:sz w:val="24"/>
              </w:rPr>
              <w:t>0.03t</w:t>
            </w:r>
            <w:r w:rsidR="009E5A78" w:rsidRPr="009E5A78">
              <w:rPr>
                <w:rFonts w:hint="eastAsia"/>
                <w:kern w:val="0"/>
                <w:sz w:val="24"/>
              </w:rPr>
              <w:t>，油类物质临界量为</w:t>
            </w:r>
            <w:r w:rsidR="009E5A78" w:rsidRPr="009E5A78">
              <w:rPr>
                <w:rFonts w:hint="eastAsia"/>
                <w:kern w:val="0"/>
                <w:sz w:val="24"/>
              </w:rPr>
              <w:t>2500t</w:t>
            </w:r>
            <w:r w:rsidRPr="009E5A78">
              <w:rPr>
                <w:rFonts w:hint="eastAsia"/>
                <w:kern w:val="0"/>
                <w:sz w:val="24"/>
              </w:rPr>
              <w:t>。故本项目临界值为</w:t>
            </w:r>
            <w:r w:rsidRPr="009E5A78">
              <w:rPr>
                <w:rFonts w:hint="eastAsia"/>
                <w:kern w:val="0"/>
                <w:sz w:val="24"/>
              </w:rPr>
              <w:t>Q=</w:t>
            </w:r>
            <w:r w:rsidR="009E5A78" w:rsidRPr="009E5A78">
              <w:rPr>
                <w:rFonts w:hint="eastAsia"/>
                <w:kern w:val="0"/>
                <w:sz w:val="24"/>
              </w:rPr>
              <w:t>（</w:t>
            </w:r>
            <w:r w:rsidR="009E5A78" w:rsidRPr="009E5A78">
              <w:rPr>
                <w:rFonts w:hint="eastAsia"/>
                <w:kern w:val="0"/>
                <w:sz w:val="24"/>
              </w:rPr>
              <w:t>1.2+0.03</w:t>
            </w:r>
            <w:r w:rsidR="009E5A78" w:rsidRPr="009E5A78">
              <w:rPr>
                <w:rFonts w:hint="eastAsia"/>
                <w:kern w:val="0"/>
                <w:sz w:val="24"/>
              </w:rPr>
              <w:t>）</w:t>
            </w:r>
            <w:r w:rsidRPr="009E5A78">
              <w:rPr>
                <w:rFonts w:hint="eastAsia"/>
                <w:kern w:val="0"/>
                <w:sz w:val="24"/>
              </w:rPr>
              <w:t>/</w:t>
            </w:r>
            <w:r w:rsidR="009E5A78" w:rsidRPr="009E5A78">
              <w:rPr>
                <w:rFonts w:hint="eastAsia"/>
                <w:kern w:val="0"/>
                <w:sz w:val="24"/>
              </w:rPr>
              <w:t>2500</w:t>
            </w:r>
            <w:r w:rsidRPr="009E5A78">
              <w:rPr>
                <w:rFonts w:hint="eastAsia"/>
                <w:kern w:val="0"/>
                <w:sz w:val="24"/>
              </w:rPr>
              <w:t>=</w:t>
            </w:r>
            <w:r w:rsidR="009E5A78" w:rsidRPr="009E5A78">
              <w:rPr>
                <w:rFonts w:hint="eastAsia"/>
                <w:kern w:val="0"/>
                <w:sz w:val="24"/>
              </w:rPr>
              <w:t>0.0005</w:t>
            </w:r>
            <w:r w:rsidRPr="009E5A78">
              <w:rPr>
                <w:rFonts w:hint="eastAsia"/>
                <w:kern w:val="0"/>
                <w:sz w:val="24"/>
              </w:rPr>
              <w:t>＜</w:t>
            </w:r>
            <w:r w:rsidRPr="009E5A78">
              <w:rPr>
                <w:rFonts w:hint="eastAsia"/>
                <w:kern w:val="0"/>
                <w:sz w:val="24"/>
              </w:rPr>
              <w:t>1</w:t>
            </w:r>
            <w:r w:rsidRPr="009E5A78">
              <w:rPr>
                <w:rFonts w:hint="eastAsia"/>
                <w:kern w:val="0"/>
                <w:sz w:val="24"/>
              </w:rPr>
              <w:t>。</w:t>
            </w:r>
          </w:p>
          <w:p w:rsidR="004D0CA4" w:rsidRPr="009E5A78" w:rsidRDefault="004D0CA4" w:rsidP="004D0CA4">
            <w:pPr>
              <w:spacing w:line="360" w:lineRule="auto"/>
              <w:ind w:firstLineChars="200" w:firstLine="482"/>
              <w:contextualSpacing/>
              <w:jc w:val="left"/>
              <w:rPr>
                <w:b/>
                <w:kern w:val="0"/>
                <w:sz w:val="24"/>
              </w:rPr>
            </w:pPr>
            <w:r w:rsidRPr="009E5A78">
              <w:rPr>
                <w:rFonts w:hint="eastAsia"/>
                <w:b/>
                <w:kern w:val="0"/>
                <w:sz w:val="24"/>
              </w:rPr>
              <w:t>2</w:t>
            </w:r>
            <w:r w:rsidRPr="009E5A78">
              <w:rPr>
                <w:rFonts w:hint="eastAsia"/>
                <w:b/>
                <w:kern w:val="0"/>
                <w:sz w:val="24"/>
              </w:rPr>
              <w:t>、风险源分布情况及影响途径</w:t>
            </w:r>
          </w:p>
          <w:p w:rsidR="009E5A78" w:rsidRPr="009E5A78" w:rsidRDefault="009E5A78" w:rsidP="009E5A78">
            <w:pPr>
              <w:spacing w:line="360" w:lineRule="auto"/>
              <w:ind w:firstLineChars="200" w:firstLine="480"/>
              <w:contextualSpacing/>
              <w:jc w:val="left"/>
              <w:rPr>
                <w:kern w:val="0"/>
                <w:sz w:val="24"/>
              </w:rPr>
            </w:pPr>
            <w:r w:rsidRPr="009E5A78">
              <w:rPr>
                <w:kern w:val="0"/>
                <w:sz w:val="24"/>
              </w:rPr>
              <w:t>本项目风险物质为</w:t>
            </w:r>
            <w:r w:rsidRPr="009E5A78">
              <w:rPr>
                <w:rFonts w:hint="eastAsia"/>
                <w:kern w:val="0"/>
                <w:sz w:val="24"/>
              </w:rPr>
              <w:t>废</w:t>
            </w:r>
            <w:r w:rsidR="00DC195F" w:rsidRPr="009E5A78">
              <w:rPr>
                <w:rFonts w:hint="eastAsia"/>
                <w:kern w:val="0"/>
                <w:sz w:val="24"/>
              </w:rPr>
              <w:t>液压油</w:t>
            </w:r>
            <w:r w:rsidRPr="009E5A78">
              <w:rPr>
                <w:rFonts w:hint="eastAsia"/>
                <w:kern w:val="0"/>
                <w:sz w:val="24"/>
              </w:rPr>
              <w:t>，</w:t>
            </w:r>
            <w:r w:rsidRPr="009E5A78">
              <w:rPr>
                <w:rFonts w:hint="eastAsia"/>
                <w:bCs/>
                <w:kern w:val="0"/>
                <w:sz w:val="24"/>
              </w:rPr>
              <w:t>废</w:t>
            </w:r>
            <w:r w:rsidR="00DC195F" w:rsidRPr="009E5A78">
              <w:rPr>
                <w:rFonts w:hint="eastAsia"/>
                <w:kern w:val="0"/>
                <w:sz w:val="24"/>
              </w:rPr>
              <w:t>液压油</w:t>
            </w:r>
            <w:r w:rsidRPr="009E5A78">
              <w:rPr>
                <w:bCs/>
                <w:kern w:val="0"/>
                <w:sz w:val="24"/>
              </w:rPr>
              <w:t>（类别：</w:t>
            </w:r>
            <w:r w:rsidRPr="009E5A78">
              <w:rPr>
                <w:bCs/>
                <w:kern w:val="0"/>
                <w:sz w:val="24"/>
              </w:rPr>
              <w:t>HW08</w:t>
            </w:r>
            <w:r w:rsidRPr="009E5A78">
              <w:rPr>
                <w:bCs/>
                <w:kern w:val="0"/>
                <w:sz w:val="24"/>
              </w:rPr>
              <w:t>，代码：</w:t>
            </w:r>
            <w:r w:rsidR="00D1461F" w:rsidRPr="00D1461F">
              <w:rPr>
                <w:rFonts w:hAnsi="宋体" w:hint="eastAsia"/>
                <w:bCs/>
                <w:sz w:val="24"/>
              </w:rPr>
              <w:t>900-218-08</w:t>
            </w:r>
            <w:r w:rsidRPr="009E5A78">
              <w:rPr>
                <w:bCs/>
                <w:kern w:val="0"/>
                <w:sz w:val="24"/>
              </w:rPr>
              <w:t>）</w:t>
            </w:r>
            <w:r w:rsidRPr="009E5A78">
              <w:rPr>
                <w:rFonts w:hint="eastAsia"/>
                <w:kern w:val="0"/>
                <w:sz w:val="24"/>
              </w:rPr>
              <w:t>产生后</w:t>
            </w:r>
            <w:r w:rsidRPr="009E5A78">
              <w:rPr>
                <w:bCs/>
                <w:kern w:val="0"/>
                <w:sz w:val="24"/>
              </w:rPr>
              <w:t>集中收集，暂存于</w:t>
            </w:r>
            <w:r w:rsidRPr="009E5A78">
              <w:rPr>
                <w:kern w:val="0"/>
                <w:sz w:val="24"/>
              </w:rPr>
              <w:t>危废暂存间</w:t>
            </w:r>
            <w:r w:rsidRPr="009E5A78">
              <w:rPr>
                <w:bCs/>
                <w:kern w:val="0"/>
                <w:sz w:val="24"/>
              </w:rPr>
              <w:t>中，定期</w:t>
            </w:r>
            <w:r w:rsidRPr="009E5A78">
              <w:rPr>
                <w:rFonts w:hint="eastAsia"/>
                <w:bCs/>
                <w:kern w:val="0"/>
                <w:sz w:val="24"/>
              </w:rPr>
              <w:t>由有资质单位处置</w:t>
            </w:r>
            <w:r w:rsidRPr="009E5A78">
              <w:rPr>
                <w:rFonts w:hint="eastAsia"/>
                <w:kern w:val="0"/>
                <w:sz w:val="24"/>
              </w:rPr>
              <w:t>。</w:t>
            </w:r>
            <w:r w:rsidRPr="009E5A78">
              <w:rPr>
                <w:kern w:val="0"/>
                <w:sz w:val="24"/>
              </w:rPr>
              <w:t>废</w:t>
            </w:r>
            <w:r w:rsidR="00DC195F" w:rsidRPr="009E5A78">
              <w:rPr>
                <w:rFonts w:hint="eastAsia"/>
                <w:kern w:val="0"/>
                <w:sz w:val="24"/>
              </w:rPr>
              <w:t>液压油</w:t>
            </w:r>
            <w:r w:rsidRPr="009E5A78">
              <w:rPr>
                <w:kern w:val="0"/>
                <w:sz w:val="24"/>
              </w:rPr>
              <w:t>桶爆裂导致废</w:t>
            </w:r>
            <w:r w:rsidR="00DC195F" w:rsidRPr="009E5A78">
              <w:rPr>
                <w:rFonts w:hint="eastAsia"/>
                <w:kern w:val="0"/>
                <w:sz w:val="24"/>
              </w:rPr>
              <w:t>液压油</w:t>
            </w:r>
            <w:r w:rsidRPr="009E5A78">
              <w:rPr>
                <w:kern w:val="0"/>
                <w:sz w:val="24"/>
              </w:rPr>
              <w:t>泄露的突发情况，将可能随初期雨水污染</w:t>
            </w:r>
            <w:r w:rsidRPr="009E5A78">
              <w:rPr>
                <w:rFonts w:hint="eastAsia"/>
                <w:bCs/>
                <w:kern w:val="0"/>
                <w:sz w:val="24"/>
              </w:rPr>
              <w:t>阿什河</w:t>
            </w:r>
            <w:r w:rsidRPr="009E5A78">
              <w:rPr>
                <w:kern w:val="0"/>
                <w:sz w:val="24"/>
              </w:rPr>
              <w:t>水环境</w:t>
            </w:r>
            <w:r w:rsidRPr="009E5A78">
              <w:rPr>
                <w:rFonts w:hint="eastAsia"/>
                <w:kern w:val="0"/>
                <w:sz w:val="24"/>
              </w:rPr>
              <w:t>。</w:t>
            </w:r>
          </w:p>
          <w:p w:rsidR="004D0CA4" w:rsidRDefault="009E5A78" w:rsidP="004D0CA4">
            <w:pPr>
              <w:spacing w:line="360" w:lineRule="auto"/>
              <w:ind w:firstLineChars="200" w:firstLine="480"/>
              <w:contextualSpacing/>
              <w:jc w:val="left"/>
              <w:rPr>
                <w:kern w:val="0"/>
                <w:sz w:val="24"/>
              </w:rPr>
            </w:pPr>
            <w:r w:rsidRPr="009E5A78">
              <w:rPr>
                <w:kern w:val="0"/>
                <w:sz w:val="24"/>
              </w:rPr>
              <w:t>本项目风险物质为</w:t>
            </w:r>
            <w:r w:rsidRPr="009E5A78">
              <w:rPr>
                <w:rFonts w:hint="eastAsia"/>
                <w:kern w:val="0"/>
                <w:sz w:val="24"/>
              </w:rPr>
              <w:t>液压油，</w:t>
            </w:r>
            <w:r w:rsidRPr="009E5A78">
              <w:rPr>
                <w:rFonts w:hint="eastAsia"/>
                <w:bCs/>
                <w:kern w:val="0"/>
                <w:sz w:val="24"/>
              </w:rPr>
              <w:t>液压油</w:t>
            </w:r>
            <w:r w:rsidRPr="009E5A78">
              <w:rPr>
                <w:rFonts w:hint="eastAsia"/>
                <w:kern w:val="0"/>
                <w:sz w:val="24"/>
              </w:rPr>
              <w:t>存储于液压油箱内，液压油箱存放于液压油站内</w:t>
            </w:r>
            <w:r w:rsidRPr="009E5A78">
              <w:rPr>
                <w:bCs/>
                <w:kern w:val="0"/>
                <w:sz w:val="24"/>
              </w:rPr>
              <w:t>，液压油站地面防渗。</w:t>
            </w:r>
            <w:r w:rsidRPr="009E5A78">
              <w:rPr>
                <w:rFonts w:hint="eastAsia"/>
                <w:kern w:val="0"/>
                <w:sz w:val="24"/>
              </w:rPr>
              <w:t>液压油箱突然</w:t>
            </w:r>
            <w:r w:rsidRPr="009E5A78">
              <w:rPr>
                <w:kern w:val="0"/>
                <w:sz w:val="24"/>
              </w:rPr>
              <w:t>爆裂导致</w:t>
            </w:r>
            <w:r w:rsidRPr="009E5A78">
              <w:rPr>
                <w:rFonts w:hint="eastAsia"/>
                <w:kern w:val="0"/>
                <w:sz w:val="24"/>
              </w:rPr>
              <w:t>液压油</w:t>
            </w:r>
            <w:r w:rsidRPr="009E5A78">
              <w:rPr>
                <w:kern w:val="0"/>
                <w:sz w:val="24"/>
              </w:rPr>
              <w:t>泄露的突发情况，将可能随初期雨水污染</w:t>
            </w:r>
            <w:r w:rsidRPr="009E5A78">
              <w:rPr>
                <w:rFonts w:hint="eastAsia"/>
                <w:bCs/>
                <w:kern w:val="0"/>
                <w:sz w:val="24"/>
              </w:rPr>
              <w:t>阿什河</w:t>
            </w:r>
            <w:r w:rsidRPr="009E5A78">
              <w:rPr>
                <w:kern w:val="0"/>
                <w:sz w:val="24"/>
              </w:rPr>
              <w:t>水环境</w:t>
            </w:r>
            <w:r w:rsidR="004D0CA4" w:rsidRPr="009E5A78">
              <w:rPr>
                <w:rFonts w:hint="eastAsia"/>
                <w:kern w:val="0"/>
                <w:sz w:val="24"/>
              </w:rPr>
              <w:t>。</w:t>
            </w:r>
          </w:p>
          <w:p w:rsidR="004D0CA4" w:rsidRPr="009E5A78" w:rsidRDefault="004D0CA4" w:rsidP="004D0CA4">
            <w:pPr>
              <w:spacing w:line="360" w:lineRule="auto"/>
              <w:ind w:firstLineChars="200" w:firstLine="482"/>
              <w:contextualSpacing/>
              <w:rPr>
                <w:b/>
                <w:kern w:val="0"/>
                <w:sz w:val="24"/>
              </w:rPr>
            </w:pPr>
            <w:r w:rsidRPr="009E5A78">
              <w:rPr>
                <w:rFonts w:hint="eastAsia"/>
                <w:b/>
                <w:kern w:val="0"/>
                <w:sz w:val="24"/>
              </w:rPr>
              <w:t>3</w:t>
            </w:r>
            <w:r w:rsidRPr="009E5A78">
              <w:rPr>
                <w:b/>
                <w:kern w:val="0"/>
                <w:sz w:val="24"/>
              </w:rPr>
              <w:t>、</w:t>
            </w:r>
            <w:r w:rsidRPr="009E5A78">
              <w:rPr>
                <w:rFonts w:hint="eastAsia"/>
                <w:b/>
                <w:kern w:val="0"/>
                <w:sz w:val="24"/>
              </w:rPr>
              <w:t>风险防范措施</w:t>
            </w:r>
          </w:p>
          <w:p w:rsidR="009E5A78" w:rsidRPr="003D1B72" w:rsidRDefault="009E5A78" w:rsidP="009E5A78">
            <w:pPr>
              <w:spacing w:line="360" w:lineRule="auto"/>
              <w:ind w:firstLineChars="200" w:firstLine="480"/>
              <w:contextualSpacing/>
              <w:rPr>
                <w:sz w:val="24"/>
              </w:rPr>
            </w:pPr>
            <w:r w:rsidRPr="003D1B72">
              <w:rPr>
                <w:rFonts w:hint="eastAsia"/>
                <w:sz w:val="24"/>
              </w:rPr>
              <w:t>（</w:t>
            </w:r>
            <w:r w:rsidRPr="003D1B72">
              <w:rPr>
                <w:rFonts w:hint="eastAsia"/>
                <w:sz w:val="24"/>
              </w:rPr>
              <w:t>1</w:t>
            </w:r>
            <w:r w:rsidRPr="003D1B72">
              <w:rPr>
                <w:rFonts w:hint="eastAsia"/>
                <w:sz w:val="24"/>
              </w:rPr>
              <w:t>）废</w:t>
            </w:r>
            <w:r w:rsidR="00DC195F" w:rsidRPr="009E5A78">
              <w:rPr>
                <w:rFonts w:hint="eastAsia"/>
                <w:kern w:val="0"/>
                <w:sz w:val="24"/>
              </w:rPr>
              <w:t>液压油</w:t>
            </w:r>
            <w:r w:rsidRPr="003D1B72">
              <w:rPr>
                <w:rFonts w:hint="eastAsia"/>
                <w:sz w:val="24"/>
              </w:rPr>
              <w:t>泄漏防范措施</w:t>
            </w:r>
          </w:p>
          <w:p w:rsidR="009E5A78" w:rsidRPr="003D1B72" w:rsidRDefault="009E5A78" w:rsidP="009E5A78">
            <w:pPr>
              <w:spacing w:line="360" w:lineRule="auto"/>
              <w:ind w:firstLineChars="200" w:firstLine="480"/>
              <w:contextualSpacing/>
              <w:rPr>
                <w:sz w:val="24"/>
              </w:rPr>
            </w:pPr>
            <w:r w:rsidRPr="003D1B72">
              <w:rPr>
                <w:rFonts w:hint="eastAsia"/>
                <w:sz w:val="24"/>
              </w:rPr>
              <w:t>废</w:t>
            </w:r>
            <w:r w:rsidR="00DC195F" w:rsidRPr="009E5A78">
              <w:rPr>
                <w:rFonts w:hint="eastAsia"/>
                <w:kern w:val="0"/>
                <w:sz w:val="24"/>
              </w:rPr>
              <w:t>液压油</w:t>
            </w:r>
            <w:r w:rsidRPr="003D1B72">
              <w:rPr>
                <w:rFonts w:hint="eastAsia"/>
                <w:sz w:val="24"/>
              </w:rPr>
              <w:t>桶</w:t>
            </w:r>
            <w:r w:rsidRPr="003D1B72">
              <w:rPr>
                <w:sz w:val="24"/>
              </w:rPr>
              <w:t>及危废暂存间应满足防腐、防渗技术要</w:t>
            </w:r>
            <w:r w:rsidR="002B2BC6" w:rsidRPr="003D1B72">
              <w:rPr>
                <w:sz w:val="24"/>
              </w:rPr>
              <w:t>求，杜绝贮存过程中的跑、冒、滴、漏现象发生。贮存污染控制应符合</w:t>
            </w:r>
            <w:r w:rsidRPr="003D1B72">
              <w:rPr>
                <w:rFonts w:hint="eastAsia"/>
                <w:sz w:val="24"/>
              </w:rPr>
              <w:t>《危险废物贮存污染控制标准》（</w:t>
            </w:r>
            <w:r w:rsidRPr="003D1B72">
              <w:rPr>
                <w:rFonts w:hint="eastAsia"/>
                <w:sz w:val="24"/>
              </w:rPr>
              <w:t>GB18597-2</w:t>
            </w:r>
            <w:r w:rsidRPr="003D1B72">
              <w:rPr>
                <w:sz w:val="24"/>
              </w:rPr>
              <w:t>023</w:t>
            </w:r>
            <w:r w:rsidRPr="003D1B72">
              <w:rPr>
                <w:rFonts w:hint="eastAsia"/>
                <w:sz w:val="24"/>
              </w:rPr>
              <w:t>）</w:t>
            </w:r>
            <w:r w:rsidRPr="003D1B72">
              <w:rPr>
                <w:sz w:val="24"/>
              </w:rPr>
              <w:t>中的有关规定；（以下列出主要项目）</w:t>
            </w:r>
          </w:p>
          <w:p w:rsidR="009E5A78" w:rsidRPr="003D1B72" w:rsidRDefault="009E5A78" w:rsidP="009E5A78">
            <w:pPr>
              <w:spacing w:line="360" w:lineRule="auto"/>
              <w:ind w:firstLineChars="200" w:firstLine="480"/>
              <w:contextualSpacing/>
              <w:rPr>
                <w:sz w:val="24"/>
              </w:rPr>
            </w:pPr>
            <w:r w:rsidRPr="003D1B72">
              <w:rPr>
                <w:sz w:val="24"/>
              </w:rPr>
              <w:t>A</w:t>
            </w:r>
            <w:r w:rsidRPr="003D1B72">
              <w:rPr>
                <w:rFonts w:hint="eastAsia"/>
                <w:sz w:val="24"/>
              </w:rPr>
              <w:t>．</w:t>
            </w:r>
            <w:r w:rsidRPr="003D1B72">
              <w:rPr>
                <w:sz w:val="24"/>
              </w:rPr>
              <w:t>装载危险废物的容器必须完好无损。</w:t>
            </w:r>
          </w:p>
          <w:p w:rsidR="009E5A78" w:rsidRPr="003D1B72" w:rsidRDefault="009E5A78" w:rsidP="009E5A78">
            <w:pPr>
              <w:spacing w:line="360" w:lineRule="auto"/>
              <w:ind w:firstLineChars="200" w:firstLine="480"/>
              <w:contextualSpacing/>
              <w:rPr>
                <w:sz w:val="24"/>
              </w:rPr>
            </w:pPr>
            <w:r w:rsidRPr="003D1B72">
              <w:rPr>
                <w:sz w:val="24"/>
              </w:rPr>
              <w:t>B</w:t>
            </w:r>
            <w:r w:rsidRPr="003D1B72">
              <w:rPr>
                <w:rFonts w:hint="eastAsia"/>
                <w:sz w:val="24"/>
              </w:rPr>
              <w:t>．</w:t>
            </w:r>
            <w:r w:rsidRPr="003D1B72">
              <w:rPr>
                <w:sz w:val="24"/>
              </w:rPr>
              <w:t>地面与裙角要用坚固、防渗材料建造，建筑材料必须与危险废物相容。</w:t>
            </w:r>
          </w:p>
          <w:p w:rsidR="009E5A78" w:rsidRPr="003D1B72" w:rsidRDefault="009E5A78" w:rsidP="009E5A78">
            <w:pPr>
              <w:spacing w:line="360" w:lineRule="auto"/>
              <w:ind w:firstLineChars="200" w:firstLine="480"/>
              <w:contextualSpacing/>
              <w:rPr>
                <w:sz w:val="24"/>
              </w:rPr>
            </w:pPr>
            <w:r w:rsidRPr="003D1B72">
              <w:rPr>
                <w:sz w:val="24"/>
              </w:rPr>
              <w:t>C</w:t>
            </w:r>
            <w:r w:rsidRPr="003D1B72">
              <w:rPr>
                <w:rFonts w:hint="eastAsia"/>
                <w:sz w:val="24"/>
              </w:rPr>
              <w:t>．</w:t>
            </w:r>
            <w:r w:rsidRPr="003D1B72">
              <w:rPr>
                <w:sz w:val="24"/>
              </w:rPr>
              <w:t>必须有泄漏液体收集装置。</w:t>
            </w:r>
          </w:p>
          <w:p w:rsidR="009E5A78" w:rsidRPr="003D1B72" w:rsidRDefault="009E5A78" w:rsidP="009E5A78">
            <w:pPr>
              <w:spacing w:line="360" w:lineRule="auto"/>
              <w:ind w:firstLineChars="200" w:firstLine="480"/>
              <w:contextualSpacing/>
              <w:rPr>
                <w:sz w:val="24"/>
              </w:rPr>
            </w:pPr>
            <w:r w:rsidRPr="003D1B72">
              <w:rPr>
                <w:sz w:val="24"/>
              </w:rPr>
              <w:t>D</w:t>
            </w:r>
            <w:r w:rsidRPr="003D1B72">
              <w:rPr>
                <w:rFonts w:hint="eastAsia"/>
                <w:sz w:val="24"/>
              </w:rPr>
              <w:t>．</w:t>
            </w:r>
            <w:r w:rsidRPr="003D1B72">
              <w:rPr>
                <w:sz w:val="24"/>
              </w:rPr>
              <w:t>用于存放装载液体、半固体危险废物的地方，必须有耐腐蚀的地面，且表面无裂隙。</w:t>
            </w:r>
          </w:p>
          <w:p w:rsidR="009E5A78" w:rsidRPr="003D1B72" w:rsidRDefault="009E5A78" w:rsidP="009E5A78">
            <w:pPr>
              <w:spacing w:line="360" w:lineRule="auto"/>
              <w:ind w:firstLineChars="200" w:firstLine="480"/>
              <w:contextualSpacing/>
              <w:rPr>
                <w:sz w:val="24"/>
              </w:rPr>
            </w:pPr>
            <w:r w:rsidRPr="003D1B72">
              <w:rPr>
                <w:sz w:val="24"/>
              </w:rPr>
              <w:t>E</w:t>
            </w:r>
            <w:r w:rsidRPr="003D1B72">
              <w:rPr>
                <w:rFonts w:hint="eastAsia"/>
                <w:sz w:val="24"/>
              </w:rPr>
              <w:t>．</w:t>
            </w:r>
            <w:r w:rsidRPr="003D1B72">
              <w:rPr>
                <w:sz w:val="24"/>
              </w:rPr>
              <w:t>必须定期对所贮存的危险废物包装容器及贮存设施进行检查、发现破损，应及时采取措施清理更换。</w:t>
            </w:r>
          </w:p>
          <w:p w:rsidR="009E5A78" w:rsidRPr="003D1B72" w:rsidRDefault="009E5A78" w:rsidP="009E5A78">
            <w:pPr>
              <w:spacing w:line="360" w:lineRule="auto"/>
              <w:ind w:firstLineChars="200" w:firstLine="480"/>
              <w:contextualSpacing/>
              <w:rPr>
                <w:sz w:val="24"/>
              </w:rPr>
            </w:pPr>
            <w:r w:rsidRPr="003D1B72">
              <w:rPr>
                <w:sz w:val="24"/>
              </w:rPr>
              <w:lastRenderedPageBreak/>
              <w:t>F</w:t>
            </w:r>
            <w:r w:rsidRPr="003D1B72">
              <w:rPr>
                <w:rFonts w:hint="eastAsia"/>
                <w:sz w:val="24"/>
              </w:rPr>
              <w:t>．</w:t>
            </w:r>
            <w:r w:rsidRPr="003D1B72">
              <w:rPr>
                <w:sz w:val="24"/>
              </w:rPr>
              <w:t>危险废物贮存设施必须按照规定设置警示标志。</w:t>
            </w:r>
          </w:p>
          <w:p w:rsidR="009E5A78" w:rsidRPr="003D1B72" w:rsidRDefault="009E5A78" w:rsidP="009E5A78">
            <w:pPr>
              <w:spacing w:line="360" w:lineRule="auto"/>
              <w:ind w:firstLineChars="200" w:firstLine="480"/>
              <w:contextualSpacing/>
              <w:rPr>
                <w:bCs/>
                <w:sz w:val="24"/>
              </w:rPr>
            </w:pPr>
            <w:r w:rsidRPr="003D1B72">
              <w:rPr>
                <w:sz w:val="24"/>
              </w:rPr>
              <w:t>G</w:t>
            </w:r>
            <w:r w:rsidRPr="003D1B72">
              <w:rPr>
                <w:rFonts w:hint="eastAsia"/>
                <w:sz w:val="24"/>
              </w:rPr>
              <w:t>．</w:t>
            </w:r>
            <w:r w:rsidRPr="003D1B72">
              <w:rPr>
                <w:sz w:val="24"/>
              </w:rPr>
              <w:t>危险废物贮存设施内清理出来的泄漏物一律按照危险废物处理。</w:t>
            </w:r>
          </w:p>
          <w:p w:rsidR="009E5A78" w:rsidRPr="003D1B72" w:rsidRDefault="003D1B72" w:rsidP="004D0CA4">
            <w:pPr>
              <w:spacing w:line="360" w:lineRule="auto"/>
              <w:ind w:firstLineChars="200" w:firstLine="480"/>
              <w:contextualSpacing/>
              <w:rPr>
                <w:sz w:val="24"/>
              </w:rPr>
            </w:pPr>
            <w:r w:rsidRPr="003D1B72">
              <w:rPr>
                <w:rFonts w:hint="eastAsia"/>
                <w:sz w:val="24"/>
              </w:rPr>
              <w:t>（</w:t>
            </w:r>
            <w:r w:rsidRPr="003D1B72">
              <w:rPr>
                <w:rFonts w:hint="eastAsia"/>
                <w:sz w:val="24"/>
              </w:rPr>
              <w:t>2</w:t>
            </w:r>
            <w:r w:rsidRPr="003D1B72">
              <w:rPr>
                <w:rFonts w:hint="eastAsia"/>
                <w:sz w:val="24"/>
              </w:rPr>
              <w:t>）液压油泄漏防范措施</w:t>
            </w:r>
          </w:p>
          <w:p w:rsidR="003D1B72" w:rsidRPr="003D1B72" w:rsidRDefault="003D1B72" w:rsidP="003D1B72">
            <w:pPr>
              <w:spacing w:line="360" w:lineRule="auto"/>
              <w:ind w:firstLineChars="200" w:firstLine="480"/>
              <w:contextualSpacing/>
              <w:rPr>
                <w:sz w:val="24"/>
              </w:rPr>
            </w:pPr>
            <w:r w:rsidRPr="003D1B72">
              <w:rPr>
                <w:sz w:val="24"/>
              </w:rPr>
              <w:t>A</w:t>
            </w:r>
            <w:r w:rsidRPr="003D1B72">
              <w:rPr>
                <w:rFonts w:hint="eastAsia"/>
                <w:sz w:val="24"/>
              </w:rPr>
              <w:t>．液压油箱</w:t>
            </w:r>
            <w:r w:rsidRPr="003D1B72">
              <w:rPr>
                <w:sz w:val="24"/>
              </w:rPr>
              <w:t>必须完好无损。</w:t>
            </w:r>
          </w:p>
          <w:p w:rsidR="003D1B72" w:rsidRPr="003D1B72" w:rsidRDefault="003D1B72" w:rsidP="004D0CA4">
            <w:pPr>
              <w:spacing w:line="360" w:lineRule="auto"/>
              <w:ind w:firstLineChars="200" w:firstLine="480"/>
              <w:contextualSpacing/>
              <w:rPr>
                <w:sz w:val="24"/>
              </w:rPr>
            </w:pPr>
            <w:r w:rsidRPr="003D1B72">
              <w:rPr>
                <w:sz w:val="24"/>
              </w:rPr>
              <w:t>B</w:t>
            </w:r>
            <w:r w:rsidRPr="003D1B72">
              <w:rPr>
                <w:rFonts w:hint="eastAsia"/>
                <w:sz w:val="24"/>
              </w:rPr>
              <w:t>．</w:t>
            </w:r>
            <w:r w:rsidRPr="003D1B72">
              <w:rPr>
                <w:sz w:val="24"/>
              </w:rPr>
              <w:t>地面与裙角要用坚固、防渗材料建造，建筑材料必须与</w:t>
            </w:r>
            <w:r w:rsidRPr="003D1B72">
              <w:rPr>
                <w:rFonts w:hint="eastAsia"/>
                <w:sz w:val="24"/>
              </w:rPr>
              <w:t>液压油</w:t>
            </w:r>
            <w:r w:rsidRPr="003D1B72">
              <w:rPr>
                <w:sz w:val="24"/>
              </w:rPr>
              <w:t>相容。</w:t>
            </w:r>
          </w:p>
          <w:p w:rsidR="003D1B72" w:rsidRPr="003D1B72" w:rsidRDefault="003D1B72" w:rsidP="004D0CA4">
            <w:pPr>
              <w:spacing w:line="360" w:lineRule="auto"/>
              <w:ind w:firstLineChars="200" w:firstLine="480"/>
              <w:contextualSpacing/>
              <w:rPr>
                <w:sz w:val="24"/>
              </w:rPr>
            </w:pPr>
            <w:r w:rsidRPr="003D1B72">
              <w:rPr>
                <w:sz w:val="24"/>
              </w:rPr>
              <w:t>C</w:t>
            </w:r>
            <w:r w:rsidRPr="003D1B72">
              <w:rPr>
                <w:rFonts w:hint="eastAsia"/>
                <w:sz w:val="24"/>
              </w:rPr>
              <w:t>．</w:t>
            </w:r>
            <w:r w:rsidRPr="003D1B72">
              <w:rPr>
                <w:sz w:val="24"/>
              </w:rPr>
              <w:t>用于存放装载</w:t>
            </w:r>
            <w:r w:rsidRPr="003D1B72">
              <w:rPr>
                <w:rFonts w:hint="eastAsia"/>
                <w:sz w:val="24"/>
              </w:rPr>
              <w:t>液压油</w:t>
            </w:r>
            <w:r w:rsidRPr="003D1B72">
              <w:rPr>
                <w:sz w:val="24"/>
              </w:rPr>
              <w:t>的地方，必须有耐腐蚀的地面，且表面无裂隙。</w:t>
            </w:r>
          </w:p>
          <w:p w:rsidR="003D1B72" w:rsidRPr="003D1B72" w:rsidRDefault="003D1B72" w:rsidP="003D1B72">
            <w:pPr>
              <w:spacing w:line="360" w:lineRule="auto"/>
              <w:ind w:firstLineChars="200" w:firstLine="480"/>
              <w:contextualSpacing/>
              <w:rPr>
                <w:rFonts w:eastAsiaTheme="minorEastAsia"/>
                <w:bCs/>
                <w:sz w:val="24"/>
              </w:rPr>
            </w:pPr>
            <w:r w:rsidRPr="003D1B72">
              <w:rPr>
                <w:sz w:val="24"/>
              </w:rPr>
              <w:t>D</w:t>
            </w:r>
            <w:r w:rsidRPr="003D1B72">
              <w:rPr>
                <w:rFonts w:hint="eastAsia"/>
                <w:sz w:val="24"/>
              </w:rPr>
              <w:t>．</w:t>
            </w:r>
            <w:r w:rsidRPr="003D1B72">
              <w:rPr>
                <w:rFonts w:hint="eastAsia"/>
                <w:bCs/>
                <w:sz w:val="24"/>
              </w:rPr>
              <w:t>企业均匀分布设置灭火器等应急设施，并定期对消防设施进行检修</w:t>
            </w:r>
            <w:r w:rsidRPr="003D1B72">
              <w:rPr>
                <w:rFonts w:hint="eastAsia"/>
                <w:bCs/>
                <w:kern w:val="0"/>
                <w:sz w:val="24"/>
              </w:rPr>
              <w:t>。</w:t>
            </w:r>
          </w:p>
          <w:p w:rsidR="0087065C" w:rsidRDefault="003D1B72" w:rsidP="00E6268A">
            <w:pPr>
              <w:spacing w:line="360" w:lineRule="auto"/>
              <w:ind w:firstLineChars="200" w:firstLine="480"/>
              <w:contextualSpacing/>
              <w:rPr>
                <w:sz w:val="24"/>
              </w:rPr>
            </w:pPr>
            <w:r w:rsidRPr="003D1B72">
              <w:rPr>
                <w:sz w:val="24"/>
              </w:rPr>
              <w:t>E</w:t>
            </w:r>
            <w:r w:rsidRPr="003D1B72">
              <w:rPr>
                <w:rFonts w:hint="eastAsia"/>
                <w:sz w:val="24"/>
              </w:rPr>
              <w:t>．</w:t>
            </w:r>
            <w:r w:rsidRPr="003D1B72">
              <w:rPr>
                <w:sz w:val="24"/>
              </w:rPr>
              <w:t>必须定期对</w:t>
            </w:r>
            <w:r w:rsidRPr="003D1B72">
              <w:rPr>
                <w:rFonts w:hint="eastAsia"/>
                <w:sz w:val="24"/>
              </w:rPr>
              <w:t>液压油箱</w:t>
            </w:r>
            <w:r w:rsidRPr="003D1B72">
              <w:rPr>
                <w:sz w:val="24"/>
              </w:rPr>
              <w:t>进行检查、发现破损，应及时采取措施清理更换。</w:t>
            </w: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Default="003D121A" w:rsidP="00E6268A">
            <w:pPr>
              <w:spacing w:line="360" w:lineRule="auto"/>
              <w:ind w:firstLineChars="200" w:firstLine="480"/>
              <w:contextualSpacing/>
              <w:rPr>
                <w:sz w:val="24"/>
              </w:rPr>
            </w:pPr>
          </w:p>
          <w:p w:rsidR="003D121A" w:rsidRPr="00E6268A" w:rsidRDefault="003D121A" w:rsidP="00E6268A">
            <w:pPr>
              <w:spacing w:line="360" w:lineRule="auto"/>
              <w:ind w:firstLineChars="200" w:firstLine="480"/>
              <w:contextualSpacing/>
              <w:rPr>
                <w:sz w:val="24"/>
              </w:rPr>
            </w:pPr>
          </w:p>
        </w:tc>
      </w:tr>
    </w:tbl>
    <w:p w:rsidR="005401AE" w:rsidRPr="00EA68D1" w:rsidRDefault="005401AE">
      <w:pPr>
        <w:adjustRightInd w:val="0"/>
        <w:snapToGrid w:val="0"/>
        <w:spacing w:line="360" w:lineRule="auto"/>
        <w:rPr>
          <w:rFonts w:ascii="宋体" w:cs="宋体"/>
          <w:b/>
          <w:color w:val="FF0000"/>
          <w:kern w:val="0"/>
          <w:sz w:val="28"/>
          <w:szCs w:val="28"/>
        </w:rPr>
        <w:sectPr w:rsidR="005401AE" w:rsidRPr="00EA68D1">
          <w:pgSz w:w="11907" w:h="16840"/>
          <w:pgMar w:top="1701" w:right="1531" w:bottom="2127" w:left="1531" w:header="851" w:footer="851" w:gutter="0"/>
          <w:cols w:space="720"/>
          <w:docGrid w:linePitch="312"/>
        </w:sectPr>
      </w:pPr>
    </w:p>
    <w:p w:rsidR="005401AE" w:rsidRPr="003D1B72" w:rsidRDefault="005401AE">
      <w:pPr>
        <w:pStyle w:val="a8"/>
        <w:jc w:val="center"/>
        <w:outlineLvl w:val="0"/>
        <w:rPr>
          <w:rFonts w:ascii="黑体" w:eastAsia="黑体" w:hAnsi="黑体"/>
          <w:snapToGrid w:val="0"/>
          <w:sz w:val="30"/>
          <w:szCs w:val="30"/>
        </w:rPr>
      </w:pPr>
      <w:bookmarkStart w:id="8" w:name="_Toc68775756"/>
      <w:r w:rsidRPr="003D1B72">
        <w:rPr>
          <w:rFonts w:ascii="黑体" w:eastAsia="黑体" w:hAnsi="黑体" w:hint="eastAsia"/>
          <w:snapToGrid w:val="0"/>
          <w:sz w:val="30"/>
          <w:szCs w:val="30"/>
        </w:rPr>
        <w:lastRenderedPageBreak/>
        <w:t>五、</w:t>
      </w:r>
      <w:bookmarkStart w:id="9" w:name="_Hlk54167917"/>
      <w:r w:rsidRPr="003D1B72">
        <w:rPr>
          <w:rFonts w:ascii="黑体" w:eastAsia="黑体" w:hAnsi="黑体" w:hint="eastAsia"/>
          <w:snapToGrid w:val="0"/>
          <w:sz w:val="30"/>
          <w:szCs w:val="30"/>
        </w:rPr>
        <w:t>环境保护措施监督检查清单</w:t>
      </w:r>
      <w:bookmarkEnd w:id="8"/>
      <w:bookmarkEnd w:id="9"/>
    </w:p>
    <w:tbl>
      <w:tblPr>
        <w:tblW w:w="0" w:type="auto"/>
        <w:jc w:val="center"/>
        <w:tblInd w:w="-995"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994"/>
        <w:gridCol w:w="1560"/>
        <w:gridCol w:w="2126"/>
        <w:gridCol w:w="3020"/>
        <w:gridCol w:w="2083"/>
      </w:tblGrid>
      <w:tr w:rsidR="005401AE" w:rsidRPr="003D1B72" w:rsidTr="006A42F9">
        <w:trPr>
          <w:trHeight w:val="425"/>
          <w:jc w:val="center"/>
        </w:trPr>
        <w:tc>
          <w:tcPr>
            <w:tcW w:w="994" w:type="dxa"/>
            <w:tcBorders>
              <w:tl2br w:val="single" w:sz="4" w:space="0" w:color="auto"/>
            </w:tcBorders>
          </w:tcPr>
          <w:p w:rsidR="005401AE" w:rsidRPr="003D1B72" w:rsidRDefault="005401AE" w:rsidP="007B4E91">
            <w:pPr>
              <w:adjustRightInd w:val="0"/>
              <w:snapToGrid w:val="0"/>
              <w:ind w:firstLineChars="100" w:firstLine="240"/>
              <w:rPr>
                <w:sz w:val="24"/>
              </w:rPr>
            </w:pPr>
            <w:r w:rsidRPr="003D1B72">
              <w:rPr>
                <w:rFonts w:hAnsi="宋体"/>
                <w:sz w:val="24"/>
              </w:rPr>
              <w:t>内容</w:t>
            </w:r>
          </w:p>
          <w:p w:rsidR="007B4E91" w:rsidRPr="003D1B72" w:rsidRDefault="007B4E91">
            <w:pPr>
              <w:adjustRightInd w:val="0"/>
              <w:snapToGrid w:val="0"/>
              <w:rPr>
                <w:rFonts w:hAnsi="宋体"/>
                <w:sz w:val="24"/>
              </w:rPr>
            </w:pPr>
          </w:p>
          <w:p w:rsidR="005401AE" w:rsidRPr="003D1B72" w:rsidRDefault="005401AE">
            <w:pPr>
              <w:adjustRightInd w:val="0"/>
              <w:snapToGrid w:val="0"/>
              <w:rPr>
                <w:sz w:val="24"/>
              </w:rPr>
            </w:pPr>
            <w:r w:rsidRPr="003D1B72">
              <w:rPr>
                <w:rFonts w:hAnsi="宋体"/>
                <w:sz w:val="24"/>
              </w:rPr>
              <w:t>要素</w:t>
            </w:r>
          </w:p>
        </w:tc>
        <w:tc>
          <w:tcPr>
            <w:tcW w:w="1560" w:type="dxa"/>
            <w:vAlign w:val="center"/>
          </w:tcPr>
          <w:p w:rsidR="005401AE" w:rsidRPr="003D1B72" w:rsidRDefault="005401AE" w:rsidP="00E61C3A">
            <w:pPr>
              <w:adjustRightInd w:val="0"/>
              <w:snapToGrid w:val="0"/>
              <w:jc w:val="center"/>
              <w:rPr>
                <w:sz w:val="24"/>
              </w:rPr>
            </w:pPr>
            <w:r w:rsidRPr="003D1B72">
              <w:rPr>
                <w:rFonts w:hAnsi="宋体"/>
                <w:sz w:val="24"/>
              </w:rPr>
              <w:t>排放口</w:t>
            </w:r>
            <w:r w:rsidRPr="003D1B72">
              <w:rPr>
                <w:sz w:val="24"/>
              </w:rPr>
              <w:t>(</w:t>
            </w:r>
            <w:r w:rsidRPr="003D1B72">
              <w:rPr>
                <w:rFonts w:hAnsi="宋体"/>
                <w:sz w:val="24"/>
              </w:rPr>
              <w:t>编号、名称</w:t>
            </w:r>
            <w:r w:rsidRPr="003D1B72">
              <w:rPr>
                <w:sz w:val="24"/>
              </w:rPr>
              <w:t>)/</w:t>
            </w:r>
            <w:r w:rsidRPr="003D1B72">
              <w:rPr>
                <w:rFonts w:hAnsi="宋体"/>
                <w:sz w:val="24"/>
              </w:rPr>
              <w:t>污染源</w:t>
            </w:r>
          </w:p>
        </w:tc>
        <w:tc>
          <w:tcPr>
            <w:tcW w:w="2126" w:type="dxa"/>
            <w:vAlign w:val="center"/>
          </w:tcPr>
          <w:p w:rsidR="005401AE" w:rsidRPr="003D1B72" w:rsidRDefault="005401AE">
            <w:pPr>
              <w:adjustRightInd w:val="0"/>
              <w:snapToGrid w:val="0"/>
              <w:jc w:val="center"/>
              <w:rPr>
                <w:sz w:val="24"/>
              </w:rPr>
            </w:pPr>
            <w:r w:rsidRPr="003D1B72">
              <w:rPr>
                <w:rFonts w:hAnsi="宋体"/>
                <w:sz w:val="24"/>
              </w:rPr>
              <w:t>污染物项目</w:t>
            </w:r>
          </w:p>
        </w:tc>
        <w:tc>
          <w:tcPr>
            <w:tcW w:w="3020" w:type="dxa"/>
            <w:vAlign w:val="center"/>
          </w:tcPr>
          <w:p w:rsidR="005401AE" w:rsidRPr="003D1B72" w:rsidRDefault="005401AE">
            <w:pPr>
              <w:adjustRightInd w:val="0"/>
              <w:snapToGrid w:val="0"/>
              <w:jc w:val="center"/>
              <w:rPr>
                <w:sz w:val="24"/>
              </w:rPr>
            </w:pPr>
            <w:r w:rsidRPr="003D1B72">
              <w:rPr>
                <w:rFonts w:hAnsi="宋体"/>
                <w:sz w:val="24"/>
              </w:rPr>
              <w:t>环境保护措施</w:t>
            </w:r>
          </w:p>
        </w:tc>
        <w:tc>
          <w:tcPr>
            <w:tcW w:w="2083" w:type="dxa"/>
            <w:vAlign w:val="center"/>
          </w:tcPr>
          <w:p w:rsidR="005401AE" w:rsidRPr="003D1B72" w:rsidRDefault="005401AE">
            <w:pPr>
              <w:adjustRightInd w:val="0"/>
              <w:snapToGrid w:val="0"/>
              <w:jc w:val="center"/>
              <w:rPr>
                <w:sz w:val="24"/>
              </w:rPr>
            </w:pPr>
            <w:r w:rsidRPr="003D1B72">
              <w:rPr>
                <w:rFonts w:hAnsi="宋体"/>
                <w:sz w:val="24"/>
              </w:rPr>
              <w:t>执行标准</w:t>
            </w:r>
          </w:p>
        </w:tc>
      </w:tr>
      <w:tr w:rsidR="003D1B72" w:rsidRPr="003D1B72" w:rsidTr="003D1B72">
        <w:trPr>
          <w:trHeight w:val="631"/>
          <w:jc w:val="center"/>
        </w:trPr>
        <w:tc>
          <w:tcPr>
            <w:tcW w:w="994" w:type="dxa"/>
            <w:vMerge w:val="restart"/>
            <w:tcBorders>
              <w:bottom w:val="single" w:sz="4" w:space="0" w:color="auto"/>
            </w:tcBorders>
            <w:vAlign w:val="center"/>
          </w:tcPr>
          <w:p w:rsidR="003D1B72" w:rsidRPr="003D1B72" w:rsidRDefault="003D1B72">
            <w:pPr>
              <w:adjustRightInd w:val="0"/>
              <w:snapToGrid w:val="0"/>
              <w:jc w:val="center"/>
              <w:rPr>
                <w:sz w:val="24"/>
              </w:rPr>
            </w:pPr>
            <w:r w:rsidRPr="003D1B72">
              <w:rPr>
                <w:rFonts w:hAnsi="宋体"/>
                <w:sz w:val="24"/>
              </w:rPr>
              <w:t>大气环境</w:t>
            </w:r>
          </w:p>
        </w:tc>
        <w:tc>
          <w:tcPr>
            <w:tcW w:w="1560" w:type="dxa"/>
            <w:tcBorders>
              <w:bottom w:val="single" w:sz="4" w:space="0" w:color="auto"/>
            </w:tcBorders>
            <w:vAlign w:val="center"/>
          </w:tcPr>
          <w:p w:rsidR="003D1B72" w:rsidRPr="003D1B72" w:rsidRDefault="003D1B72" w:rsidP="008241BD">
            <w:pPr>
              <w:spacing w:line="0" w:lineRule="atLeast"/>
              <w:contextualSpacing/>
              <w:jc w:val="center"/>
              <w:rPr>
                <w:bCs/>
                <w:sz w:val="24"/>
              </w:rPr>
            </w:pPr>
            <w:r w:rsidRPr="003D1B72">
              <w:rPr>
                <w:bCs/>
                <w:sz w:val="24"/>
              </w:rPr>
              <w:t>YA</w:t>
            </w:r>
            <w:r w:rsidRPr="003D1B72">
              <w:rPr>
                <w:rFonts w:hint="eastAsia"/>
                <w:bCs/>
                <w:sz w:val="24"/>
              </w:rPr>
              <w:t>2</w:t>
            </w:r>
            <w:r w:rsidRPr="003D1B72">
              <w:rPr>
                <w:bCs/>
                <w:sz w:val="24"/>
              </w:rPr>
              <w:t>455</w:t>
            </w:r>
            <w:r w:rsidRPr="003D1B72">
              <w:rPr>
                <w:rFonts w:hint="eastAsia"/>
                <w:bCs/>
                <w:sz w:val="24"/>
              </w:rPr>
              <w:t>振动筛</w:t>
            </w:r>
            <w:r w:rsidRPr="003D1B72">
              <w:rPr>
                <w:rFonts w:hint="eastAsia"/>
                <w:bCs/>
                <w:sz w:val="24"/>
              </w:rPr>
              <w:t>DA001</w:t>
            </w:r>
            <w:r w:rsidRPr="003D1B72">
              <w:rPr>
                <w:rFonts w:hint="eastAsia"/>
                <w:bCs/>
                <w:sz w:val="24"/>
              </w:rPr>
              <w:t>排气筒</w:t>
            </w:r>
          </w:p>
        </w:tc>
        <w:tc>
          <w:tcPr>
            <w:tcW w:w="2126" w:type="dxa"/>
            <w:tcBorders>
              <w:bottom w:val="single" w:sz="4" w:space="0" w:color="auto"/>
            </w:tcBorders>
            <w:vAlign w:val="center"/>
          </w:tcPr>
          <w:p w:rsidR="003D1B72" w:rsidRPr="003D1B72" w:rsidRDefault="003D1B72" w:rsidP="00D80A50">
            <w:pPr>
              <w:pStyle w:val="af8"/>
              <w:adjustRightInd w:val="0"/>
              <w:snapToGrid w:val="0"/>
              <w:spacing w:line="0" w:lineRule="atLeast"/>
              <w:rPr>
                <w:rFonts w:ascii="Times New Roman" w:eastAsia="宋体" w:hAnsi="Times New Roman"/>
              </w:rPr>
            </w:pPr>
            <w:r w:rsidRPr="003D1B72">
              <w:rPr>
                <w:rFonts w:ascii="Times New Roman" w:eastAsia="宋体" w:hAnsi="Times New Roman" w:hint="eastAsia"/>
              </w:rPr>
              <w:t>颗粒物</w:t>
            </w:r>
          </w:p>
        </w:tc>
        <w:tc>
          <w:tcPr>
            <w:tcW w:w="3020" w:type="dxa"/>
            <w:tcBorders>
              <w:bottom w:val="single" w:sz="4" w:space="0" w:color="auto"/>
            </w:tcBorders>
            <w:vAlign w:val="center"/>
          </w:tcPr>
          <w:p w:rsidR="003D1B72" w:rsidRPr="003D1B72" w:rsidRDefault="003D1B72" w:rsidP="00EA613E">
            <w:pPr>
              <w:pStyle w:val="af8"/>
              <w:adjustRightInd w:val="0"/>
              <w:snapToGrid w:val="0"/>
              <w:spacing w:line="0" w:lineRule="atLeast"/>
              <w:rPr>
                <w:rFonts w:ascii="Times New Roman" w:eastAsia="宋体" w:hAnsi="Times New Roman"/>
              </w:rPr>
            </w:pPr>
            <w:r w:rsidRPr="003D1B72">
              <w:rPr>
                <w:rFonts w:ascii="Times New Roman" w:eastAsia="宋体" w:hAnsi="Times New Roman"/>
                <w:bCs/>
              </w:rPr>
              <w:t>YA</w:t>
            </w:r>
            <w:r w:rsidRPr="003D1B72">
              <w:rPr>
                <w:rFonts w:ascii="Times New Roman" w:eastAsia="宋体" w:hAnsi="Times New Roman" w:hint="eastAsia"/>
                <w:bCs/>
              </w:rPr>
              <w:t>2</w:t>
            </w:r>
            <w:r w:rsidRPr="003D1B72">
              <w:rPr>
                <w:rFonts w:ascii="Times New Roman" w:eastAsia="宋体" w:hAnsi="Times New Roman"/>
                <w:bCs/>
              </w:rPr>
              <w:t>455</w:t>
            </w:r>
            <w:r w:rsidRPr="003D1B72">
              <w:rPr>
                <w:rFonts w:ascii="Times New Roman" w:eastAsia="宋体" w:hAnsi="Times New Roman" w:hint="eastAsia"/>
                <w:bCs/>
              </w:rPr>
              <w:t>振动筛采取集气罩收集（收集效率</w:t>
            </w:r>
            <w:r w:rsidRPr="003D1B72">
              <w:rPr>
                <w:rFonts w:ascii="Times New Roman" w:eastAsia="宋体" w:hAnsi="Times New Roman" w:hint="eastAsia"/>
                <w:bCs/>
              </w:rPr>
              <w:t>90%</w:t>
            </w:r>
            <w:r w:rsidRPr="003D1B72">
              <w:rPr>
                <w:rFonts w:ascii="Times New Roman" w:eastAsia="宋体" w:hAnsi="Times New Roman" w:hint="eastAsia"/>
                <w:bCs/>
              </w:rPr>
              <w:t>），配备</w:t>
            </w:r>
            <w:r w:rsidRPr="003D1B72">
              <w:rPr>
                <w:rFonts w:ascii="Times New Roman" w:eastAsia="宋体" w:hAnsi="Times New Roman" w:hint="eastAsia"/>
                <w:bCs/>
              </w:rPr>
              <w:t>1</w:t>
            </w:r>
            <w:r w:rsidRPr="003D1B72">
              <w:rPr>
                <w:rFonts w:ascii="Times New Roman" w:eastAsia="宋体" w:hAnsi="Times New Roman" w:hint="eastAsia"/>
                <w:bCs/>
              </w:rPr>
              <w:t>台布袋除尘器（除尘效率</w:t>
            </w:r>
            <w:r w:rsidRPr="003D1B72">
              <w:rPr>
                <w:rFonts w:ascii="Times New Roman" w:eastAsia="宋体" w:hAnsi="Times New Roman" w:hint="eastAsia"/>
                <w:bCs/>
              </w:rPr>
              <w:t>99%</w:t>
            </w:r>
            <w:r w:rsidRPr="003D1B72">
              <w:rPr>
                <w:rFonts w:ascii="Times New Roman" w:eastAsia="宋体" w:hAnsi="Times New Roman" w:hint="eastAsia"/>
                <w:bCs/>
              </w:rPr>
              <w:t>），废气经处理后，由</w:t>
            </w:r>
            <w:r w:rsidR="00EA613E">
              <w:rPr>
                <w:rFonts w:ascii="Times New Roman" w:eastAsia="宋体" w:hAnsi="Times New Roman" w:hint="eastAsia"/>
                <w:bCs/>
              </w:rPr>
              <w:t>30</w:t>
            </w:r>
            <w:r w:rsidRPr="003D1B72">
              <w:rPr>
                <w:rFonts w:ascii="Times New Roman" w:eastAsia="宋体" w:hAnsi="Times New Roman" w:hint="eastAsia"/>
                <w:bCs/>
              </w:rPr>
              <w:t>m</w:t>
            </w:r>
            <w:r w:rsidRPr="003D1B72">
              <w:rPr>
                <w:rFonts w:ascii="Times New Roman" w:eastAsia="宋体" w:hAnsi="Times New Roman" w:hint="eastAsia"/>
                <w:bCs/>
              </w:rPr>
              <w:t>高</w:t>
            </w:r>
            <w:r w:rsidRPr="003D1B72">
              <w:rPr>
                <w:rFonts w:ascii="Times New Roman" w:eastAsia="宋体" w:hAnsi="Times New Roman" w:hint="eastAsia"/>
                <w:bCs/>
              </w:rPr>
              <w:t>DA001</w:t>
            </w:r>
            <w:r w:rsidRPr="003D1B72">
              <w:rPr>
                <w:rFonts w:ascii="Times New Roman" w:eastAsia="宋体" w:hAnsi="Times New Roman" w:hint="eastAsia"/>
                <w:bCs/>
              </w:rPr>
              <w:t>排气筒排放</w:t>
            </w:r>
          </w:p>
        </w:tc>
        <w:tc>
          <w:tcPr>
            <w:tcW w:w="2083" w:type="dxa"/>
            <w:vAlign w:val="center"/>
          </w:tcPr>
          <w:p w:rsidR="003D1B72" w:rsidRPr="003D1B72" w:rsidRDefault="003D1B72">
            <w:pPr>
              <w:adjustRightInd w:val="0"/>
              <w:snapToGrid w:val="0"/>
              <w:jc w:val="center"/>
              <w:rPr>
                <w:sz w:val="24"/>
              </w:rPr>
            </w:pPr>
            <w:r w:rsidRPr="003D1B72">
              <w:rPr>
                <w:rFonts w:hint="eastAsia"/>
                <w:bCs/>
                <w:sz w:val="24"/>
              </w:rPr>
              <w:t>《大气污染物综合排放标准》（</w:t>
            </w:r>
            <w:r w:rsidRPr="003D1B72">
              <w:rPr>
                <w:rFonts w:hint="eastAsia"/>
                <w:bCs/>
                <w:sz w:val="24"/>
              </w:rPr>
              <w:t>GB16297-1996</w:t>
            </w:r>
            <w:r w:rsidRPr="003D1B72">
              <w:rPr>
                <w:rFonts w:hint="eastAsia"/>
                <w:bCs/>
                <w:sz w:val="24"/>
              </w:rPr>
              <w:t>）表</w:t>
            </w:r>
            <w:r w:rsidRPr="003D1B72">
              <w:rPr>
                <w:rFonts w:hint="eastAsia"/>
                <w:bCs/>
                <w:sz w:val="24"/>
              </w:rPr>
              <w:t>2</w:t>
            </w:r>
            <w:r w:rsidRPr="003D1B72">
              <w:rPr>
                <w:rFonts w:hint="eastAsia"/>
                <w:bCs/>
                <w:sz w:val="24"/>
              </w:rPr>
              <w:t>中二级排放标准</w:t>
            </w:r>
          </w:p>
        </w:tc>
      </w:tr>
      <w:tr w:rsidR="003D1B72" w:rsidRPr="003D1B72" w:rsidTr="003D1B72">
        <w:trPr>
          <w:trHeight w:val="601"/>
          <w:jc w:val="center"/>
        </w:trPr>
        <w:tc>
          <w:tcPr>
            <w:tcW w:w="994" w:type="dxa"/>
            <w:vMerge/>
            <w:tcBorders>
              <w:bottom w:val="single" w:sz="4" w:space="0" w:color="auto"/>
            </w:tcBorders>
            <w:vAlign w:val="center"/>
          </w:tcPr>
          <w:p w:rsidR="003D1B72" w:rsidRPr="003D1B72" w:rsidRDefault="003D1B72">
            <w:pPr>
              <w:adjustRightInd w:val="0"/>
              <w:snapToGrid w:val="0"/>
              <w:jc w:val="center"/>
              <w:rPr>
                <w:rFonts w:hAnsi="宋体"/>
                <w:sz w:val="24"/>
              </w:rPr>
            </w:pPr>
          </w:p>
        </w:tc>
        <w:tc>
          <w:tcPr>
            <w:tcW w:w="1560" w:type="dxa"/>
            <w:tcBorders>
              <w:bottom w:val="single" w:sz="4" w:space="0" w:color="auto"/>
            </w:tcBorders>
            <w:vAlign w:val="center"/>
          </w:tcPr>
          <w:p w:rsidR="003D1B72" w:rsidRPr="003D1B72" w:rsidRDefault="003D1B72" w:rsidP="008241BD">
            <w:pPr>
              <w:spacing w:line="0" w:lineRule="atLeast"/>
              <w:contextualSpacing/>
              <w:jc w:val="center"/>
              <w:rPr>
                <w:bCs/>
                <w:sz w:val="24"/>
              </w:rPr>
            </w:pPr>
            <w:r w:rsidRPr="003D1B72">
              <w:rPr>
                <w:rFonts w:hint="eastAsia"/>
                <w:bCs/>
                <w:sz w:val="24"/>
              </w:rPr>
              <w:t>圆锥破碎</w:t>
            </w:r>
            <w:r w:rsidRPr="003D1B72">
              <w:rPr>
                <w:rFonts w:hint="eastAsia"/>
                <w:bCs/>
                <w:sz w:val="24"/>
              </w:rPr>
              <w:t>DA002</w:t>
            </w:r>
            <w:r w:rsidRPr="003D1B72">
              <w:rPr>
                <w:rFonts w:hint="eastAsia"/>
                <w:bCs/>
                <w:sz w:val="24"/>
              </w:rPr>
              <w:t>排气筒</w:t>
            </w:r>
          </w:p>
        </w:tc>
        <w:tc>
          <w:tcPr>
            <w:tcW w:w="2126" w:type="dxa"/>
            <w:tcBorders>
              <w:bottom w:val="single" w:sz="4" w:space="0" w:color="auto"/>
            </w:tcBorders>
            <w:vAlign w:val="center"/>
          </w:tcPr>
          <w:p w:rsidR="003D1B72" w:rsidRPr="003D1B72" w:rsidRDefault="003D1B72" w:rsidP="00D80A50">
            <w:pPr>
              <w:pStyle w:val="af8"/>
              <w:adjustRightInd w:val="0"/>
              <w:snapToGrid w:val="0"/>
              <w:spacing w:line="0" w:lineRule="atLeast"/>
              <w:rPr>
                <w:rFonts w:ascii="Times New Roman" w:eastAsia="宋体" w:hAnsi="Times New Roman"/>
              </w:rPr>
            </w:pPr>
            <w:r w:rsidRPr="003D1B72">
              <w:rPr>
                <w:rFonts w:ascii="Times New Roman" w:eastAsia="宋体" w:hAnsi="Times New Roman" w:hint="eastAsia"/>
              </w:rPr>
              <w:t>颗粒物</w:t>
            </w:r>
          </w:p>
        </w:tc>
        <w:tc>
          <w:tcPr>
            <w:tcW w:w="3020" w:type="dxa"/>
            <w:tcBorders>
              <w:bottom w:val="single" w:sz="4" w:space="0" w:color="auto"/>
            </w:tcBorders>
            <w:vAlign w:val="center"/>
          </w:tcPr>
          <w:p w:rsidR="003D1B72" w:rsidRPr="003D1B72" w:rsidRDefault="003D1B72" w:rsidP="00EA613E">
            <w:pPr>
              <w:pStyle w:val="af8"/>
              <w:adjustRightInd w:val="0"/>
              <w:snapToGrid w:val="0"/>
              <w:spacing w:line="0" w:lineRule="atLeast"/>
              <w:rPr>
                <w:rFonts w:ascii="Times New Roman" w:eastAsia="宋体" w:hAnsi="Times New Roman"/>
                <w:bCs/>
              </w:rPr>
            </w:pPr>
            <w:r w:rsidRPr="003D1B72">
              <w:rPr>
                <w:rFonts w:ascii="Times New Roman" w:eastAsia="宋体" w:hAnsi="Times New Roman" w:hint="eastAsia"/>
                <w:bCs/>
              </w:rPr>
              <w:t>粗圆锥破碎机及细圆锥破碎机采取集气罩收集（收集效率</w:t>
            </w:r>
            <w:r w:rsidRPr="003D1B72">
              <w:rPr>
                <w:rFonts w:ascii="Times New Roman" w:eastAsia="宋体" w:hAnsi="Times New Roman" w:hint="eastAsia"/>
                <w:bCs/>
              </w:rPr>
              <w:t>90%</w:t>
            </w:r>
            <w:r w:rsidRPr="003D1B72">
              <w:rPr>
                <w:rFonts w:ascii="Times New Roman" w:eastAsia="宋体" w:hAnsi="Times New Roman" w:hint="eastAsia"/>
                <w:bCs/>
              </w:rPr>
              <w:t>），配备</w:t>
            </w:r>
            <w:r w:rsidRPr="003D1B72">
              <w:rPr>
                <w:rFonts w:ascii="Times New Roman" w:eastAsia="宋体" w:hAnsi="Times New Roman" w:hint="eastAsia"/>
                <w:bCs/>
              </w:rPr>
              <w:t>1</w:t>
            </w:r>
            <w:r w:rsidRPr="003D1B72">
              <w:rPr>
                <w:rFonts w:ascii="Times New Roman" w:eastAsia="宋体" w:hAnsi="Times New Roman" w:hint="eastAsia"/>
                <w:bCs/>
              </w:rPr>
              <w:t>台布袋除尘器（除尘效率</w:t>
            </w:r>
            <w:r w:rsidRPr="003D1B72">
              <w:rPr>
                <w:rFonts w:ascii="Times New Roman" w:eastAsia="宋体" w:hAnsi="Times New Roman" w:hint="eastAsia"/>
                <w:bCs/>
              </w:rPr>
              <w:t>99%</w:t>
            </w:r>
            <w:r w:rsidRPr="003D1B72">
              <w:rPr>
                <w:rFonts w:ascii="Times New Roman" w:eastAsia="宋体" w:hAnsi="Times New Roman" w:hint="eastAsia"/>
                <w:bCs/>
              </w:rPr>
              <w:t>），废气经处理后，由</w:t>
            </w:r>
            <w:r w:rsidR="00EA613E">
              <w:rPr>
                <w:rFonts w:ascii="Times New Roman" w:eastAsia="宋体" w:hAnsi="Times New Roman" w:hint="eastAsia"/>
                <w:bCs/>
              </w:rPr>
              <w:t>30</w:t>
            </w:r>
            <w:r w:rsidRPr="003D1B72">
              <w:rPr>
                <w:rFonts w:ascii="Times New Roman" w:eastAsia="宋体" w:hAnsi="Times New Roman" w:hint="eastAsia"/>
                <w:bCs/>
              </w:rPr>
              <w:t>m</w:t>
            </w:r>
            <w:r w:rsidRPr="003D1B72">
              <w:rPr>
                <w:rFonts w:ascii="Times New Roman" w:eastAsia="宋体" w:hAnsi="Times New Roman" w:hint="eastAsia"/>
                <w:bCs/>
              </w:rPr>
              <w:t>高</w:t>
            </w:r>
            <w:r w:rsidRPr="003D1B72">
              <w:rPr>
                <w:rFonts w:ascii="Times New Roman" w:eastAsia="宋体" w:hAnsi="Times New Roman" w:hint="eastAsia"/>
                <w:bCs/>
              </w:rPr>
              <w:t>DA002</w:t>
            </w:r>
            <w:r w:rsidRPr="003D1B72">
              <w:rPr>
                <w:rFonts w:ascii="Times New Roman" w:eastAsia="宋体" w:hAnsi="Times New Roman" w:hint="eastAsia"/>
                <w:bCs/>
              </w:rPr>
              <w:t>排气筒排放</w:t>
            </w:r>
          </w:p>
        </w:tc>
        <w:tc>
          <w:tcPr>
            <w:tcW w:w="2083" w:type="dxa"/>
            <w:vAlign w:val="center"/>
          </w:tcPr>
          <w:p w:rsidR="003D1B72" w:rsidRPr="003D1B72" w:rsidRDefault="003D1B72">
            <w:pPr>
              <w:adjustRightInd w:val="0"/>
              <w:snapToGrid w:val="0"/>
              <w:jc w:val="center"/>
              <w:rPr>
                <w:bCs/>
                <w:sz w:val="24"/>
              </w:rPr>
            </w:pPr>
            <w:r w:rsidRPr="003D1B72">
              <w:rPr>
                <w:rFonts w:hint="eastAsia"/>
                <w:bCs/>
                <w:sz w:val="24"/>
              </w:rPr>
              <w:t>《大气污染物综合排放标准》（</w:t>
            </w:r>
            <w:r w:rsidRPr="003D1B72">
              <w:rPr>
                <w:rFonts w:hint="eastAsia"/>
                <w:bCs/>
                <w:sz w:val="24"/>
              </w:rPr>
              <w:t>GB16297-1996</w:t>
            </w:r>
            <w:r w:rsidRPr="003D1B72">
              <w:rPr>
                <w:rFonts w:hint="eastAsia"/>
                <w:bCs/>
                <w:sz w:val="24"/>
              </w:rPr>
              <w:t>）表</w:t>
            </w:r>
            <w:r w:rsidRPr="003D1B72">
              <w:rPr>
                <w:rFonts w:hint="eastAsia"/>
                <w:bCs/>
                <w:sz w:val="24"/>
              </w:rPr>
              <w:t>2</w:t>
            </w:r>
            <w:r w:rsidRPr="003D1B72">
              <w:rPr>
                <w:rFonts w:hint="eastAsia"/>
                <w:bCs/>
                <w:sz w:val="24"/>
              </w:rPr>
              <w:t>中二级排放标准</w:t>
            </w:r>
          </w:p>
        </w:tc>
      </w:tr>
      <w:tr w:rsidR="003D1B72" w:rsidRPr="003D1B72" w:rsidTr="003D1B72">
        <w:trPr>
          <w:trHeight w:val="712"/>
          <w:jc w:val="center"/>
        </w:trPr>
        <w:tc>
          <w:tcPr>
            <w:tcW w:w="994" w:type="dxa"/>
            <w:vMerge/>
            <w:tcBorders>
              <w:bottom w:val="single" w:sz="4" w:space="0" w:color="auto"/>
            </w:tcBorders>
            <w:vAlign w:val="center"/>
          </w:tcPr>
          <w:p w:rsidR="003D1B72" w:rsidRPr="003D1B72" w:rsidRDefault="003D1B72">
            <w:pPr>
              <w:adjustRightInd w:val="0"/>
              <w:snapToGrid w:val="0"/>
              <w:jc w:val="center"/>
              <w:rPr>
                <w:rFonts w:hAnsi="宋体"/>
                <w:sz w:val="24"/>
              </w:rPr>
            </w:pPr>
          </w:p>
        </w:tc>
        <w:tc>
          <w:tcPr>
            <w:tcW w:w="1560" w:type="dxa"/>
            <w:tcBorders>
              <w:bottom w:val="single" w:sz="4" w:space="0" w:color="auto"/>
            </w:tcBorders>
            <w:vAlign w:val="center"/>
          </w:tcPr>
          <w:p w:rsidR="003D1B72" w:rsidRPr="003D1B72" w:rsidRDefault="003D1B72" w:rsidP="008241BD">
            <w:pPr>
              <w:spacing w:line="0" w:lineRule="atLeast"/>
              <w:contextualSpacing/>
              <w:jc w:val="center"/>
              <w:rPr>
                <w:bCs/>
                <w:sz w:val="24"/>
              </w:rPr>
            </w:pPr>
            <w:r w:rsidRPr="003D1B72">
              <w:rPr>
                <w:rFonts w:hint="eastAsia"/>
                <w:bCs/>
                <w:sz w:val="24"/>
              </w:rPr>
              <w:t>Y</w:t>
            </w:r>
            <w:r w:rsidRPr="003D1B72">
              <w:rPr>
                <w:bCs/>
                <w:sz w:val="24"/>
              </w:rPr>
              <w:t>A2460</w:t>
            </w:r>
            <w:r w:rsidRPr="003D1B72">
              <w:rPr>
                <w:rFonts w:hint="eastAsia"/>
                <w:bCs/>
                <w:sz w:val="24"/>
              </w:rPr>
              <w:t>振动筛</w:t>
            </w:r>
            <w:r w:rsidRPr="003D1B72">
              <w:rPr>
                <w:rFonts w:hint="eastAsia"/>
                <w:bCs/>
                <w:sz w:val="24"/>
              </w:rPr>
              <w:t>DA003</w:t>
            </w:r>
            <w:r w:rsidRPr="003D1B72">
              <w:rPr>
                <w:rFonts w:hint="eastAsia"/>
                <w:bCs/>
                <w:sz w:val="24"/>
              </w:rPr>
              <w:t>排气筒</w:t>
            </w:r>
          </w:p>
        </w:tc>
        <w:tc>
          <w:tcPr>
            <w:tcW w:w="2126" w:type="dxa"/>
            <w:tcBorders>
              <w:bottom w:val="single" w:sz="4" w:space="0" w:color="auto"/>
            </w:tcBorders>
            <w:vAlign w:val="center"/>
          </w:tcPr>
          <w:p w:rsidR="003D1B72" w:rsidRPr="003D1B72" w:rsidRDefault="003D1B72" w:rsidP="00D80A50">
            <w:pPr>
              <w:pStyle w:val="af8"/>
              <w:adjustRightInd w:val="0"/>
              <w:snapToGrid w:val="0"/>
              <w:spacing w:line="0" w:lineRule="atLeast"/>
              <w:rPr>
                <w:rFonts w:ascii="Times New Roman" w:eastAsia="宋体" w:hAnsi="Times New Roman"/>
              </w:rPr>
            </w:pPr>
            <w:r w:rsidRPr="003D1B72">
              <w:rPr>
                <w:rFonts w:ascii="Times New Roman" w:eastAsia="宋体" w:hAnsi="Times New Roman" w:hint="eastAsia"/>
              </w:rPr>
              <w:t>颗粒物</w:t>
            </w:r>
          </w:p>
        </w:tc>
        <w:tc>
          <w:tcPr>
            <w:tcW w:w="3020" w:type="dxa"/>
            <w:tcBorders>
              <w:bottom w:val="single" w:sz="4" w:space="0" w:color="auto"/>
            </w:tcBorders>
            <w:vAlign w:val="center"/>
          </w:tcPr>
          <w:p w:rsidR="003D1B72" w:rsidRPr="003D1B72" w:rsidRDefault="003D1B72" w:rsidP="00EA613E">
            <w:pPr>
              <w:pStyle w:val="af8"/>
              <w:adjustRightInd w:val="0"/>
              <w:snapToGrid w:val="0"/>
              <w:spacing w:line="0" w:lineRule="atLeast"/>
              <w:rPr>
                <w:rFonts w:ascii="Times New Roman" w:eastAsia="宋体" w:hAnsi="Times New Roman"/>
                <w:bCs/>
              </w:rPr>
            </w:pPr>
            <w:r w:rsidRPr="003D1B72">
              <w:rPr>
                <w:rFonts w:ascii="Times New Roman" w:eastAsia="宋体" w:hAnsi="Times New Roman" w:hint="eastAsia"/>
                <w:bCs/>
              </w:rPr>
              <w:t>Y</w:t>
            </w:r>
            <w:r w:rsidRPr="003D1B72">
              <w:rPr>
                <w:rFonts w:ascii="Times New Roman" w:eastAsia="宋体" w:hAnsi="Times New Roman"/>
                <w:bCs/>
              </w:rPr>
              <w:t>A2460</w:t>
            </w:r>
            <w:r w:rsidRPr="003D1B72">
              <w:rPr>
                <w:rFonts w:ascii="Times New Roman" w:eastAsia="宋体" w:hAnsi="Times New Roman" w:hint="eastAsia"/>
                <w:bCs/>
              </w:rPr>
              <w:t>振动筛采取集气罩收集（收集效率</w:t>
            </w:r>
            <w:r w:rsidRPr="003D1B72">
              <w:rPr>
                <w:rFonts w:ascii="Times New Roman" w:eastAsia="宋体" w:hAnsi="Times New Roman" w:hint="eastAsia"/>
                <w:bCs/>
              </w:rPr>
              <w:t>90%</w:t>
            </w:r>
            <w:r w:rsidRPr="003D1B72">
              <w:rPr>
                <w:rFonts w:ascii="Times New Roman" w:eastAsia="宋体" w:hAnsi="Times New Roman" w:hint="eastAsia"/>
                <w:bCs/>
              </w:rPr>
              <w:t>），配备</w:t>
            </w:r>
            <w:r w:rsidRPr="003D1B72">
              <w:rPr>
                <w:rFonts w:ascii="Times New Roman" w:eastAsia="宋体" w:hAnsi="Times New Roman" w:hint="eastAsia"/>
                <w:bCs/>
              </w:rPr>
              <w:t>1</w:t>
            </w:r>
            <w:r w:rsidRPr="003D1B72">
              <w:rPr>
                <w:rFonts w:ascii="Times New Roman" w:eastAsia="宋体" w:hAnsi="Times New Roman" w:hint="eastAsia"/>
                <w:bCs/>
              </w:rPr>
              <w:t>台布袋除尘器（除尘效率</w:t>
            </w:r>
            <w:r w:rsidRPr="003D1B72">
              <w:rPr>
                <w:rFonts w:ascii="Times New Roman" w:eastAsia="宋体" w:hAnsi="Times New Roman" w:hint="eastAsia"/>
                <w:bCs/>
              </w:rPr>
              <w:t>99%</w:t>
            </w:r>
            <w:r w:rsidRPr="003D1B72">
              <w:rPr>
                <w:rFonts w:ascii="Times New Roman" w:eastAsia="宋体" w:hAnsi="Times New Roman" w:hint="eastAsia"/>
                <w:bCs/>
              </w:rPr>
              <w:t>），废气经处理后，由</w:t>
            </w:r>
            <w:r w:rsidR="00EA613E">
              <w:rPr>
                <w:rFonts w:ascii="Times New Roman" w:eastAsia="宋体" w:hAnsi="Times New Roman" w:hint="eastAsia"/>
                <w:bCs/>
              </w:rPr>
              <w:t>30</w:t>
            </w:r>
            <w:r w:rsidRPr="003D1B72">
              <w:rPr>
                <w:rFonts w:ascii="Times New Roman" w:eastAsia="宋体" w:hAnsi="Times New Roman" w:hint="eastAsia"/>
                <w:bCs/>
              </w:rPr>
              <w:t>m</w:t>
            </w:r>
            <w:r w:rsidRPr="003D1B72">
              <w:rPr>
                <w:rFonts w:ascii="Times New Roman" w:eastAsia="宋体" w:hAnsi="Times New Roman" w:hint="eastAsia"/>
                <w:bCs/>
              </w:rPr>
              <w:t>高</w:t>
            </w:r>
            <w:r w:rsidRPr="003D1B72">
              <w:rPr>
                <w:rFonts w:ascii="Times New Roman" w:eastAsia="宋体" w:hAnsi="Times New Roman" w:hint="eastAsia"/>
                <w:bCs/>
              </w:rPr>
              <w:t>DA003</w:t>
            </w:r>
            <w:r w:rsidRPr="003D1B72">
              <w:rPr>
                <w:rFonts w:ascii="Times New Roman" w:eastAsia="宋体" w:hAnsi="Times New Roman" w:hint="eastAsia"/>
                <w:bCs/>
              </w:rPr>
              <w:t>排气筒排放</w:t>
            </w:r>
          </w:p>
        </w:tc>
        <w:tc>
          <w:tcPr>
            <w:tcW w:w="2083" w:type="dxa"/>
            <w:vAlign w:val="center"/>
          </w:tcPr>
          <w:p w:rsidR="003D1B72" w:rsidRPr="003D1B72" w:rsidRDefault="003D1B72">
            <w:pPr>
              <w:adjustRightInd w:val="0"/>
              <w:snapToGrid w:val="0"/>
              <w:jc w:val="center"/>
              <w:rPr>
                <w:bCs/>
                <w:sz w:val="24"/>
              </w:rPr>
            </w:pPr>
            <w:r w:rsidRPr="003D1B72">
              <w:rPr>
                <w:rFonts w:hint="eastAsia"/>
                <w:bCs/>
                <w:sz w:val="24"/>
              </w:rPr>
              <w:t>《大气污染物综合排放标准》（</w:t>
            </w:r>
            <w:r w:rsidRPr="003D1B72">
              <w:rPr>
                <w:rFonts w:hint="eastAsia"/>
                <w:bCs/>
                <w:sz w:val="24"/>
              </w:rPr>
              <w:t>GB16297-1996</w:t>
            </w:r>
            <w:r w:rsidRPr="003D1B72">
              <w:rPr>
                <w:rFonts w:hint="eastAsia"/>
                <w:bCs/>
                <w:sz w:val="24"/>
              </w:rPr>
              <w:t>）表</w:t>
            </w:r>
            <w:r w:rsidRPr="003D1B72">
              <w:rPr>
                <w:rFonts w:hint="eastAsia"/>
                <w:bCs/>
                <w:sz w:val="24"/>
              </w:rPr>
              <w:t>2</w:t>
            </w:r>
            <w:r w:rsidRPr="003D1B72">
              <w:rPr>
                <w:rFonts w:hint="eastAsia"/>
                <w:bCs/>
                <w:sz w:val="24"/>
              </w:rPr>
              <w:t>中二级排放标准</w:t>
            </w:r>
          </w:p>
        </w:tc>
      </w:tr>
      <w:tr w:rsidR="003D1B72" w:rsidRPr="003D1B72" w:rsidTr="003D1B72">
        <w:trPr>
          <w:trHeight w:val="60"/>
          <w:jc w:val="center"/>
        </w:trPr>
        <w:tc>
          <w:tcPr>
            <w:tcW w:w="994" w:type="dxa"/>
            <w:vMerge/>
            <w:tcBorders>
              <w:bottom w:val="single" w:sz="4" w:space="0" w:color="auto"/>
            </w:tcBorders>
            <w:vAlign w:val="center"/>
          </w:tcPr>
          <w:p w:rsidR="003D1B72" w:rsidRPr="003D1B72" w:rsidRDefault="003D1B72">
            <w:pPr>
              <w:adjustRightInd w:val="0"/>
              <w:snapToGrid w:val="0"/>
              <w:jc w:val="center"/>
              <w:rPr>
                <w:rFonts w:hAnsi="宋体"/>
                <w:sz w:val="24"/>
              </w:rPr>
            </w:pPr>
          </w:p>
        </w:tc>
        <w:tc>
          <w:tcPr>
            <w:tcW w:w="1560" w:type="dxa"/>
            <w:tcBorders>
              <w:bottom w:val="single" w:sz="4" w:space="0" w:color="auto"/>
            </w:tcBorders>
            <w:vAlign w:val="center"/>
          </w:tcPr>
          <w:p w:rsidR="003D1B72" w:rsidRPr="003D1B72" w:rsidRDefault="003D1B72" w:rsidP="008241BD">
            <w:pPr>
              <w:spacing w:line="0" w:lineRule="atLeast"/>
              <w:contextualSpacing/>
              <w:jc w:val="center"/>
              <w:rPr>
                <w:bCs/>
                <w:sz w:val="24"/>
              </w:rPr>
            </w:pPr>
            <w:r w:rsidRPr="003D1B72">
              <w:rPr>
                <w:bCs/>
                <w:sz w:val="24"/>
              </w:rPr>
              <w:t>YA3075</w:t>
            </w:r>
            <w:r w:rsidRPr="003D1B72">
              <w:rPr>
                <w:rFonts w:hint="eastAsia"/>
                <w:bCs/>
                <w:sz w:val="24"/>
              </w:rPr>
              <w:t>振动筛</w:t>
            </w:r>
            <w:r w:rsidRPr="003D1B72">
              <w:rPr>
                <w:rFonts w:hint="eastAsia"/>
                <w:bCs/>
                <w:sz w:val="24"/>
              </w:rPr>
              <w:t>DA004</w:t>
            </w:r>
            <w:r w:rsidRPr="003D1B72">
              <w:rPr>
                <w:rFonts w:hint="eastAsia"/>
                <w:bCs/>
                <w:sz w:val="24"/>
              </w:rPr>
              <w:t>排气筒</w:t>
            </w:r>
          </w:p>
        </w:tc>
        <w:tc>
          <w:tcPr>
            <w:tcW w:w="2126" w:type="dxa"/>
            <w:tcBorders>
              <w:bottom w:val="single" w:sz="4" w:space="0" w:color="auto"/>
            </w:tcBorders>
            <w:vAlign w:val="center"/>
          </w:tcPr>
          <w:p w:rsidR="003D1B72" w:rsidRPr="003D1B72" w:rsidRDefault="003D1B72" w:rsidP="00D80A50">
            <w:pPr>
              <w:pStyle w:val="af8"/>
              <w:adjustRightInd w:val="0"/>
              <w:snapToGrid w:val="0"/>
              <w:spacing w:line="0" w:lineRule="atLeast"/>
              <w:rPr>
                <w:rFonts w:ascii="Times New Roman" w:eastAsia="宋体" w:hAnsi="Times New Roman"/>
              </w:rPr>
            </w:pPr>
            <w:r w:rsidRPr="003D1B72">
              <w:rPr>
                <w:rFonts w:ascii="Times New Roman" w:eastAsia="宋体" w:hAnsi="Times New Roman" w:hint="eastAsia"/>
              </w:rPr>
              <w:t>颗粒物</w:t>
            </w:r>
          </w:p>
        </w:tc>
        <w:tc>
          <w:tcPr>
            <w:tcW w:w="3020" w:type="dxa"/>
            <w:tcBorders>
              <w:bottom w:val="single" w:sz="4" w:space="0" w:color="auto"/>
            </w:tcBorders>
            <w:vAlign w:val="center"/>
          </w:tcPr>
          <w:p w:rsidR="003D1B72" w:rsidRPr="003D1B72" w:rsidRDefault="004547BA" w:rsidP="00EA613E">
            <w:pPr>
              <w:pStyle w:val="af8"/>
              <w:adjustRightInd w:val="0"/>
              <w:snapToGrid w:val="0"/>
              <w:spacing w:line="0" w:lineRule="atLeast"/>
              <w:rPr>
                <w:rFonts w:ascii="Times New Roman" w:eastAsia="宋体" w:hAnsi="Times New Roman"/>
                <w:bCs/>
              </w:rPr>
            </w:pPr>
            <w:r w:rsidRPr="004547BA">
              <w:rPr>
                <w:rFonts w:ascii="Times New Roman" w:eastAsia="宋体" w:hAnsi="Times New Roman"/>
                <w:bCs/>
              </w:rPr>
              <w:t>YA3075</w:t>
            </w:r>
            <w:r w:rsidR="003D1B72" w:rsidRPr="003D1B72">
              <w:rPr>
                <w:rFonts w:ascii="Times New Roman" w:eastAsia="宋体" w:hAnsi="Times New Roman" w:hint="eastAsia"/>
                <w:bCs/>
              </w:rPr>
              <w:t>振动筛采取集气罩收集（收集效率</w:t>
            </w:r>
            <w:r w:rsidR="003D1B72" w:rsidRPr="003D1B72">
              <w:rPr>
                <w:rFonts w:ascii="Times New Roman" w:eastAsia="宋体" w:hAnsi="Times New Roman" w:hint="eastAsia"/>
                <w:bCs/>
              </w:rPr>
              <w:t>90%</w:t>
            </w:r>
            <w:r w:rsidR="003D1B72" w:rsidRPr="003D1B72">
              <w:rPr>
                <w:rFonts w:ascii="Times New Roman" w:eastAsia="宋体" w:hAnsi="Times New Roman" w:hint="eastAsia"/>
                <w:bCs/>
              </w:rPr>
              <w:t>），配备</w:t>
            </w:r>
            <w:r w:rsidR="003D1B72" w:rsidRPr="003D1B72">
              <w:rPr>
                <w:rFonts w:ascii="Times New Roman" w:eastAsia="宋体" w:hAnsi="Times New Roman" w:hint="eastAsia"/>
                <w:bCs/>
              </w:rPr>
              <w:t>1</w:t>
            </w:r>
            <w:r w:rsidR="003D1B72" w:rsidRPr="003D1B72">
              <w:rPr>
                <w:rFonts w:ascii="Times New Roman" w:eastAsia="宋体" w:hAnsi="Times New Roman" w:hint="eastAsia"/>
                <w:bCs/>
              </w:rPr>
              <w:t>台布袋除尘器（除尘效率</w:t>
            </w:r>
            <w:r w:rsidR="003D1B72" w:rsidRPr="003D1B72">
              <w:rPr>
                <w:rFonts w:ascii="Times New Roman" w:eastAsia="宋体" w:hAnsi="Times New Roman" w:hint="eastAsia"/>
                <w:bCs/>
              </w:rPr>
              <w:t>99%</w:t>
            </w:r>
            <w:r w:rsidR="003D1B72" w:rsidRPr="003D1B72">
              <w:rPr>
                <w:rFonts w:ascii="Times New Roman" w:eastAsia="宋体" w:hAnsi="Times New Roman" w:hint="eastAsia"/>
                <w:bCs/>
              </w:rPr>
              <w:t>），废气经处理后，由</w:t>
            </w:r>
            <w:r w:rsidR="00EA613E">
              <w:rPr>
                <w:rFonts w:ascii="Times New Roman" w:eastAsia="宋体" w:hAnsi="Times New Roman" w:hint="eastAsia"/>
                <w:bCs/>
              </w:rPr>
              <w:t>30</w:t>
            </w:r>
            <w:r w:rsidR="003D1B72" w:rsidRPr="003D1B72">
              <w:rPr>
                <w:rFonts w:ascii="Times New Roman" w:eastAsia="宋体" w:hAnsi="Times New Roman" w:hint="eastAsia"/>
                <w:bCs/>
              </w:rPr>
              <w:t>m</w:t>
            </w:r>
            <w:r w:rsidR="003D1B72" w:rsidRPr="003D1B72">
              <w:rPr>
                <w:rFonts w:ascii="Times New Roman" w:eastAsia="宋体" w:hAnsi="Times New Roman" w:hint="eastAsia"/>
                <w:bCs/>
              </w:rPr>
              <w:t>高</w:t>
            </w:r>
            <w:r w:rsidR="003D1B72" w:rsidRPr="003D1B72">
              <w:rPr>
                <w:rFonts w:ascii="Times New Roman" w:eastAsia="宋体" w:hAnsi="Times New Roman" w:hint="eastAsia"/>
                <w:bCs/>
              </w:rPr>
              <w:t>DA004</w:t>
            </w:r>
            <w:r w:rsidR="003D1B72" w:rsidRPr="003D1B72">
              <w:rPr>
                <w:rFonts w:ascii="Times New Roman" w:eastAsia="宋体" w:hAnsi="Times New Roman" w:hint="eastAsia"/>
                <w:bCs/>
              </w:rPr>
              <w:t>排气筒排放</w:t>
            </w:r>
          </w:p>
        </w:tc>
        <w:tc>
          <w:tcPr>
            <w:tcW w:w="2083" w:type="dxa"/>
            <w:vAlign w:val="center"/>
          </w:tcPr>
          <w:p w:rsidR="003D1B72" w:rsidRPr="003D1B72" w:rsidRDefault="003D1B72">
            <w:pPr>
              <w:adjustRightInd w:val="0"/>
              <w:snapToGrid w:val="0"/>
              <w:jc w:val="center"/>
              <w:rPr>
                <w:bCs/>
                <w:sz w:val="24"/>
              </w:rPr>
            </w:pPr>
            <w:r w:rsidRPr="003D1B72">
              <w:rPr>
                <w:rFonts w:hint="eastAsia"/>
                <w:bCs/>
                <w:sz w:val="24"/>
              </w:rPr>
              <w:t>《大气污染物综合排放标准》（</w:t>
            </w:r>
            <w:r w:rsidRPr="003D1B72">
              <w:rPr>
                <w:rFonts w:hint="eastAsia"/>
                <w:bCs/>
                <w:sz w:val="24"/>
              </w:rPr>
              <w:t>GB16297-1996</w:t>
            </w:r>
            <w:r w:rsidRPr="003D1B72">
              <w:rPr>
                <w:rFonts w:hint="eastAsia"/>
                <w:bCs/>
                <w:sz w:val="24"/>
              </w:rPr>
              <w:t>）表</w:t>
            </w:r>
            <w:r w:rsidRPr="003D1B72">
              <w:rPr>
                <w:rFonts w:hint="eastAsia"/>
                <w:bCs/>
                <w:sz w:val="24"/>
              </w:rPr>
              <w:t>2</w:t>
            </w:r>
            <w:r w:rsidRPr="003D1B72">
              <w:rPr>
                <w:rFonts w:hint="eastAsia"/>
                <w:bCs/>
                <w:sz w:val="24"/>
              </w:rPr>
              <w:t>中二级排放标准</w:t>
            </w:r>
          </w:p>
        </w:tc>
      </w:tr>
      <w:tr w:rsidR="00E931E3" w:rsidRPr="003D1B72" w:rsidTr="00EF6A99">
        <w:tblPrEx>
          <w:tblBorders>
            <w:top w:val="single" w:sz="12" w:space="0" w:color="auto"/>
          </w:tblBorders>
        </w:tblPrEx>
        <w:trPr>
          <w:trHeight w:val="425"/>
          <w:jc w:val="center"/>
        </w:trPr>
        <w:tc>
          <w:tcPr>
            <w:tcW w:w="994" w:type="dxa"/>
            <w:vMerge/>
            <w:vAlign w:val="center"/>
          </w:tcPr>
          <w:p w:rsidR="00E931E3" w:rsidRPr="003D1B72" w:rsidRDefault="00E931E3">
            <w:pPr>
              <w:adjustRightInd w:val="0"/>
              <w:snapToGrid w:val="0"/>
              <w:jc w:val="center"/>
              <w:rPr>
                <w:rFonts w:hAnsi="宋体"/>
                <w:sz w:val="24"/>
              </w:rPr>
            </w:pPr>
          </w:p>
        </w:tc>
        <w:tc>
          <w:tcPr>
            <w:tcW w:w="1560" w:type="dxa"/>
            <w:vAlign w:val="center"/>
          </w:tcPr>
          <w:p w:rsidR="00E931E3" w:rsidRPr="003D1B72" w:rsidRDefault="00E931E3" w:rsidP="00D80A50">
            <w:pPr>
              <w:adjustRightInd w:val="0"/>
              <w:snapToGrid w:val="0"/>
              <w:jc w:val="center"/>
              <w:rPr>
                <w:sz w:val="24"/>
              </w:rPr>
            </w:pPr>
            <w:r w:rsidRPr="003D1B72">
              <w:rPr>
                <w:rFonts w:hint="eastAsia"/>
                <w:sz w:val="24"/>
              </w:rPr>
              <w:t>无组织</w:t>
            </w:r>
          </w:p>
        </w:tc>
        <w:tc>
          <w:tcPr>
            <w:tcW w:w="2126" w:type="dxa"/>
            <w:vAlign w:val="center"/>
          </w:tcPr>
          <w:p w:rsidR="00E931E3" w:rsidRPr="003D1B72" w:rsidRDefault="00E931E3" w:rsidP="00D80A50">
            <w:pPr>
              <w:pStyle w:val="af8"/>
              <w:adjustRightInd w:val="0"/>
              <w:snapToGrid w:val="0"/>
              <w:spacing w:line="0" w:lineRule="atLeast"/>
              <w:rPr>
                <w:rFonts w:ascii="Times New Roman" w:eastAsia="宋体" w:hAnsi="Times New Roman"/>
              </w:rPr>
            </w:pPr>
            <w:r w:rsidRPr="003D1B72">
              <w:rPr>
                <w:rFonts w:ascii="Times New Roman" w:eastAsia="宋体" w:hAnsi="Times New Roman" w:hint="eastAsia"/>
              </w:rPr>
              <w:t>颗粒物</w:t>
            </w:r>
          </w:p>
        </w:tc>
        <w:tc>
          <w:tcPr>
            <w:tcW w:w="3020" w:type="dxa"/>
            <w:vAlign w:val="center"/>
          </w:tcPr>
          <w:p w:rsidR="00E931E3" w:rsidRPr="003D1B72" w:rsidRDefault="003D1B72" w:rsidP="003D1B72">
            <w:pPr>
              <w:pStyle w:val="af8"/>
              <w:adjustRightInd w:val="0"/>
              <w:snapToGrid w:val="0"/>
              <w:spacing w:line="0" w:lineRule="atLeast"/>
              <w:rPr>
                <w:rFonts w:ascii="Times New Roman" w:eastAsia="宋体" w:hAnsi="Times New Roman"/>
                <w:bCs/>
              </w:rPr>
            </w:pPr>
            <w:r w:rsidRPr="003D1B72">
              <w:rPr>
                <w:rFonts w:ascii="Times New Roman" w:eastAsia="宋体" w:hAnsi="Times New Roman"/>
                <w:bCs/>
              </w:rPr>
              <w:t>颚式</w:t>
            </w:r>
            <w:r w:rsidRPr="003D1B72">
              <w:rPr>
                <w:rFonts w:ascii="Times New Roman" w:eastAsia="宋体" w:hAnsi="Times New Roman" w:hint="eastAsia"/>
                <w:bCs/>
              </w:rPr>
              <w:t>破碎机采取</w:t>
            </w:r>
            <w:r w:rsidRPr="003D1B72">
              <w:rPr>
                <w:rFonts w:ascii="Times New Roman" w:eastAsia="宋体" w:hAnsi="Times New Roman"/>
                <w:bCs/>
              </w:rPr>
              <w:t>设置喷淋装置</w:t>
            </w:r>
            <w:r w:rsidRPr="003D1B72">
              <w:rPr>
                <w:rFonts w:ascii="Times New Roman" w:eastAsia="宋体" w:hAnsi="Times New Roman" w:hint="eastAsia"/>
                <w:bCs/>
              </w:rPr>
              <w:t>；成品堆场采用洒水抑尘；铲装集堆粉尘采取加装临时水管洒水抑尘的方式可使粉尘排放量降低；运输车辆采用苫布遮盖，</w:t>
            </w:r>
            <w:r w:rsidRPr="003D1B72">
              <w:rPr>
                <w:rFonts w:ascii="Times New Roman" w:eastAsia="宋体" w:hAnsi="Times New Roman"/>
                <w:bCs/>
              </w:rPr>
              <w:t>定期清扫道路地面，车辆离</w:t>
            </w:r>
            <w:r w:rsidRPr="003D1B72">
              <w:rPr>
                <w:rFonts w:ascii="Times New Roman" w:eastAsia="宋体" w:hAnsi="Times New Roman" w:hint="eastAsia"/>
                <w:bCs/>
              </w:rPr>
              <w:t>场</w:t>
            </w:r>
            <w:r w:rsidRPr="003D1B72">
              <w:rPr>
                <w:rFonts w:ascii="Times New Roman" w:eastAsia="宋体" w:hAnsi="Times New Roman"/>
                <w:bCs/>
              </w:rPr>
              <w:t>前，冲洗轮胎及车身措施；</w:t>
            </w:r>
            <w:r w:rsidRPr="003D1B72">
              <w:rPr>
                <w:rFonts w:ascii="Times New Roman" w:eastAsia="宋体" w:hAnsi="Times New Roman" w:hint="eastAsia"/>
                <w:bCs/>
              </w:rPr>
              <w:t>上料口设置喷淋抑尘装置；石粉仓采取密闭措施</w:t>
            </w:r>
          </w:p>
        </w:tc>
        <w:tc>
          <w:tcPr>
            <w:tcW w:w="2083" w:type="dxa"/>
            <w:vAlign w:val="center"/>
          </w:tcPr>
          <w:p w:rsidR="00E931E3" w:rsidRPr="003D1B72" w:rsidRDefault="00E931E3" w:rsidP="00B8686E">
            <w:pPr>
              <w:adjustRightInd w:val="0"/>
              <w:snapToGrid w:val="0"/>
              <w:jc w:val="center"/>
              <w:rPr>
                <w:sz w:val="24"/>
              </w:rPr>
            </w:pPr>
            <w:r w:rsidRPr="003D1B72">
              <w:rPr>
                <w:bCs/>
                <w:sz w:val="24"/>
              </w:rPr>
              <w:t>《大气污染物综合排放标准》（</w:t>
            </w:r>
            <w:r w:rsidRPr="003D1B72">
              <w:rPr>
                <w:bCs/>
                <w:sz w:val="24"/>
              </w:rPr>
              <w:t>GB16297-1996</w:t>
            </w:r>
            <w:r w:rsidRPr="003D1B72">
              <w:rPr>
                <w:bCs/>
                <w:sz w:val="24"/>
              </w:rPr>
              <w:t>）表</w:t>
            </w:r>
            <w:r w:rsidRPr="003D1B72">
              <w:rPr>
                <w:bCs/>
                <w:sz w:val="24"/>
              </w:rPr>
              <w:t>2</w:t>
            </w:r>
            <w:r w:rsidRPr="003D1B72">
              <w:rPr>
                <w:bCs/>
                <w:sz w:val="24"/>
              </w:rPr>
              <w:t>中无组织排放监控浓度限值</w:t>
            </w:r>
          </w:p>
        </w:tc>
      </w:tr>
      <w:tr w:rsidR="001503A7" w:rsidRPr="00EA68D1" w:rsidTr="003D1B72">
        <w:tblPrEx>
          <w:tblBorders>
            <w:top w:val="single" w:sz="12" w:space="0" w:color="auto"/>
          </w:tblBorders>
        </w:tblPrEx>
        <w:trPr>
          <w:trHeight w:val="60"/>
          <w:jc w:val="center"/>
        </w:trPr>
        <w:tc>
          <w:tcPr>
            <w:tcW w:w="994" w:type="dxa"/>
            <w:vAlign w:val="center"/>
          </w:tcPr>
          <w:p w:rsidR="001503A7" w:rsidRPr="003D1B72" w:rsidRDefault="001503A7">
            <w:pPr>
              <w:adjustRightInd w:val="0"/>
              <w:snapToGrid w:val="0"/>
              <w:jc w:val="center"/>
              <w:rPr>
                <w:sz w:val="24"/>
              </w:rPr>
            </w:pPr>
            <w:r w:rsidRPr="003D1B72">
              <w:rPr>
                <w:rFonts w:hAnsi="宋体"/>
                <w:sz w:val="24"/>
              </w:rPr>
              <w:t>地表水环境</w:t>
            </w:r>
          </w:p>
        </w:tc>
        <w:tc>
          <w:tcPr>
            <w:tcW w:w="1560" w:type="dxa"/>
            <w:vAlign w:val="center"/>
          </w:tcPr>
          <w:p w:rsidR="001503A7" w:rsidRPr="003D1B72" w:rsidRDefault="003D1B72" w:rsidP="006A42F9">
            <w:pPr>
              <w:adjustRightInd w:val="0"/>
              <w:snapToGrid w:val="0"/>
              <w:jc w:val="center"/>
              <w:rPr>
                <w:sz w:val="24"/>
              </w:rPr>
            </w:pPr>
            <w:r w:rsidRPr="003D1B72">
              <w:rPr>
                <w:rFonts w:hAnsi="宋体" w:hint="eastAsia"/>
                <w:bCs/>
                <w:sz w:val="24"/>
              </w:rPr>
              <w:t>/</w:t>
            </w:r>
          </w:p>
        </w:tc>
        <w:tc>
          <w:tcPr>
            <w:tcW w:w="2126" w:type="dxa"/>
            <w:vAlign w:val="center"/>
          </w:tcPr>
          <w:p w:rsidR="001503A7" w:rsidRPr="003D1B72" w:rsidRDefault="003D1B72" w:rsidP="006A42F9">
            <w:pPr>
              <w:adjustRightInd w:val="0"/>
              <w:snapToGrid w:val="0"/>
              <w:jc w:val="center"/>
              <w:rPr>
                <w:sz w:val="24"/>
              </w:rPr>
            </w:pPr>
            <w:r w:rsidRPr="003D1B72">
              <w:rPr>
                <w:rFonts w:hAnsi="宋体" w:hint="eastAsia"/>
                <w:bCs/>
                <w:sz w:val="24"/>
              </w:rPr>
              <w:t>/</w:t>
            </w:r>
          </w:p>
        </w:tc>
        <w:tc>
          <w:tcPr>
            <w:tcW w:w="3020" w:type="dxa"/>
            <w:vAlign w:val="center"/>
          </w:tcPr>
          <w:p w:rsidR="001503A7" w:rsidRPr="003D1B72" w:rsidRDefault="003D1B72" w:rsidP="00BA221C">
            <w:pPr>
              <w:adjustRightInd w:val="0"/>
              <w:snapToGrid w:val="0"/>
              <w:jc w:val="center"/>
              <w:rPr>
                <w:sz w:val="24"/>
              </w:rPr>
            </w:pPr>
            <w:r w:rsidRPr="003D1B72">
              <w:rPr>
                <w:rFonts w:hAnsi="宋体" w:hint="eastAsia"/>
                <w:bCs/>
                <w:sz w:val="24"/>
              </w:rPr>
              <w:t>/</w:t>
            </w:r>
          </w:p>
        </w:tc>
        <w:tc>
          <w:tcPr>
            <w:tcW w:w="2083" w:type="dxa"/>
            <w:vAlign w:val="center"/>
          </w:tcPr>
          <w:p w:rsidR="001503A7" w:rsidRPr="003D1B72" w:rsidRDefault="001503A7" w:rsidP="006A42F9">
            <w:pPr>
              <w:adjustRightInd w:val="0"/>
              <w:snapToGrid w:val="0"/>
              <w:jc w:val="center"/>
              <w:rPr>
                <w:rFonts w:hAnsi="宋体"/>
                <w:bCs/>
                <w:sz w:val="24"/>
              </w:rPr>
            </w:pPr>
            <w:r w:rsidRPr="003D1B72">
              <w:rPr>
                <w:rFonts w:hAnsi="宋体" w:hint="eastAsia"/>
                <w:bCs/>
                <w:sz w:val="24"/>
              </w:rPr>
              <w:t>/</w:t>
            </w:r>
          </w:p>
        </w:tc>
      </w:tr>
      <w:tr w:rsidR="005401AE" w:rsidRPr="00EA68D1" w:rsidTr="00EF6A99">
        <w:tblPrEx>
          <w:tblBorders>
            <w:top w:val="single" w:sz="12" w:space="0" w:color="auto"/>
          </w:tblBorders>
        </w:tblPrEx>
        <w:trPr>
          <w:trHeight w:val="425"/>
          <w:jc w:val="center"/>
        </w:trPr>
        <w:tc>
          <w:tcPr>
            <w:tcW w:w="994" w:type="dxa"/>
            <w:vAlign w:val="center"/>
          </w:tcPr>
          <w:p w:rsidR="005401AE" w:rsidRPr="003D1B72" w:rsidRDefault="005401AE">
            <w:pPr>
              <w:adjustRightInd w:val="0"/>
              <w:snapToGrid w:val="0"/>
              <w:jc w:val="center"/>
              <w:rPr>
                <w:sz w:val="24"/>
              </w:rPr>
            </w:pPr>
            <w:r w:rsidRPr="003D1B72">
              <w:rPr>
                <w:rFonts w:hAnsi="宋体"/>
                <w:sz w:val="24"/>
              </w:rPr>
              <w:lastRenderedPageBreak/>
              <w:t>声环境</w:t>
            </w:r>
          </w:p>
        </w:tc>
        <w:tc>
          <w:tcPr>
            <w:tcW w:w="1560" w:type="dxa"/>
            <w:vAlign w:val="center"/>
          </w:tcPr>
          <w:p w:rsidR="005401AE" w:rsidRPr="003D1B72" w:rsidRDefault="00A56424">
            <w:pPr>
              <w:adjustRightInd w:val="0"/>
              <w:snapToGrid w:val="0"/>
              <w:jc w:val="center"/>
              <w:rPr>
                <w:sz w:val="24"/>
              </w:rPr>
            </w:pPr>
            <w:r w:rsidRPr="003D1B72">
              <w:rPr>
                <w:sz w:val="24"/>
              </w:rPr>
              <w:t>设备噪声</w:t>
            </w:r>
          </w:p>
        </w:tc>
        <w:tc>
          <w:tcPr>
            <w:tcW w:w="2126" w:type="dxa"/>
            <w:vAlign w:val="center"/>
          </w:tcPr>
          <w:p w:rsidR="005401AE" w:rsidRPr="003D1B72" w:rsidRDefault="00A56424">
            <w:pPr>
              <w:adjustRightInd w:val="0"/>
              <w:snapToGrid w:val="0"/>
              <w:jc w:val="center"/>
              <w:rPr>
                <w:sz w:val="24"/>
              </w:rPr>
            </w:pPr>
            <w:r w:rsidRPr="003D1B72">
              <w:rPr>
                <w:sz w:val="24"/>
              </w:rPr>
              <w:t>噪声</w:t>
            </w:r>
          </w:p>
        </w:tc>
        <w:tc>
          <w:tcPr>
            <w:tcW w:w="3020" w:type="dxa"/>
            <w:vAlign w:val="center"/>
          </w:tcPr>
          <w:p w:rsidR="005401AE" w:rsidRPr="003D1B72" w:rsidRDefault="006A42F9" w:rsidP="006A42F9">
            <w:pPr>
              <w:adjustRightInd w:val="0"/>
              <w:snapToGrid w:val="0"/>
              <w:jc w:val="center"/>
              <w:rPr>
                <w:sz w:val="24"/>
              </w:rPr>
            </w:pPr>
            <w:r w:rsidRPr="003D1B72">
              <w:rPr>
                <w:rFonts w:hint="eastAsia"/>
                <w:sz w:val="24"/>
              </w:rPr>
              <w:t>选用低噪声设备，</w:t>
            </w:r>
            <w:r w:rsidR="003D1B72" w:rsidRPr="003D1B72">
              <w:rPr>
                <w:rFonts w:hint="eastAsia"/>
                <w:sz w:val="24"/>
              </w:rPr>
              <w:t>厂房隔声、基础减震</w:t>
            </w:r>
            <w:r w:rsidRPr="003D1B72">
              <w:rPr>
                <w:rFonts w:hint="eastAsia"/>
                <w:sz w:val="24"/>
              </w:rPr>
              <w:t>等措施</w:t>
            </w:r>
          </w:p>
        </w:tc>
        <w:tc>
          <w:tcPr>
            <w:tcW w:w="2083" w:type="dxa"/>
            <w:vAlign w:val="center"/>
          </w:tcPr>
          <w:p w:rsidR="005401AE" w:rsidRPr="003D1B72" w:rsidRDefault="006A42F9" w:rsidP="006A42F9">
            <w:pPr>
              <w:adjustRightInd w:val="0"/>
              <w:snapToGrid w:val="0"/>
              <w:jc w:val="center"/>
              <w:rPr>
                <w:sz w:val="24"/>
              </w:rPr>
            </w:pPr>
            <w:r w:rsidRPr="003D1B72">
              <w:rPr>
                <w:bCs/>
                <w:sz w:val="24"/>
              </w:rPr>
              <w:t>厂界噪声</w:t>
            </w:r>
            <w:r w:rsidRPr="003D1B72">
              <w:rPr>
                <w:rFonts w:hint="eastAsia"/>
                <w:bCs/>
                <w:sz w:val="24"/>
              </w:rPr>
              <w:t>满足</w:t>
            </w:r>
            <w:r w:rsidRPr="003D1B72">
              <w:rPr>
                <w:bCs/>
                <w:sz w:val="24"/>
              </w:rPr>
              <w:t>《工业企业厂界环境噪声排放标准》（</w:t>
            </w:r>
            <w:r w:rsidRPr="003D1B72">
              <w:rPr>
                <w:bCs/>
                <w:sz w:val="24"/>
              </w:rPr>
              <w:t>GB12348-2008</w:t>
            </w:r>
            <w:r w:rsidRPr="003D1B72">
              <w:rPr>
                <w:bCs/>
                <w:sz w:val="24"/>
              </w:rPr>
              <w:t>）中</w:t>
            </w:r>
            <w:r w:rsidRPr="003D1B72">
              <w:rPr>
                <w:rFonts w:hint="eastAsia"/>
                <w:bCs/>
                <w:sz w:val="24"/>
              </w:rPr>
              <w:t>2</w:t>
            </w:r>
            <w:r w:rsidRPr="003D1B72">
              <w:rPr>
                <w:bCs/>
                <w:sz w:val="24"/>
              </w:rPr>
              <w:t>类标准</w:t>
            </w:r>
          </w:p>
        </w:tc>
      </w:tr>
      <w:tr w:rsidR="00AE5068" w:rsidRPr="00EA68D1" w:rsidTr="00EF6A99">
        <w:tblPrEx>
          <w:tblBorders>
            <w:top w:val="single" w:sz="12" w:space="0" w:color="auto"/>
          </w:tblBorders>
        </w:tblPrEx>
        <w:trPr>
          <w:trHeight w:val="85"/>
          <w:jc w:val="center"/>
        </w:trPr>
        <w:tc>
          <w:tcPr>
            <w:tcW w:w="994" w:type="dxa"/>
            <w:vMerge w:val="restart"/>
            <w:vAlign w:val="center"/>
          </w:tcPr>
          <w:p w:rsidR="00AE5068" w:rsidRPr="003D1B72" w:rsidRDefault="00AE5068">
            <w:pPr>
              <w:adjustRightInd w:val="0"/>
              <w:snapToGrid w:val="0"/>
              <w:jc w:val="center"/>
              <w:rPr>
                <w:sz w:val="24"/>
              </w:rPr>
            </w:pPr>
            <w:r w:rsidRPr="003D1B72">
              <w:rPr>
                <w:rFonts w:hAnsi="宋体"/>
                <w:sz w:val="24"/>
              </w:rPr>
              <w:t>固体废物</w:t>
            </w:r>
          </w:p>
        </w:tc>
        <w:tc>
          <w:tcPr>
            <w:tcW w:w="1560" w:type="dxa"/>
            <w:vMerge w:val="restart"/>
            <w:vAlign w:val="center"/>
          </w:tcPr>
          <w:p w:rsidR="00AE5068" w:rsidRPr="003D1B72" w:rsidRDefault="00AE5068" w:rsidP="00B8156F">
            <w:pPr>
              <w:adjustRightInd w:val="0"/>
              <w:snapToGrid w:val="0"/>
              <w:jc w:val="center"/>
              <w:rPr>
                <w:sz w:val="24"/>
              </w:rPr>
            </w:pPr>
            <w:r w:rsidRPr="003D1B72">
              <w:rPr>
                <w:rFonts w:hint="eastAsia"/>
                <w:sz w:val="24"/>
              </w:rPr>
              <w:t>破碎、筛分</w:t>
            </w:r>
          </w:p>
        </w:tc>
        <w:tc>
          <w:tcPr>
            <w:tcW w:w="2126" w:type="dxa"/>
            <w:vAlign w:val="center"/>
          </w:tcPr>
          <w:p w:rsidR="00AE5068" w:rsidRPr="003D1B72" w:rsidRDefault="00AE5068" w:rsidP="00B8156F">
            <w:pPr>
              <w:adjustRightInd w:val="0"/>
              <w:snapToGrid w:val="0"/>
              <w:jc w:val="center"/>
              <w:rPr>
                <w:sz w:val="24"/>
              </w:rPr>
            </w:pPr>
            <w:r w:rsidRPr="003D1B72">
              <w:rPr>
                <w:sz w:val="24"/>
              </w:rPr>
              <w:t>除尘器收集粉尘</w:t>
            </w:r>
            <w:r w:rsidRPr="003D1B72">
              <w:rPr>
                <w:rFonts w:hint="eastAsia"/>
                <w:sz w:val="24"/>
              </w:rPr>
              <w:t>（类别：建筑用石，代码：</w:t>
            </w:r>
            <w:r w:rsidRPr="003D1B72">
              <w:rPr>
                <w:rFonts w:hint="eastAsia"/>
                <w:sz w:val="24"/>
              </w:rPr>
              <w:t>303-002-66</w:t>
            </w:r>
            <w:r w:rsidRPr="003D1B72">
              <w:rPr>
                <w:rFonts w:hint="eastAsia"/>
                <w:sz w:val="24"/>
              </w:rPr>
              <w:t>）</w:t>
            </w:r>
          </w:p>
        </w:tc>
        <w:tc>
          <w:tcPr>
            <w:tcW w:w="5103" w:type="dxa"/>
            <w:gridSpan w:val="2"/>
            <w:vMerge w:val="restart"/>
            <w:vAlign w:val="center"/>
          </w:tcPr>
          <w:p w:rsidR="00AE5068" w:rsidRPr="003D1B72" w:rsidRDefault="00AE5068" w:rsidP="006700A2">
            <w:pPr>
              <w:adjustRightInd w:val="0"/>
              <w:snapToGrid w:val="0"/>
              <w:jc w:val="center"/>
              <w:rPr>
                <w:sz w:val="24"/>
              </w:rPr>
            </w:pPr>
            <w:r w:rsidRPr="003D1B72">
              <w:rPr>
                <w:sz w:val="24"/>
              </w:rPr>
              <w:t>集中收集，暂存于厂区石粉</w:t>
            </w:r>
            <w:r w:rsidRPr="003D1B72">
              <w:rPr>
                <w:rFonts w:hint="eastAsia"/>
                <w:sz w:val="24"/>
              </w:rPr>
              <w:t>仓</w:t>
            </w:r>
            <w:r w:rsidRPr="003D1B72">
              <w:rPr>
                <w:sz w:val="24"/>
              </w:rPr>
              <w:t>中储存，</w:t>
            </w:r>
            <w:r w:rsidRPr="003D1B72">
              <w:rPr>
                <w:rFonts w:hint="eastAsia"/>
                <w:sz w:val="24"/>
              </w:rPr>
              <w:t>外售综合利用</w:t>
            </w:r>
          </w:p>
        </w:tc>
      </w:tr>
      <w:tr w:rsidR="00AE5068" w:rsidRPr="00EA68D1" w:rsidTr="003D1B72">
        <w:tblPrEx>
          <w:tblBorders>
            <w:top w:val="single" w:sz="12" w:space="0" w:color="auto"/>
          </w:tblBorders>
        </w:tblPrEx>
        <w:trPr>
          <w:trHeight w:val="60"/>
          <w:jc w:val="center"/>
        </w:trPr>
        <w:tc>
          <w:tcPr>
            <w:tcW w:w="994" w:type="dxa"/>
            <w:vMerge/>
            <w:vAlign w:val="center"/>
          </w:tcPr>
          <w:p w:rsidR="00AE5068" w:rsidRPr="003D1B72" w:rsidRDefault="00AE5068">
            <w:pPr>
              <w:adjustRightInd w:val="0"/>
              <w:snapToGrid w:val="0"/>
              <w:jc w:val="center"/>
              <w:rPr>
                <w:rFonts w:hAnsi="宋体"/>
                <w:sz w:val="24"/>
              </w:rPr>
            </w:pPr>
          </w:p>
        </w:tc>
        <w:tc>
          <w:tcPr>
            <w:tcW w:w="1560" w:type="dxa"/>
            <w:vMerge/>
            <w:vAlign w:val="center"/>
          </w:tcPr>
          <w:p w:rsidR="00AE5068" w:rsidRPr="003D1B72" w:rsidRDefault="00AE5068" w:rsidP="00B8156F">
            <w:pPr>
              <w:adjustRightInd w:val="0"/>
              <w:snapToGrid w:val="0"/>
              <w:jc w:val="center"/>
              <w:rPr>
                <w:sz w:val="24"/>
              </w:rPr>
            </w:pPr>
          </w:p>
        </w:tc>
        <w:tc>
          <w:tcPr>
            <w:tcW w:w="2126" w:type="dxa"/>
            <w:vAlign w:val="center"/>
          </w:tcPr>
          <w:p w:rsidR="00AE5068" w:rsidRPr="003D1B72" w:rsidRDefault="00AE5068" w:rsidP="00B8156F">
            <w:pPr>
              <w:adjustRightInd w:val="0"/>
              <w:snapToGrid w:val="0"/>
              <w:jc w:val="center"/>
              <w:rPr>
                <w:sz w:val="24"/>
              </w:rPr>
            </w:pPr>
            <w:r w:rsidRPr="003D1B72">
              <w:rPr>
                <w:rFonts w:hint="eastAsia"/>
                <w:sz w:val="24"/>
              </w:rPr>
              <w:t>石粉（类别：建筑用石，代码：</w:t>
            </w:r>
            <w:r w:rsidRPr="003D1B72">
              <w:rPr>
                <w:rFonts w:hint="eastAsia"/>
                <w:sz w:val="24"/>
              </w:rPr>
              <w:t>303-002-99</w:t>
            </w:r>
            <w:r w:rsidRPr="003D1B72">
              <w:rPr>
                <w:rFonts w:hint="eastAsia"/>
                <w:sz w:val="24"/>
              </w:rPr>
              <w:t>）</w:t>
            </w:r>
          </w:p>
        </w:tc>
        <w:tc>
          <w:tcPr>
            <w:tcW w:w="5103" w:type="dxa"/>
            <w:gridSpan w:val="2"/>
            <w:vMerge/>
            <w:vAlign w:val="center"/>
          </w:tcPr>
          <w:p w:rsidR="00AE5068" w:rsidRPr="003D1B72" w:rsidRDefault="00AE5068" w:rsidP="00B8156F">
            <w:pPr>
              <w:adjustRightInd w:val="0"/>
              <w:snapToGrid w:val="0"/>
              <w:jc w:val="center"/>
              <w:rPr>
                <w:sz w:val="24"/>
              </w:rPr>
            </w:pPr>
          </w:p>
        </w:tc>
      </w:tr>
      <w:tr w:rsidR="00AE5068" w:rsidRPr="00EA68D1" w:rsidTr="003D1B72">
        <w:tblPrEx>
          <w:tblBorders>
            <w:top w:val="single" w:sz="12" w:space="0" w:color="auto"/>
          </w:tblBorders>
        </w:tblPrEx>
        <w:trPr>
          <w:trHeight w:val="60"/>
          <w:jc w:val="center"/>
        </w:trPr>
        <w:tc>
          <w:tcPr>
            <w:tcW w:w="994" w:type="dxa"/>
            <w:vMerge/>
            <w:vAlign w:val="center"/>
          </w:tcPr>
          <w:p w:rsidR="00AE5068" w:rsidRPr="003D1B72" w:rsidRDefault="00AE5068">
            <w:pPr>
              <w:adjustRightInd w:val="0"/>
              <w:snapToGrid w:val="0"/>
              <w:jc w:val="center"/>
              <w:rPr>
                <w:rFonts w:hAnsi="宋体"/>
                <w:sz w:val="24"/>
              </w:rPr>
            </w:pPr>
          </w:p>
        </w:tc>
        <w:tc>
          <w:tcPr>
            <w:tcW w:w="1560" w:type="dxa"/>
            <w:vMerge/>
            <w:vAlign w:val="center"/>
          </w:tcPr>
          <w:p w:rsidR="00AE5068" w:rsidRPr="003D1B72" w:rsidRDefault="00AE5068" w:rsidP="00B8156F">
            <w:pPr>
              <w:adjustRightInd w:val="0"/>
              <w:snapToGrid w:val="0"/>
              <w:jc w:val="center"/>
              <w:rPr>
                <w:sz w:val="24"/>
              </w:rPr>
            </w:pPr>
          </w:p>
        </w:tc>
        <w:tc>
          <w:tcPr>
            <w:tcW w:w="2126" w:type="dxa"/>
            <w:vAlign w:val="center"/>
          </w:tcPr>
          <w:p w:rsidR="00AE5068" w:rsidRPr="003D1B72" w:rsidRDefault="00AE5068" w:rsidP="00B8156F">
            <w:pPr>
              <w:adjustRightInd w:val="0"/>
              <w:snapToGrid w:val="0"/>
              <w:jc w:val="center"/>
              <w:rPr>
                <w:sz w:val="24"/>
              </w:rPr>
            </w:pPr>
            <w:r w:rsidRPr="00AE5068">
              <w:rPr>
                <w:sz w:val="24"/>
              </w:rPr>
              <w:t>废土</w:t>
            </w:r>
            <w:r w:rsidRPr="00AE5068">
              <w:rPr>
                <w:rFonts w:hint="eastAsia"/>
                <w:sz w:val="24"/>
              </w:rPr>
              <w:t>（类别：建筑用石，代码：</w:t>
            </w:r>
            <w:r w:rsidRPr="00AE5068">
              <w:rPr>
                <w:rFonts w:hint="eastAsia"/>
                <w:sz w:val="24"/>
              </w:rPr>
              <w:t>303-002-99</w:t>
            </w:r>
            <w:r w:rsidRPr="00AE5068">
              <w:rPr>
                <w:rFonts w:hint="eastAsia"/>
                <w:sz w:val="24"/>
              </w:rPr>
              <w:t>）</w:t>
            </w:r>
          </w:p>
        </w:tc>
        <w:tc>
          <w:tcPr>
            <w:tcW w:w="5103" w:type="dxa"/>
            <w:gridSpan w:val="2"/>
            <w:vAlign w:val="center"/>
          </w:tcPr>
          <w:p w:rsidR="00AE5068" w:rsidRPr="003D1B72" w:rsidRDefault="008B4A2F" w:rsidP="00B8156F">
            <w:pPr>
              <w:adjustRightInd w:val="0"/>
              <w:snapToGrid w:val="0"/>
              <w:jc w:val="center"/>
              <w:rPr>
                <w:sz w:val="24"/>
              </w:rPr>
            </w:pPr>
            <w:r w:rsidRPr="00E07E5D">
              <w:rPr>
                <w:rFonts w:eastAsiaTheme="minorEastAsia" w:hAnsiTheme="minorEastAsia" w:hint="eastAsia"/>
                <w:sz w:val="24"/>
              </w:rPr>
              <w:t>由市政环卫部门处理</w:t>
            </w:r>
          </w:p>
        </w:tc>
      </w:tr>
      <w:tr w:rsidR="003D1B72" w:rsidRPr="00EA68D1" w:rsidTr="003D1B72">
        <w:tblPrEx>
          <w:tblBorders>
            <w:top w:val="single" w:sz="12" w:space="0" w:color="auto"/>
          </w:tblBorders>
        </w:tblPrEx>
        <w:trPr>
          <w:trHeight w:val="60"/>
          <w:jc w:val="center"/>
        </w:trPr>
        <w:tc>
          <w:tcPr>
            <w:tcW w:w="994" w:type="dxa"/>
            <w:vMerge/>
            <w:vAlign w:val="center"/>
          </w:tcPr>
          <w:p w:rsidR="003D1B72" w:rsidRPr="003D1B72" w:rsidRDefault="003D1B72">
            <w:pPr>
              <w:adjustRightInd w:val="0"/>
              <w:snapToGrid w:val="0"/>
              <w:jc w:val="center"/>
              <w:rPr>
                <w:rFonts w:hAnsi="宋体"/>
                <w:sz w:val="24"/>
              </w:rPr>
            </w:pPr>
          </w:p>
        </w:tc>
        <w:tc>
          <w:tcPr>
            <w:tcW w:w="1560" w:type="dxa"/>
            <w:vAlign w:val="center"/>
          </w:tcPr>
          <w:p w:rsidR="003D1B72" w:rsidRPr="003D1B72" w:rsidRDefault="003D1B72" w:rsidP="008241BD">
            <w:pPr>
              <w:adjustRightInd w:val="0"/>
              <w:snapToGrid w:val="0"/>
              <w:jc w:val="center"/>
              <w:rPr>
                <w:sz w:val="24"/>
              </w:rPr>
            </w:pPr>
            <w:r w:rsidRPr="003D1B72">
              <w:rPr>
                <w:rFonts w:hint="eastAsia"/>
                <w:sz w:val="24"/>
              </w:rPr>
              <w:t>布袋除尘器</w:t>
            </w:r>
          </w:p>
        </w:tc>
        <w:tc>
          <w:tcPr>
            <w:tcW w:w="2126" w:type="dxa"/>
            <w:vAlign w:val="center"/>
          </w:tcPr>
          <w:p w:rsidR="003D1B72" w:rsidRPr="003D1B72" w:rsidRDefault="003D1B72" w:rsidP="008241BD">
            <w:pPr>
              <w:adjustRightInd w:val="0"/>
              <w:snapToGrid w:val="0"/>
              <w:jc w:val="center"/>
              <w:rPr>
                <w:sz w:val="24"/>
              </w:rPr>
            </w:pPr>
            <w:r w:rsidRPr="003D1B72">
              <w:rPr>
                <w:rFonts w:hint="eastAsia"/>
                <w:sz w:val="24"/>
              </w:rPr>
              <w:t>废布袋（类别：建筑用石，代码：</w:t>
            </w:r>
            <w:r w:rsidRPr="003D1B72">
              <w:rPr>
                <w:rFonts w:hint="eastAsia"/>
                <w:sz w:val="24"/>
              </w:rPr>
              <w:t>303-002-99</w:t>
            </w:r>
            <w:r w:rsidRPr="003D1B72">
              <w:rPr>
                <w:rFonts w:hint="eastAsia"/>
                <w:sz w:val="24"/>
              </w:rPr>
              <w:t>）</w:t>
            </w:r>
          </w:p>
        </w:tc>
        <w:tc>
          <w:tcPr>
            <w:tcW w:w="5103" w:type="dxa"/>
            <w:gridSpan w:val="2"/>
            <w:vAlign w:val="center"/>
          </w:tcPr>
          <w:p w:rsidR="003D1B72" w:rsidRPr="003D1B72" w:rsidRDefault="003D1B72" w:rsidP="008241BD">
            <w:pPr>
              <w:adjustRightInd w:val="0"/>
              <w:snapToGrid w:val="0"/>
              <w:jc w:val="center"/>
              <w:rPr>
                <w:sz w:val="24"/>
              </w:rPr>
            </w:pPr>
            <w:r w:rsidRPr="003D1B72">
              <w:rPr>
                <w:rFonts w:hint="eastAsia"/>
                <w:sz w:val="24"/>
              </w:rPr>
              <w:t>由市政环卫部门处理</w:t>
            </w:r>
          </w:p>
        </w:tc>
      </w:tr>
      <w:tr w:rsidR="003D1B72" w:rsidRPr="00EA68D1" w:rsidTr="006A013D">
        <w:tblPrEx>
          <w:tblBorders>
            <w:top w:val="single" w:sz="12" w:space="0" w:color="auto"/>
          </w:tblBorders>
        </w:tblPrEx>
        <w:trPr>
          <w:trHeight w:val="589"/>
          <w:jc w:val="center"/>
        </w:trPr>
        <w:tc>
          <w:tcPr>
            <w:tcW w:w="994" w:type="dxa"/>
            <w:vMerge/>
            <w:vAlign w:val="center"/>
          </w:tcPr>
          <w:p w:rsidR="003D1B72" w:rsidRPr="003D1B72" w:rsidRDefault="003D1B72">
            <w:pPr>
              <w:adjustRightInd w:val="0"/>
              <w:snapToGrid w:val="0"/>
              <w:jc w:val="center"/>
              <w:rPr>
                <w:rFonts w:hAnsi="宋体"/>
                <w:sz w:val="24"/>
              </w:rPr>
            </w:pPr>
          </w:p>
        </w:tc>
        <w:tc>
          <w:tcPr>
            <w:tcW w:w="1560" w:type="dxa"/>
            <w:vAlign w:val="center"/>
          </w:tcPr>
          <w:p w:rsidR="003D1B72" w:rsidRPr="003D1B72" w:rsidRDefault="003D1B72" w:rsidP="008241BD">
            <w:pPr>
              <w:adjustRightInd w:val="0"/>
              <w:snapToGrid w:val="0"/>
              <w:jc w:val="center"/>
              <w:rPr>
                <w:sz w:val="24"/>
              </w:rPr>
            </w:pPr>
            <w:r w:rsidRPr="003D1B72">
              <w:rPr>
                <w:rFonts w:hint="eastAsia"/>
                <w:sz w:val="24"/>
              </w:rPr>
              <w:t>生产设备</w:t>
            </w:r>
          </w:p>
        </w:tc>
        <w:tc>
          <w:tcPr>
            <w:tcW w:w="2126" w:type="dxa"/>
            <w:vAlign w:val="center"/>
          </w:tcPr>
          <w:p w:rsidR="003D1B72" w:rsidRPr="003D1B72" w:rsidRDefault="003D1B72" w:rsidP="008241BD">
            <w:pPr>
              <w:adjustRightInd w:val="0"/>
              <w:snapToGrid w:val="0"/>
              <w:jc w:val="center"/>
              <w:rPr>
                <w:rFonts w:eastAsiaTheme="minorEastAsia"/>
                <w:sz w:val="24"/>
              </w:rPr>
            </w:pPr>
            <w:r w:rsidRPr="003D1B72">
              <w:rPr>
                <w:rFonts w:eastAsiaTheme="minorEastAsia" w:hAnsiTheme="minorEastAsia"/>
                <w:sz w:val="24"/>
              </w:rPr>
              <w:t>废</w:t>
            </w:r>
            <w:r w:rsidRPr="003D1B72">
              <w:rPr>
                <w:rFonts w:eastAsiaTheme="minorEastAsia" w:hAnsiTheme="minorEastAsia" w:hint="eastAsia"/>
                <w:sz w:val="24"/>
              </w:rPr>
              <w:t>液压油</w:t>
            </w:r>
            <w:r w:rsidRPr="003D1B72">
              <w:rPr>
                <w:rFonts w:eastAsiaTheme="minorEastAsia" w:hAnsiTheme="minorEastAsia"/>
                <w:sz w:val="24"/>
              </w:rPr>
              <w:t>（类别：</w:t>
            </w:r>
            <w:r w:rsidRPr="003D1B72">
              <w:rPr>
                <w:rFonts w:eastAsiaTheme="minorEastAsia"/>
                <w:sz w:val="24"/>
              </w:rPr>
              <w:t>HW08</w:t>
            </w:r>
            <w:r w:rsidRPr="003D1B72">
              <w:rPr>
                <w:rFonts w:eastAsiaTheme="minorEastAsia" w:hAnsiTheme="minorEastAsia"/>
                <w:sz w:val="24"/>
              </w:rPr>
              <w:t>，代码：</w:t>
            </w:r>
            <w:r w:rsidR="00D1461F" w:rsidRPr="00D1461F">
              <w:rPr>
                <w:rFonts w:hAnsi="宋体" w:hint="eastAsia"/>
                <w:bCs/>
                <w:sz w:val="24"/>
              </w:rPr>
              <w:t>900-218-08</w:t>
            </w:r>
            <w:r w:rsidRPr="003D1B72">
              <w:rPr>
                <w:rFonts w:eastAsiaTheme="minorEastAsia" w:hAnsiTheme="minorEastAsia"/>
                <w:sz w:val="24"/>
              </w:rPr>
              <w:t>）</w:t>
            </w:r>
          </w:p>
        </w:tc>
        <w:tc>
          <w:tcPr>
            <w:tcW w:w="5103" w:type="dxa"/>
            <w:gridSpan w:val="2"/>
            <w:vAlign w:val="center"/>
          </w:tcPr>
          <w:p w:rsidR="003D1B72" w:rsidRPr="003D1B72" w:rsidRDefault="00910679" w:rsidP="008241BD">
            <w:pPr>
              <w:adjustRightInd w:val="0"/>
              <w:snapToGrid w:val="0"/>
              <w:jc w:val="center"/>
              <w:rPr>
                <w:sz w:val="24"/>
              </w:rPr>
            </w:pPr>
            <w:r w:rsidRPr="00910679">
              <w:rPr>
                <w:rFonts w:hint="eastAsia"/>
                <w:sz w:val="24"/>
              </w:rPr>
              <w:t>暂存于危废暂存间内，定期交由有资质的单位处理</w:t>
            </w:r>
          </w:p>
        </w:tc>
      </w:tr>
      <w:tr w:rsidR="003D1B72" w:rsidRPr="00EA68D1" w:rsidTr="003D121A">
        <w:tblPrEx>
          <w:tblBorders>
            <w:top w:val="single" w:sz="12" w:space="0" w:color="auto"/>
          </w:tblBorders>
        </w:tblPrEx>
        <w:trPr>
          <w:trHeight w:val="2597"/>
          <w:jc w:val="center"/>
        </w:trPr>
        <w:tc>
          <w:tcPr>
            <w:tcW w:w="994" w:type="dxa"/>
            <w:vAlign w:val="center"/>
          </w:tcPr>
          <w:p w:rsidR="003D1B72" w:rsidRPr="003D1B72" w:rsidRDefault="003D1B72" w:rsidP="00E61C3A">
            <w:pPr>
              <w:adjustRightInd w:val="0"/>
              <w:snapToGrid w:val="0"/>
              <w:jc w:val="center"/>
              <w:rPr>
                <w:sz w:val="24"/>
              </w:rPr>
            </w:pPr>
            <w:r w:rsidRPr="003D1B72">
              <w:rPr>
                <w:rFonts w:hAnsi="宋体"/>
                <w:sz w:val="24"/>
              </w:rPr>
              <w:t>土壤及地下水污染防治措施</w:t>
            </w:r>
          </w:p>
        </w:tc>
        <w:tc>
          <w:tcPr>
            <w:tcW w:w="8789" w:type="dxa"/>
            <w:gridSpan w:val="4"/>
            <w:vAlign w:val="center"/>
          </w:tcPr>
          <w:p w:rsidR="003D1B72" w:rsidRPr="003D1B72" w:rsidRDefault="003D1B72" w:rsidP="00A54F6C">
            <w:pPr>
              <w:spacing w:line="360" w:lineRule="auto"/>
              <w:contextualSpacing/>
              <w:jc w:val="left"/>
              <w:rPr>
                <w:bCs/>
                <w:sz w:val="24"/>
              </w:rPr>
            </w:pPr>
            <w:r w:rsidRPr="003D1B72">
              <w:rPr>
                <w:rFonts w:hAnsi="宋体" w:hint="eastAsia"/>
                <w:bCs/>
                <w:sz w:val="24"/>
              </w:rPr>
              <w:t>液压油站地面采取</w:t>
            </w:r>
            <w:r w:rsidRPr="003D1B72">
              <w:rPr>
                <w:rFonts w:hAnsi="宋体"/>
                <w:bCs/>
                <w:sz w:val="24"/>
              </w:rPr>
              <w:t>地面和裙脚采用</w:t>
            </w:r>
            <w:r w:rsidRPr="003D1B72">
              <w:rPr>
                <w:rFonts w:hAnsi="宋体"/>
                <w:bCs/>
                <w:sz w:val="24"/>
              </w:rPr>
              <w:t>2mm</w:t>
            </w:r>
            <w:r w:rsidRPr="003D1B72">
              <w:rPr>
                <w:rFonts w:hAnsi="宋体"/>
                <w:bCs/>
                <w:sz w:val="24"/>
              </w:rPr>
              <w:t>厚的高密度聚乙烯土工膜及混凝土地面，渗透系数≤</w:t>
            </w:r>
            <w:r w:rsidRPr="003D1B72">
              <w:rPr>
                <w:rFonts w:hAnsi="宋体"/>
                <w:bCs/>
                <w:sz w:val="24"/>
              </w:rPr>
              <w:t>10</w:t>
            </w:r>
            <w:r w:rsidRPr="003D1B72">
              <w:rPr>
                <w:rFonts w:hAnsi="宋体"/>
                <w:bCs/>
                <w:sz w:val="24"/>
                <w:vertAlign w:val="superscript"/>
              </w:rPr>
              <w:t>-10</w:t>
            </w:r>
            <w:r w:rsidRPr="003D1B72">
              <w:rPr>
                <w:rFonts w:hAnsi="宋体"/>
                <w:bCs/>
                <w:sz w:val="24"/>
              </w:rPr>
              <w:t>cm/s</w:t>
            </w:r>
          </w:p>
        </w:tc>
      </w:tr>
      <w:tr w:rsidR="003D1B72" w:rsidRPr="00EA68D1" w:rsidTr="003D121A">
        <w:tblPrEx>
          <w:tblBorders>
            <w:top w:val="single" w:sz="12" w:space="0" w:color="auto"/>
          </w:tblBorders>
        </w:tblPrEx>
        <w:trPr>
          <w:trHeight w:val="3805"/>
          <w:jc w:val="center"/>
        </w:trPr>
        <w:tc>
          <w:tcPr>
            <w:tcW w:w="994" w:type="dxa"/>
            <w:vAlign w:val="center"/>
          </w:tcPr>
          <w:p w:rsidR="003D1B72" w:rsidRPr="003D1B72" w:rsidRDefault="003D1B72">
            <w:pPr>
              <w:adjustRightInd w:val="0"/>
              <w:snapToGrid w:val="0"/>
              <w:jc w:val="center"/>
              <w:rPr>
                <w:sz w:val="24"/>
              </w:rPr>
            </w:pPr>
            <w:r w:rsidRPr="003D1B72">
              <w:rPr>
                <w:rFonts w:hAnsi="宋体"/>
                <w:sz w:val="24"/>
              </w:rPr>
              <w:t>生态保护措施</w:t>
            </w:r>
          </w:p>
        </w:tc>
        <w:tc>
          <w:tcPr>
            <w:tcW w:w="8789" w:type="dxa"/>
            <w:gridSpan w:val="4"/>
            <w:vAlign w:val="center"/>
          </w:tcPr>
          <w:p w:rsidR="003D1B72" w:rsidRPr="003D1B72" w:rsidRDefault="003D1B72">
            <w:pPr>
              <w:adjustRightInd w:val="0"/>
              <w:snapToGrid w:val="0"/>
              <w:jc w:val="center"/>
              <w:rPr>
                <w:sz w:val="24"/>
              </w:rPr>
            </w:pPr>
            <w:r w:rsidRPr="003D1B72">
              <w:rPr>
                <w:sz w:val="24"/>
              </w:rPr>
              <w:t>无</w:t>
            </w:r>
          </w:p>
        </w:tc>
      </w:tr>
      <w:tr w:rsidR="003D1B72" w:rsidRPr="00EA68D1" w:rsidTr="003D121A">
        <w:tblPrEx>
          <w:tblBorders>
            <w:top w:val="single" w:sz="12" w:space="0" w:color="auto"/>
          </w:tblBorders>
        </w:tblPrEx>
        <w:trPr>
          <w:trHeight w:val="5382"/>
          <w:jc w:val="center"/>
        </w:trPr>
        <w:tc>
          <w:tcPr>
            <w:tcW w:w="994" w:type="dxa"/>
            <w:vAlign w:val="center"/>
          </w:tcPr>
          <w:p w:rsidR="003D1B72" w:rsidRPr="003D1B72" w:rsidRDefault="003D1B72" w:rsidP="00D3345E">
            <w:pPr>
              <w:adjustRightInd w:val="0"/>
              <w:snapToGrid w:val="0"/>
              <w:jc w:val="center"/>
              <w:rPr>
                <w:sz w:val="24"/>
              </w:rPr>
            </w:pPr>
            <w:r w:rsidRPr="003D1B72">
              <w:rPr>
                <w:rFonts w:hAnsi="宋体"/>
                <w:sz w:val="24"/>
              </w:rPr>
              <w:lastRenderedPageBreak/>
              <w:t>环境风险防范措施</w:t>
            </w:r>
          </w:p>
        </w:tc>
        <w:tc>
          <w:tcPr>
            <w:tcW w:w="8789" w:type="dxa"/>
            <w:gridSpan w:val="4"/>
            <w:vAlign w:val="center"/>
          </w:tcPr>
          <w:p w:rsidR="003D1B72" w:rsidRPr="003D1B72" w:rsidRDefault="003D1B72" w:rsidP="00DC195F">
            <w:pPr>
              <w:spacing w:line="360" w:lineRule="auto"/>
              <w:ind w:firstLineChars="200" w:firstLine="480"/>
              <w:rPr>
                <w:rFonts w:hAnsi="宋体"/>
                <w:sz w:val="24"/>
              </w:rPr>
            </w:pPr>
            <w:r w:rsidRPr="003D1B72">
              <w:rPr>
                <w:rFonts w:hAnsi="宋体" w:hint="eastAsia"/>
                <w:sz w:val="24"/>
              </w:rPr>
              <w:t>（</w:t>
            </w:r>
            <w:r w:rsidRPr="003D1B72">
              <w:rPr>
                <w:rFonts w:hAnsi="宋体" w:hint="eastAsia"/>
                <w:sz w:val="24"/>
              </w:rPr>
              <w:t>1</w:t>
            </w:r>
            <w:r w:rsidRPr="003D1B72">
              <w:rPr>
                <w:rFonts w:hAnsi="宋体" w:hint="eastAsia"/>
                <w:sz w:val="24"/>
              </w:rPr>
              <w:t>）废</w:t>
            </w:r>
            <w:r w:rsidR="00DC195F" w:rsidRPr="009E5A78">
              <w:rPr>
                <w:rFonts w:hint="eastAsia"/>
                <w:kern w:val="0"/>
                <w:sz w:val="24"/>
              </w:rPr>
              <w:t>液压油</w:t>
            </w:r>
            <w:r w:rsidRPr="003D1B72">
              <w:rPr>
                <w:rFonts w:hAnsi="宋体" w:hint="eastAsia"/>
                <w:sz w:val="24"/>
              </w:rPr>
              <w:t>泄漏防范措施</w:t>
            </w:r>
          </w:p>
          <w:p w:rsidR="003D1B72" w:rsidRPr="003D1B72" w:rsidRDefault="003D1B72" w:rsidP="00DC195F">
            <w:pPr>
              <w:spacing w:line="360" w:lineRule="auto"/>
              <w:ind w:firstLineChars="200" w:firstLine="480"/>
              <w:rPr>
                <w:rFonts w:hAnsi="宋体"/>
                <w:sz w:val="24"/>
              </w:rPr>
            </w:pPr>
            <w:r w:rsidRPr="003D1B72">
              <w:rPr>
                <w:rFonts w:hAnsi="宋体" w:hint="eastAsia"/>
                <w:sz w:val="24"/>
              </w:rPr>
              <w:t>废</w:t>
            </w:r>
            <w:r w:rsidR="00DC195F" w:rsidRPr="009E5A78">
              <w:rPr>
                <w:rFonts w:hint="eastAsia"/>
                <w:kern w:val="0"/>
                <w:sz w:val="24"/>
              </w:rPr>
              <w:t>液压油</w:t>
            </w:r>
            <w:r w:rsidRPr="003D1B72">
              <w:rPr>
                <w:rFonts w:hAnsi="宋体" w:hint="eastAsia"/>
                <w:sz w:val="24"/>
              </w:rPr>
              <w:t>桶</w:t>
            </w:r>
            <w:r w:rsidRPr="003D1B72">
              <w:rPr>
                <w:rFonts w:hAnsi="宋体"/>
                <w:sz w:val="24"/>
              </w:rPr>
              <w:t>及危废暂存间应满足防腐、防渗技术要求，杜绝贮存过程中的跑、冒、滴、漏现象发生。贮存污染控制应符合</w:t>
            </w:r>
            <w:r w:rsidRPr="003D1B72">
              <w:rPr>
                <w:rFonts w:hAnsi="宋体" w:hint="eastAsia"/>
                <w:sz w:val="24"/>
              </w:rPr>
              <w:t>《危险废物贮存污染控制标准》（</w:t>
            </w:r>
            <w:r w:rsidRPr="003D1B72">
              <w:rPr>
                <w:rFonts w:hAnsi="宋体" w:hint="eastAsia"/>
                <w:sz w:val="24"/>
              </w:rPr>
              <w:t>GB18597-2</w:t>
            </w:r>
            <w:r w:rsidRPr="003D1B72">
              <w:rPr>
                <w:rFonts w:hAnsi="宋体"/>
                <w:sz w:val="24"/>
              </w:rPr>
              <w:t>023</w:t>
            </w:r>
            <w:r w:rsidRPr="003D1B72">
              <w:rPr>
                <w:rFonts w:hAnsi="宋体" w:hint="eastAsia"/>
                <w:sz w:val="24"/>
              </w:rPr>
              <w:t>）</w:t>
            </w:r>
            <w:r w:rsidRPr="003D1B72">
              <w:rPr>
                <w:rFonts w:hAnsi="宋体"/>
                <w:sz w:val="24"/>
              </w:rPr>
              <w:t>中的有关规定；（以下列出主要项目）</w:t>
            </w:r>
          </w:p>
          <w:p w:rsidR="003D1B72" w:rsidRPr="003D1B72" w:rsidRDefault="003D1B72" w:rsidP="00DC195F">
            <w:pPr>
              <w:spacing w:line="360" w:lineRule="auto"/>
              <w:ind w:firstLineChars="200" w:firstLine="480"/>
              <w:rPr>
                <w:rFonts w:hAnsi="宋体"/>
                <w:sz w:val="24"/>
              </w:rPr>
            </w:pPr>
            <w:r w:rsidRPr="003D1B72">
              <w:rPr>
                <w:rFonts w:hAnsi="宋体"/>
                <w:sz w:val="24"/>
              </w:rPr>
              <w:t>A</w:t>
            </w:r>
            <w:r w:rsidRPr="003D1B72">
              <w:rPr>
                <w:rFonts w:hAnsi="宋体" w:hint="eastAsia"/>
                <w:sz w:val="24"/>
              </w:rPr>
              <w:t>．</w:t>
            </w:r>
            <w:r w:rsidRPr="003D1B72">
              <w:rPr>
                <w:rFonts w:hAnsi="宋体"/>
                <w:sz w:val="24"/>
              </w:rPr>
              <w:t>装载危险废物的容器必须完好无损。</w:t>
            </w:r>
          </w:p>
          <w:p w:rsidR="003D1B72" w:rsidRPr="003D1B72" w:rsidRDefault="003D1B72" w:rsidP="00DC195F">
            <w:pPr>
              <w:spacing w:line="360" w:lineRule="auto"/>
              <w:ind w:firstLineChars="200" w:firstLine="480"/>
              <w:rPr>
                <w:rFonts w:hAnsi="宋体"/>
                <w:sz w:val="24"/>
              </w:rPr>
            </w:pPr>
            <w:r w:rsidRPr="003D1B72">
              <w:rPr>
                <w:rFonts w:hAnsi="宋体"/>
                <w:sz w:val="24"/>
              </w:rPr>
              <w:t>B</w:t>
            </w:r>
            <w:r w:rsidRPr="003D1B72">
              <w:rPr>
                <w:rFonts w:hAnsi="宋体" w:hint="eastAsia"/>
                <w:sz w:val="24"/>
              </w:rPr>
              <w:t>．</w:t>
            </w:r>
            <w:r w:rsidRPr="003D1B72">
              <w:rPr>
                <w:rFonts w:hAnsi="宋体"/>
                <w:sz w:val="24"/>
              </w:rPr>
              <w:t>地面与裙角要用坚固、防渗材料建造，建筑材料必须与危险废物相容。</w:t>
            </w:r>
          </w:p>
          <w:p w:rsidR="003D1B72" w:rsidRPr="003D1B72" w:rsidRDefault="003D1B72" w:rsidP="00DC195F">
            <w:pPr>
              <w:spacing w:line="360" w:lineRule="auto"/>
              <w:ind w:firstLineChars="200" w:firstLine="480"/>
              <w:rPr>
                <w:rFonts w:hAnsi="宋体"/>
                <w:sz w:val="24"/>
              </w:rPr>
            </w:pPr>
            <w:r w:rsidRPr="003D1B72">
              <w:rPr>
                <w:rFonts w:hAnsi="宋体"/>
                <w:sz w:val="24"/>
              </w:rPr>
              <w:t>C</w:t>
            </w:r>
            <w:r w:rsidRPr="003D1B72">
              <w:rPr>
                <w:rFonts w:hAnsi="宋体" w:hint="eastAsia"/>
                <w:sz w:val="24"/>
              </w:rPr>
              <w:t>．</w:t>
            </w:r>
            <w:r w:rsidRPr="003D1B72">
              <w:rPr>
                <w:rFonts w:hAnsi="宋体"/>
                <w:sz w:val="24"/>
              </w:rPr>
              <w:t>必须有泄漏液体收集装置。</w:t>
            </w:r>
          </w:p>
          <w:p w:rsidR="003D1B72" w:rsidRPr="003D1B72" w:rsidRDefault="003D1B72" w:rsidP="00DC195F">
            <w:pPr>
              <w:spacing w:line="360" w:lineRule="auto"/>
              <w:ind w:firstLineChars="200" w:firstLine="480"/>
              <w:rPr>
                <w:rFonts w:hAnsi="宋体"/>
                <w:sz w:val="24"/>
              </w:rPr>
            </w:pPr>
            <w:r w:rsidRPr="003D1B72">
              <w:rPr>
                <w:rFonts w:hAnsi="宋体"/>
                <w:sz w:val="24"/>
              </w:rPr>
              <w:t>D</w:t>
            </w:r>
            <w:r w:rsidRPr="003D1B72">
              <w:rPr>
                <w:rFonts w:hAnsi="宋体" w:hint="eastAsia"/>
                <w:sz w:val="24"/>
              </w:rPr>
              <w:t>．</w:t>
            </w:r>
            <w:r w:rsidRPr="003D1B72">
              <w:rPr>
                <w:rFonts w:hAnsi="宋体"/>
                <w:sz w:val="24"/>
              </w:rPr>
              <w:t>用于存放装载液体、半固体危险废物的地方，必须有耐腐蚀的地面，且表面无裂隙。</w:t>
            </w:r>
          </w:p>
          <w:p w:rsidR="003D1B72" w:rsidRPr="003D1B72" w:rsidRDefault="003D1B72" w:rsidP="00DC195F">
            <w:pPr>
              <w:spacing w:line="360" w:lineRule="auto"/>
              <w:ind w:firstLineChars="200" w:firstLine="480"/>
              <w:rPr>
                <w:rFonts w:hAnsi="宋体"/>
                <w:sz w:val="24"/>
              </w:rPr>
            </w:pPr>
            <w:r w:rsidRPr="003D1B72">
              <w:rPr>
                <w:rFonts w:hAnsi="宋体"/>
                <w:sz w:val="24"/>
              </w:rPr>
              <w:t>E</w:t>
            </w:r>
            <w:r w:rsidRPr="003D1B72">
              <w:rPr>
                <w:rFonts w:hAnsi="宋体" w:hint="eastAsia"/>
                <w:sz w:val="24"/>
              </w:rPr>
              <w:t>．</w:t>
            </w:r>
            <w:r w:rsidRPr="003D1B72">
              <w:rPr>
                <w:rFonts w:hAnsi="宋体"/>
                <w:sz w:val="24"/>
              </w:rPr>
              <w:t>必须定期对所贮存的危险废物包装容器及贮存设施进行检查、发现破损，应及时采取措施清理更换。</w:t>
            </w:r>
          </w:p>
          <w:p w:rsidR="003D1B72" w:rsidRPr="003D1B72" w:rsidRDefault="003D1B72" w:rsidP="00DC195F">
            <w:pPr>
              <w:spacing w:line="360" w:lineRule="auto"/>
              <w:ind w:firstLineChars="200" w:firstLine="480"/>
              <w:rPr>
                <w:rFonts w:hAnsi="宋体"/>
                <w:sz w:val="24"/>
              </w:rPr>
            </w:pPr>
            <w:r w:rsidRPr="003D1B72">
              <w:rPr>
                <w:rFonts w:hAnsi="宋体"/>
                <w:sz w:val="24"/>
              </w:rPr>
              <w:t>F</w:t>
            </w:r>
            <w:r w:rsidRPr="003D1B72">
              <w:rPr>
                <w:rFonts w:hAnsi="宋体" w:hint="eastAsia"/>
                <w:sz w:val="24"/>
              </w:rPr>
              <w:t>．</w:t>
            </w:r>
            <w:r w:rsidRPr="003D1B72">
              <w:rPr>
                <w:rFonts w:hAnsi="宋体"/>
                <w:sz w:val="24"/>
              </w:rPr>
              <w:t>危险废物贮存设施必须按照规定设置警示标志。</w:t>
            </w:r>
          </w:p>
          <w:p w:rsidR="003D1B72" w:rsidRPr="003D1B72" w:rsidRDefault="003D1B72" w:rsidP="00DC195F">
            <w:pPr>
              <w:spacing w:line="360" w:lineRule="auto"/>
              <w:ind w:firstLineChars="200" w:firstLine="480"/>
              <w:rPr>
                <w:rFonts w:hAnsi="宋体"/>
                <w:bCs/>
                <w:sz w:val="24"/>
              </w:rPr>
            </w:pPr>
            <w:r w:rsidRPr="003D1B72">
              <w:rPr>
                <w:rFonts w:hAnsi="宋体"/>
                <w:sz w:val="24"/>
              </w:rPr>
              <w:t>G</w:t>
            </w:r>
            <w:r w:rsidRPr="003D1B72">
              <w:rPr>
                <w:rFonts w:hAnsi="宋体" w:hint="eastAsia"/>
                <w:sz w:val="24"/>
              </w:rPr>
              <w:t>．</w:t>
            </w:r>
            <w:r w:rsidRPr="003D1B72">
              <w:rPr>
                <w:rFonts w:hAnsi="宋体"/>
                <w:sz w:val="24"/>
              </w:rPr>
              <w:t>危险废物贮存设施内清理出来的泄漏物一律按照危险废物处理。</w:t>
            </w:r>
          </w:p>
          <w:p w:rsidR="003D1B72" w:rsidRPr="003D1B72" w:rsidRDefault="003D1B72" w:rsidP="00DC195F">
            <w:pPr>
              <w:spacing w:line="360" w:lineRule="auto"/>
              <w:ind w:firstLineChars="200" w:firstLine="480"/>
              <w:rPr>
                <w:rFonts w:hAnsi="宋体"/>
                <w:sz w:val="24"/>
              </w:rPr>
            </w:pPr>
            <w:r w:rsidRPr="003D1B72">
              <w:rPr>
                <w:rFonts w:hAnsi="宋体" w:hint="eastAsia"/>
                <w:sz w:val="24"/>
              </w:rPr>
              <w:t>（</w:t>
            </w:r>
            <w:r w:rsidRPr="003D1B72">
              <w:rPr>
                <w:rFonts w:hAnsi="宋体" w:hint="eastAsia"/>
                <w:sz w:val="24"/>
              </w:rPr>
              <w:t>2</w:t>
            </w:r>
            <w:r w:rsidRPr="003D1B72">
              <w:rPr>
                <w:rFonts w:hAnsi="宋体" w:hint="eastAsia"/>
                <w:sz w:val="24"/>
              </w:rPr>
              <w:t>）液压油泄漏防范措施</w:t>
            </w:r>
          </w:p>
          <w:p w:rsidR="003D1B72" w:rsidRPr="003D1B72" w:rsidRDefault="003D1B72" w:rsidP="00DC195F">
            <w:pPr>
              <w:spacing w:line="360" w:lineRule="auto"/>
              <w:ind w:firstLineChars="200" w:firstLine="480"/>
              <w:rPr>
                <w:rFonts w:hAnsi="宋体"/>
                <w:sz w:val="24"/>
              </w:rPr>
            </w:pPr>
            <w:r w:rsidRPr="003D1B72">
              <w:rPr>
                <w:rFonts w:hAnsi="宋体"/>
                <w:sz w:val="24"/>
              </w:rPr>
              <w:t>A</w:t>
            </w:r>
            <w:r w:rsidRPr="003D1B72">
              <w:rPr>
                <w:rFonts w:hAnsi="宋体" w:hint="eastAsia"/>
                <w:sz w:val="24"/>
              </w:rPr>
              <w:t>．</w:t>
            </w:r>
            <w:r w:rsidRPr="003D1B72">
              <w:rPr>
                <w:rFonts w:hAnsi="宋体"/>
                <w:sz w:val="24"/>
              </w:rPr>
              <w:t>液压油箱必须完好无损。</w:t>
            </w:r>
          </w:p>
          <w:p w:rsidR="003D1B72" w:rsidRPr="003D1B72" w:rsidRDefault="003D1B72" w:rsidP="00DC195F">
            <w:pPr>
              <w:spacing w:line="360" w:lineRule="auto"/>
              <w:ind w:firstLineChars="200" w:firstLine="480"/>
              <w:rPr>
                <w:rFonts w:hAnsi="宋体"/>
                <w:sz w:val="24"/>
              </w:rPr>
            </w:pPr>
            <w:r w:rsidRPr="003D1B72">
              <w:rPr>
                <w:rFonts w:hAnsi="宋体"/>
                <w:sz w:val="24"/>
              </w:rPr>
              <w:t>B</w:t>
            </w:r>
            <w:r w:rsidRPr="003D1B72">
              <w:rPr>
                <w:rFonts w:hAnsi="宋体" w:hint="eastAsia"/>
                <w:sz w:val="24"/>
              </w:rPr>
              <w:t>．</w:t>
            </w:r>
            <w:r w:rsidRPr="003D1B72">
              <w:rPr>
                <w:rFonts w:hAnsi="宋体"/>
                <w:sz w:val="24"/>
              </w:rPr>
              <w:t>地面与裙角要用坚固、防渗材料建造，建筑材料必须与液压油相容。</w:t>
            </w:r>
          </w:p>
          <w:p w:rsidR="003D1B72" w:rsidRPr="003D1B72" w:rsidRDefault="003D1B72" w:rsidP="00DC195F">
            <w:pPr>
              <w:spacing w:line="360" w:lineRule="auto"/>
              <w:ind w:firstLineChars="200" w:firstLine="480"/>
              <w:rPr>
                <w:rFonts w:hAnsi="宋体"/>
                <w:sz w:val="24"/>
              </w:rPr>
            </w:pPr>
            <w:r w:rsidRPr="003D1B72">
              <w:rPr>
                <w:rFonts w:hAnsi="宋体"/>
                <w:sz w:val="24"/>
              </w:rPr>
              <w:t>C</w:t>
            </w:r>
            <w:r w:rsidRPr="003D1B72">
              <w:rPr>
                <w:rFonts w:hAnsi="宋体" w:hint="eastAsia"/>
                <w:sz w:val="24"/>
              </w:rPr>
              <w:t>．</w:t>
            </w:r>
            <w:r w:rsidRPr="003D1B72">
              <w:rPr>
                <w:rFonts w:hAnsi="宋体"/>
                <w:sz w:val="24"/>
              </w:rPr>
              <w:t>用于存放装载液压油的地方，必须有耐腐蚀的地面，且表面无裂隙。</w:t>
            </w:r>
          </w:p>
          <w:p w:rsidR="003D1B72" w:rsidRPr="003D1B72" w:rsidRDefault="003D1B72" w:rsidP="00DC195F">
            <w:pPr>
              <w:spacing w:line="360" w:lineRule="auto"/>
              <w:ind w:firstLineChars="200" w:firstLine="480"/>
              <w:rPr>
                <w:rFonts w:hAnsi="宋体"/>
                <w:bCs/>
                <w:sz w:val="24"/>
              </w:rPr>
            </w:pPr>
            <w:r w:rsidRPr="003D1B72">
              <w:rPr>
                <w:rFonts w:hAnsi="宋体"/>
                <w:sz w:val="24"/>
              </w:rPr>
              <w:t>D</w:t>
            </w:r>
            <w:r w:rsidRPr="003D1B72">
              <w:rPr>
                <w:rFonts w:hAnsi="宋体" w:hint="eastAsia"/>
                <w:sz w:val="24"/>
              </w:rPr>
              <w:t>．</w:t>
            </w:r>
            <w:r w:rsidRPr="003D1B72">
              <w:rPr>
                <w:rFonts w:hAnsi="宋体" w:hint="eastAsia"/>
                <w:bCs/>
                <w:sz w:val="24"/>
              </w:rPr>
              <w:t>企业均匀分布设置灭火器等应急设施，并定期对消防设施进行检修。</w:t>
            </w:r>
          </w:p>
          <w:p w:rsidR="003D1B72" w:rsidRPr="003D1B72" w:rsidRDefault="003D1B72" w:rsidP="00DC195F">
            <w:pPr>
              <w:spacing w:line="360" w:lineRule="auto"/>
              <w:ind w:firstLineChars="200" w:firstLine="480"/>
              <w:rPr>
                <w:rFonts w:hAnsi="宋体"/>
                <w:bCs/>
                <w:sz w:val="24"/>
              </w:rPr>
            </w:pPr>
            <w:r w:rsidRPr="003D1B72">
              <w:rPr>
                <w:rFonts w:hAnsi="宋体"/>
                <w:sz w:val="24"/>
              </w:rPr>
              <w:t>E</w:t>
            </w:r>
            <w:r w:rsidRPr="003D1B72">
              <w:rPr>
                <w:rFonts w:hAnsi="宋体" w:hint="eastAsia"/>
                <w:sz w:val="24"/>
              </w:rPr>
              <w:t>．</w:t>
            </w:r>
            <w:r w:rsidRPr="003D1B72">
              <w:rPr>
                <w:rFonts w:hAnsi="宋体"/>
                <w:sz w:val="24"/>
              </w:rPr>
              <w:t>必须定期对液压油箱进行检查、发现破损，应及时采取措施清理更换。</w:t>
            </w:r>
          </w:p>
        </w:tc>
      </w:tr>
      <w:tr w:rsidR="003D1B72" w:rsidRPr="00EA68D1" w:rsidTr="003D121A">
        <w:tblPrEx>
          <w:tblBorders>
            <w:top w:val="single" w:sz="12" w:space="0" w:color="auto"/>
          </w:tblBorders>
        </w:tblPrEx>
        <w:trPr>
          <w:trHeight w:val="3849"/>
          <w:jc w:val="center"/>
        </w:trPr>
        <w:tc>
          <w:tcPr>
            <w:tcW w:w="994" w:type="dxa"/>
            <w:vAlign w:val="center"/>
          </w:tcPr>
          <w:p w:rsidR="003D1B72" w:rsidRPr="003D1B72" w:rsidRDefault="003D1B72" w:rsidP="00D3345E">
            <w:pPr>
              <w:adjustRightInd w:val="0"/>
              <w:snapToGrid w:val="0"/>
              <w:jc w:val="center"/>
              <w:rPr>
                <w:sz w:val="24"/>
              </w:rPr>
            </w:pPr>
            <w:r w:rsidRPr="003D1B72">
              <w:rPr>
                <w:rFonts w:hAnsi="宋体"/>
                <w:sz w:val="24"/>
              </w:rPr>
              <w:t>其他环境管理要求</w:t>
            </w:r>
          </w:p>
        </w:tc>
        <w:tc>
          <w:tcPr>
            <w:tcW w:w="8789" w:type="dxa"/>
            <w:gridSpan w:val="4"/>
            <w:vAlign w:val="center"/>
          </w:tcPr>
          <w:p w:rsidR="003D1B72" w:rsidRPr="003D1B72" w:rsidRDefault="003D1B72" w:rsidP="00B50A85">
            <w:pPr>
              <w:adjustRightInd w:val="0"/>
              <w:snapToGrid w:val="0"/>
              <w:jc w:val="center"/>
              <w:rPr>
                <w:sz w:val="24"/>
              </w:rPr>
            </w:pPr>
            <w:r w:rsidRPr="003D1B72">
              <w:rPr>
                <w:rFonts w:hint="eastAsia"/>
                <w:sz w:val="24"/>
              </w:rPr>
              <w:t>/</w:t>
            </w:r>
          </w:p>
        </w:tc>
      </w:tr>
    </w:tbl>
    <w:p w:rsidR="005401AE" w:rsidRPr="003D1B72" w:rsidRDefault="005401AE">
      <w:pPr>
        <w:pStyle w:val="a8"/>
        <w:jc w:val="center"/>
        <w:outlineLvl w:val="0"/>
        <w:rPr>
          <w:rFonts w:ascii="黑体" w:eastAsia="黑体" w:hAnsi="黑体"/>
          <w:snapToGrid w:val="0"/>
          <w:sz w:val="30"/>
          <w:szCs w:val="30"/>
        </w:rPr>
      </w:pPr>
      <w:r w:rsidRPr="00EA68D1">
        <w:rPr>
          <w:snapToGrid w:val="0"/>
          <w:color w:val="FF0000"/>
        </w:rPr>
        <w:br w:type="page"/>
      </w:r>
      <w:bookmarkStart w:id="10" w:name="_Toc68775757"/>
      <w:r w:rsidRPr="003D1B72">
        <w:rPr>
          <w:rFonts w:ascii="黑体" w:eastAsia="黑体" w:hAnsi="黑体" w:hint="eastAsia"/>
          <w:snapToGrid w:val="0"/>
          <w:sz w:val="30"/>
          <w:szCs w:val="30"/>
        </w:rPr>
        <w:lastRenderedPageBreak/>
        <w:t>六、结论</w:t>
      </w:r>
      <w:bookmarkEnd w:id="10"/>
    </w:p>
    <w:tbl>
      <w:tblPr>
        <w:tblW w:w="0" w:type="auto"/>
        <w:jc w:val="center"/>
        <w:tblBorders>
          <w:top w:val="single" w:sz="4" w:space="0" w:color="auto"/>
          <w:left w:val="single" w:sz="8" w:space="0" w:color="auto"/>
          <w:bottom w:val="single" w:sz="8" w:space="0" w:color="auto"/>
          <w:right w:val="single" w:sz="8" w:space="0" w:color="auto"/>
        </w:tblBorders>
        <w:tblLayout w:type="fixed"/>
        <w:tblLook w:val="0000"/>
      </w:tblPr>
      <w:tblGrid>
        <w:gridCol w:w="8865"/>
      </w:tblGrid>
      <w:tr w:rsidR="005401AE" w:rsidRPr="003D1B72" w:rsidTr="00BC78DA">
        <w:trPr>
          <w:trHeight w:val="11991"/>
          <w:jc w:val="center"/>
        </w:trPr>
        <w:tc>
          <w:tcPr>
            <w:tcW w:w="8865" w:type="dxa"/>
            <w:tcBorders>
              <w:top w:val="single" w:sz="6" w:space="0" w:color="auto"/>
              <w:bottom w:val="single" w:sz="8" w:space="0" w:color="auto"/>
            </w:tcBorders>
          </w:tcPr>
          <w:p w:rsidR="005401AE" w:rsidRPr="003D1B72" w:rsidRDefault="006A013D" w:rsidP="00C27E73">
            <w:pPr>
              <w:spacing w:line="360" w:lineRule="auto"/>
              <w:ind w:firstLineChars="200" w:firstLine="480"/>
              <w:contextualSpacing/>
              <w:rPr>
                <w:rFonts w:ascii="宋体" w:cs="宋体"/>
                <w:sz w:val="24"/>
              </w:rPr>
            </w:pPr>
            <w:r w:rsidRPr="003D1B72">
              <w:rPr>
                <w:rFonts w:ascii="宋体" w:hAnsi="宋体" w:hint="eastAsia"/>
                <w:sz w:val="24"/>
              </w:rPr>
              <w:t>从环境保护角度考虑，本项目的建设是合理、可行的。</w:t>
            </w:r>
          </w:p>
        </w:tc>
      </w:tr>
    </w:tbl>
    <w:p w:rsidR="005401AE" w:rsidRPr="00EA68D1" w:rsidRDefault="005401AE">
      <w:pPr>
        <w:rPr>
          <w:rFonts w:ascii="宋体"/>
          <w:color w:val="FF0000"/>
        </w:rPr>
        <w:sectPr w:rsidR="005401AE" w:rsidRPr="00EA68D1">
          <w:pgSz w:w="11906" w:h="16838"/>
          <w:pgMar w:top="1701" w:right="1531" w:bottom="1701" w:left="1531" w:header="851" w:footer="851" w:gutter="0"/>
          <w:cols w:space="720"/>
          <w:docGrid w:linePitch="312"/>
        </w:sectPr>
      </w:pPr>
    </w:p>
    <w:p w:rsidR="005401AE" w:rsidRPr="00AE5068" w:rsidRDefault="005401AE" w:rsidP="00C53738">
      <w:pPr>
        <w:pStyle w:val="a8"/>
        <w:adjustRightInd w:val="0"/>
        <w:snapToGrid w:val="0"/>
        <w:spacing w:before="0" w:beforeAutospacing="0" w:after="0" w:afterAutospacing="0" w:line="0" w:lineRule="atLeast"/>
        <w:outlineLvl w:val="0"/>
        <w:rPr>
          <w:rFonts w:ascii="黑体" w:eastAsia="黑体" w:hAnsi="黑体"/>
          <w:snapToGrid w:val="0"/>
          <w:sz w:val="32"/>
          <w:szCs w:val="32"/>
        </w:rPr>
      </w:pPr>
      <w:bookmarkStart w:id="11" w:name="_Toc68775758"/>
      <w:r w:rsidRPr="00AE5068">
        <w:rPr>
          <w:rFonts w:ascii="黑体" w:eastAsia="黑体" w:hAnsi="黑体" w:hint="eastAsia"/>
          <w:snapToGrid w:val="0"/>
          <w:sz w:val="32"/>
          <w:szCs w:val="32"/>
        </w:rPr>
        <w:lastRenderedPageBreak/>
        <w:t>附表</w:t>
      </w:r>
      <w:bookmarkEnd w:id="11"/>
    </w:p>
    <w:p w:rsidR="00420795" w:rsidRPr="00DE5FA8" w:rsidRDefault="007618C4" w:rsidP="00C53738">
      <w:pPr>
        <w:pStyle w:val="a8"/>
        <w:adjustRightInd w:val="0"/>
        <w:snapToGrid w:val="0"/>
        <w:spacing w:before="0" w:beforeAutospacing="0" w:after="0" w:afterAutospacing="0" w:line="0" w:lineRule="atLeast"/>
        <w:jc w:val="center"/>
        <w:outlineLvl w:val="0"/>
        <w:rPr>
          <w:rFonts w:ascii="方正小标宋_GBK" w:eastAsia="方正小标宋_GBK" w:hAnsi="黑体"/>
          <w:snapToGrid w:val="0"/>
          <w:sz w:val="38"/>
          <w:szCs w:val="38"/>
        </w:rPr>
      </w:pPr>
      <w:bookmarkStart w:id="12" w:name="_Toc68775759"/>
      <w:r w:rsidRPr="00DE5FA8">
        <w:rPr>
          <w:rFonts w:ascii="方正小标宋_GBK" w:eastAsia="方正小标宋_GBK" w:hAnsi="黑体" w:hint="eastAsia"/>
          <w:snapToGrid w:val="0"/>
          <w:sz w:val="38"/>
          <w:szCs w:val="38"/>
        </w:rPr>
        <w:t>建设项目</w:t>
      </w:r>
      <w:r w:rsidR="005401AE" w:rsidRPr="00DE5FA8">
        <w:rPr>
          <w:rFonts w:ascii="方正小标宋_GBK" w:eastAsia="方正小标宋_GBK" w:hAnsi="黑体" w:hint="eastAsia"/>
          <w:snapToGrid w:val="0"/>
          <w:sz w:val="38"/>
          <w:szCs w:val="38"/>
        </w:rPr>
        <w:t>污染物排放量汇总表</w:t>
      </w:r>
      <w:bookmarkEnd w:id="12"/>
    </w:p>
    <w:tbl>
      <w:tblPr>
        <w:tblW w:w="14318" w:type="dxa"/>
        <w:tblInd w:w="-39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1135"/>
        <w:gridCol w:w="1985"/>
        <w:gridCol w:w="1701"/>
        <w:gridCol w:w="1134"/>
        <w:gridCol w:w="1842"/>
        <w:gridCol w:w="1560"/>
        <w:gridCol w:w="1842"/>
        <w:gridCol w:w="1843"/>
        <w:gridCol w:w="1276"/>
      </w:tblGrid>
      <w:tr w:rsidR="00D3345E" w:rsidRPr="00DE5FA8" w:rsidTr="00C53738">
        <w:trPr>
          <w:trHeight w:val="50"/>
        </w:trPr>
        <w:tc>
          <w:tcPr>
            <w:tcW w:w="1135" w:type="dxa"/>
            <w:tcBorders>
              <w:tl2br w:val="single" w:sz="4" w:space="0" w:color="auto"/>
            </w:tcBorders>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jc w:val="right"/>
              <w:rPr>
                <w:rFonts w:ascii="Times New Roman" w:eastAsia="黑体"/>
                <w:snapToGrid w:val="0"/>
                <w:spacing w:val="-6"/>
                <w:kern w:val="21"/>
                <w:szCs w:val="21"/>
              </w:rPr>
            </w:pPr>
            <w:r w:rsidRPr="00DE5FA8">
              <w:rPr>
                <w:rFonts w:ascii="Times New Roman" w:eastAsia="黑体" w:hAnsi="黑体"/>
                <w:snapToGrid w:val="0"/>
                <w:spacing w:val="-6"/>
                <w:kern w:val="21"/>
                <w:szCs w:val="21"/>
              </w:rPr>
              <w:t>项目</w:t>
            </w:r>
          </w:p>
          <w:p w:rsidR="00D3345E" w:rsidRPr="00DE5FA8" w:rsidRDefault="00D3345E" w:rsidP="00C53738">
            <w:pPr>
              <w:pStyle w:val="ab"/>
              <w:adjustRightInd/>
              <w:snapToGrid/>
              <w:spacing w:beforeLines="0" w:afterLines="0" w:line="0" w:lineRule="atLeast"/>
              <w:contextualSpacing/>
              <w:jc w:val="left"/>
              <w:rPr>
                <w:rFonts w:ascii="Times New Roman" w:eastAsia="黑体"/>
                <w:snapToGrid w:val="0"/>
                <w:spacing w:val="-6"/>
                <w:kern w:val="21"/>
                <w:szCs w:val="21"/>
              </w:rPr>
            </w:pPr>
            <w:r w:rsidRPr="00DE5FA8">
              <w:rPr>
                <w:rFonts w:ascii="Times New Roman" w:eastAsia="黑体" w:hAnsi="黑体"/>
                <w:snapToGrid w:val="0"/>
                <w:spacing w:val="-6"/>
                <w:kern w:val="21"/>
                <w:szCs w:val="21"/>
              </w:rPr>
              <w:t>分类</w:t>
            </w:r>
          </w:p>
        </w:tc>
        <w:tc>
          <w:tcPr>
            <w:tcW w:w="1985"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污染物名称</w:t>
            </w:r>
          </w:p>
        </w:tc>
        <w:tc>
          <w:tcPr>
            <w:tcW w:w="1701"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现有工程</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排放量</w:t>
            </w:r>
            <w:r w:rsidRPr="00DE5FA8">
              <w:rPr>
                <w:rFonts w:ascii="Times New Roman" w:eastAsia="黑体"/>
                <w:snapToGrid w:val="0"/>
                <w:spacing w:val="-6"/>
                <w:kern w:val="21"/>
                <w:szCs w:val="21"/>
              </w:rPr>
              <w:t>t/a</w:t>
            </w:r>
            <w:r w:rsidRPr="00DE5FA8">
              <w:rPr>
                <w:rFonts w:ascii="Times New Roman" w:eastAsia="黑体" w:hAnsi="黑体"/>
                <w:snapToGrid w:val="0"/>
                <w:spacing w:val="-6"/>
                <w:kern w:val="21"/>
                <w:szCs w:val="21"/>
              </w:rPr>
              <w:t>（固体废物产生量）</w:t>
            </w:r>
            <w:r w:rsidR="00DC1826" w:rsidRPr="00DE5FA8">
              <w:rPr>
                <w:rFonts w:ascii="Times New Roman" w:eastAsia="黑体"/>
                <w:snapToGrid w:val="0"/>
                <w:spacing w:val="-6"/>
                <w:kern w:val="21"/>
                <w:szCs w:val="21"/>
              </w:rPr>
              <w:fldChar w:fldCharType="begin"/>
            </w:r>
            <w:r w:rsidRPr="00DE5FA8">
              <w:rPr>
                <w:rFonts w:ascii="Times New Roman" w:eastAsia="黑体"/>
                <w:snapToGrid w:val="0"/>
                <w:spacing w:val="-6"/>
                <w:kern w:val="21"/>
                <w:szCs w:val="21"/>
              </w:rPr>
              <w:instrText xml:space="preserve"> = 1 \* GB3 \* MERGEFORMAT </w:instrText>
            </w:r>
            <w:r w:rsidR="00DC1826" w:rsidRPr="00DE5FA8">
              <w:rPr>
                <w:rFonts w:ascii="Times New Roman" w:eastAsia="黑体"/>
                <w:snapToGrid w:val="0"/>
                <w:spacing w:val="-6"/>
                <w:kern w:val="21"/>
                <w:szCs w:val="21"/>
              </w:rPr>
              <w:fldChar w:fldCharType="separate"/>
            </w:r>
            <w:r w:rsidRPr="00DE5FA8">
              <w:rPr>
                <w:rFonts w:ascii="Times New Roman" w:eastAsia="黑体" w:hAnsi="黑体"/>
                <w:kern w:val="2"/>
                <w:szCs w:val="21"/>
              </w:rPr>
              <w:t>①</w:t>
            </w:r>
            <w:r w:rsidR="00DC1826" w:rsidRPr="00DE5FA8">
              <w:rPr>
                <w:rFonts w:ascii="Times New Roman" w:eastAsia="黑体"/>
                <w:snapToGrid w:val="0"/>
                <w:spacing w:val="-6"/>
                <w:kern w:val="21"/>
                <w:szCs w:val="21"/>
              </w:rPr>
              <w:fldChar w:fldCharType="end"/>
            </w:r>
          </w:p>
        </w:tc>
        <w:tc>
          <w:tcPr>
            <w:tcW w:w="1134"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现有工程</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许可排放量</w:t>
            </w:r>
            <w:r w:rsidRPr="00DE5FA8">
              <w:rPr>
                <w:rFonts w:ascii="Times New Roman" w:eastAsia="黑体"/>
                <w:snapToGrid w:val="0"/>
                <w:spacing w:val="-6"/>
                <w:kern w:val="21"/>
                <w:szCs w:val="21"/>
              </w:rPr>
              <w:t>t/a</w:t>
            </w:r>
            <w:r w:rsidR="00DC1826" w:rsidRPr="00DE5FA8">
              <w:rPr>
                <w:rFonts w:ascii="Times New Roman" w:eastAsia="黑体"/>
                <w:snapToGrid w:val="0"/>
                <w:spacing w:val="-6"/>
                <w:kern w:val="21"/>
                <w:szCs w:val="21"/>
              </w:rPr>
              <w:fldChar w:fldCharType="begin"/>
            </w:r>
            <w:r w:rsidRPr="00DE5FA8">
              <w:rPr>
                <w:rFonts w:ascii="Times New Roman" w:eastAsia="黑体"/>
                <w:snapToGrid w:val="0"/>
                <w:spacing w:val="-6"/>
                <w:kern w:val="21"/>
                <w:szCs w:val="21"/>
              </w:rPr>
              <w:instrText xml:space="preserve"> = 2 \* GB3 \* MERGEFORMAT </w:instrText>
            </w:r>
            <w:r w:rsidR="00DC1826" w:rsidRPr="00DE5FA8">
              <w:rPr>
                <w:rFonts w:ascii="Times New Roman" w:eastAsia="黑体"/>
                <w:snapToGrid w:val="0"/>
                <w:spacing w:val="-6"/>
                <w:kern w:val="21"/>
                <w:szCs w:val="21"/>
              </w:rPr>
              <w:fldChar w:fldCharType="separate"/>
            </w:r>
            <w:r w:rsidRPr="00DE5FA8">
              <w:rPr>
                <w:rFonts w:ascii="Times New Roman" w:eastAsia="黑体" w:hAnsi="黑体"/>
                <w:snapToGrid w:val="0"/>
                <w:spacing w:val="-6"/>
                <w:kern w:val="21"/>
                <w:szCs w:val="21"/>
              </w:rPr>
              <w:t>②</w:t>
            </w:r>
            <w:r w:rsidR="00DC1826" w:rsidRPr="00DE5FA8">
              <w:rPr>
                <w:rFonts w:ascii="Times New Roman" w:eastAsia="黑体"/>
                <w:snapToGrid w:val="0"/>
                <w:spacing w:val="-6"/>
                <w:kern w:val="21"/>
                <w:szCs w:val="21"/>
              </w:rPr>
              <w:fldChar w:fldCharType="end"/>
            </w:r>
          </w:p>
        </w:tc>
        <w:tc>
          <w:tcPr>
            <w:tcW w:w="1842"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在建工程</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排放量</w:t>
            </w:r>
            <w:r w:rsidRPr="00DE5FA8">
              <w:rPr>
                <w:rFonts w:ascii="Times New Roman" w:eastAsia="黑体"/>
                <w:snapToGrid w:val="0"/>
                <w:spacing w:val="-6"/>
                <w:kern w:val="21"/>
                <w:szCs w:val="21"/>
              </w:rPr>
              <w:t>t/a</w:t>
            </w:r>
            <w:r w:rsidRPr="00DE5FA8">
              <w:rPr>
                <w:rFonts w:ascii="Times New Roman" w:eastAsia="黑体" w:hAnsi="黑体"/>
                <w:snapToGrid w:val="0"/>
                <w:spacing w:val="-6"/>
                <w:kern w:val="21"/>
                <w:szCs w:val="21"/>
              </w:rPr>
              <w:t>（固体废物产生量）</w:t>
            </w:r>
            <w:r w:rsidR="00DC1826" w:rsidRPr="00DE5FA8">
              <w:rPr>
                <w:rFonts w:ascii="Times New Roman" w:eastAsia="黑体"/>
                <w:snapToGrid w:val="0"/>
                <w:spacing w:val="-6"/>
                <w:kern w:val="21"/>
                <w:szCs w:val="21"/>
              </w:rPr>
              <w:fldChar w:fldCharType="begin"/>
            </w:r>
            <w:r w:rsidRPr="00DE5FA8">
              <w:rPr>
                <w:rFonts w:ascii="Times New Roman" w:eastAsia="黑体"/>
                <w:snapToGrid w:val="0"/>
                <w:spacing w:val="-6"/>
                <w:kern w:val="21"/>
                <w:szCs w:val="21"/>
              </w:rPr>
              <w:instrText xml:space="preserve"> = 3 \* GB3 \* MERGEFORMAT </w:instrText>
            </w:r>
            <w:r w:rsidR="00DC1826" w:rsidRPr="00DE5FA8">
              <w:rPr>
                <w:rFonts w:ascii="Times New Roman" w:eastAsia="黑体"/>
                <w:snapToGrid w:val="0"/>
                <w:spacing w:val="-6"/>
                <w:kern w:val="21"/>
                <w:szCs w:val="21"/>
              </w:rPr>
              <w:fldChar w:fldCharType="separate"/>
            </w:r>
            <w:r w:rsidRPr="00DE5FA8">
              <w:rPr>
                <w:rFonts w:ascii="Times New Roman" w:eastAsia="黑体" w:hAnsi="黑体"/>
                <w:kern w:val="2"/>
                <w:szCs w:val="21"/>
              </w:rPr>
              <w:t>③</w:t>
            </w:r>
            <w:r w:rsidR="00DC1826" w:rsidRPr="00DE5FA8">
              <w:rPr>
                <w:rFonts w:ascii="Times New Roman" w:eastAsia="黑体"/>
                <w:snapToGrid w:val="0"/>
                <w:spacing w:val="-6"/>
                <w:kern w:val="21"/>
                <w:szCs w:val="21"/>
              </w:rPr>
              <w:fldChar w:fldCharType="end"/>
            </w:r>
          </w:p>
        </w:tc>
        <w:tc>
          <w:tcPr>
            <w:tcW w:w="1560"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本项目</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排放量</w:t>
            </w:r>
            <w:r w:rsidRPr="00DE5FA8">
              <w:rPr>
                <w:rFonts w:ascii="Times New Roman" w:eastAsia="黑体"/>
                <w:snapToGrid w:val="0"/>
                <w:spacing w:val="-6"/>
                <w:kern w:val="21"/>
                <w:szCs w:val="21"/>
              </w:rPr>
              <w:t>t/a</w:t>
            </w:r>
            <w:r w:rsidRPr="00DE5FA8">
              <w:rPr>
                <w:rFonts w:ascii="Times New Roman" w:eastAsia="黑体" w:hAnsi="黑体"/>
                <w:snapToGrid w:val="0"/>
                <w:spacing w:val="-6"/>
                <w:kern w:val="21"/>
                <w:szCs w:val="21"/>
              </w:rPr>
              <w:t>（固体废物产生量）</w:t>
            </w:r>
            <w:r w:rsidR="00DC1826" w:rsidRPr="00DE5FA8">
              <w:rPr>
                <w:rFonts w:ascii="Times New Roman" w:eastAsia="黑体"/>
                <w:snapToGrid w:val="0"/>
                <w:spacing w:val="-6"/>
                <w:kern w:val="21"/>
                <w:szCs w:val="21"/>
              </w:rPr>
              <w:fldChar w:fldCharType="begin"/>
            </w:r>
            <w:r w:rsidRPr="00DE5FA8">
              <w:rPr>
                <w:rFonts w:ascii="Times New Roman" w:eastAsia="黑体"/>
                <w:snapToGrid w:val="0"/>
                <w:spacing w:val="-6"/>
                <w:kern w:val="21"/>
                <w:szCs w:val="21"/>
              </w:rPr>
              <w:instrText xml:space="preserve"> = 4 \* GB3 \* MERGEFORMAT </w:instrText>
            </w:r>
            <w:r w:rsidR="00DC1826" w:rsidRPr="00DE5FA8">
              <w:rPr>
                <w:rFonts w:ascii="Times New Roman" w:eastAsia="黑体"/>
                <w:snapToGrid w:val="0"/>
                <w:spacing w:val="-6"/>
                <w:kern w:val="21"/>
                <w:szCs w:val="21"/>
              </w:rPr>
              <w:fldChar w:fldCharType="separate"/>
            </w:r>
            <w:r w:rsidRPr="00DE5FA8">
              <w:rPr>
                <w:rFonts w:ascii="Times New Roman" w:eastAsia="黑体" w:hAnsi="黑体"/>
                <w:kern w:val="2"/>
                <w:szCs w:val="21"/>
              </w:rPr>
              <w:t>④</w:t>
            </w:r>
            <w:r w:rsidR="00DC1826" w:rsidRPr="00DE5FA8">
              <w:rPr>
                <w:rFonts w:ascii="Times New Roman" w:eastAsia="黑体"/>
                <w:snapToGrid w:val="0"/>
                <w:spacing w:val="-6"/>
                <w:kern w:val="21"/>
                <w:szCs w:val="21"/>
              </w:rPr>
              <w:fldChar w:fldCharType="end"/>
            </w:r>
          </w:p>
        </w:tc>
        <w:tc>
          <w:tcPr>
            <w:tcW w:w="1842"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16"/>
                <w:kern w:val="21"/>
                <w:szCs w:val="21"/>
              </w:rPr>
            </w:pPr>
            <w:r w:rsidRPr="00DE5FA8">
              <w:rPr>
                <w:rFonts w:ascii="Times New Roman" w:eastAsia="黑体" w:hAnsi="黑体"/>
                <w:snapToGrid w:val="0"/>
                <w:spacing w:val="-16"/>
                <w:kern w:val="21"/>
                <w:szCs w:val="21"/>
              </w:rPr>
              <w:t>以新带老削减量</w:t>
            </w:r>
            <w:r w:rsidRPr="00DE5FA8">
              <w:rPr>
                <w:rFonts w:ascii="Times New Roman" w:eastAsia="黑体"/>
                <w:snapToGrid w:val="0"/>
                <w:spacing w:val="-6"/>
                <w:kern w:val="21"/>
                <w:szCs w:val="21"/>
              </w:rPr>
              <w:t>t/a</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16"/>
                <w:kern w:val="21"/>
                <w:szCs w:val="21"/>
              </w:rPr>
            </w:pPr>
            <w:r w:rsidRPr="00DE5FA8">
              <w:rPr>
                <w:rFonts w:ascii="Times New Roman" w:eastAsia="黑体" w:hAnsi="黑体"/>
                <w:snapToGrid w:val="0"/>
                <w:spacing w:val="-16"/>
                <w:kern w:val="21"/>
                <w:szCs w:val="21"/>
              </w:rPr>
              <w:t>（新建项目不填）</w:t>
            </w:r>
            <w:r w:rsidR="00DC1826" w:rsidRPr="00DE5FA8">
              <w:rPr>
                <w:rFonts w:ascii="Times New Roman" w:eastAsia="黑体"/>
                <w:snapToGrid w:val="0"/>
                <w:spacing w:val="-16"/>
                <w:kern w:val="21"/>
                <w:szCs w:val="21"/>
              </w:rPr>
              <w:fldChar w:fldCharType="begin"/>
            </w:r>
            <w:r w:rsidRPr="00DE5FA8">
              <w:rPr>
                <w:rFonts w:ascii="Times New Roman" w:eastAsia="黑体"/>
                <w:snapToGrid w:val="0"/>
                <w:spacing w:val="-16"/>
                <w:kern w:val="21"/>
                <w:szCs w:val="21"/>
              </w:rPr>
              <w:instrText xml:space="preserve"> = 5 \* GB3 \* MERGEFORMAT </w:instrText>
            </w:r>
            <w:r w:rsidR="00DC1826" w:rsidRPr="00DE5FA8">
              <w:rPr>
                <w:rFonts w:ascii="Times New Roman" w:eastAsia="黑体"/>
                <w:snapToGrid w:val="0"/>
                <w:spacing w:val="-16"/>
                <w:kern w:val="21"/>
                <w:szCs w:val="21"/>
              </w:rPr>
              <w:fldChar w:fldCharType="separate"/>
            </w:r>
            <w:r w:rsidRPr="00DE5FA8">
              <w:rPr>
                <w:rFonts w:ascii="Times New Roman" w:eastAsia="黑体" w:hAnsi="黑体"/>
                <w:kern w:val="2"/>
                <w:szCs w:val="21"/>
              </w:rPr>
              <w:t>⑤</w:t>
            </w:r>
            <w:r w:rsidR="00DC1826" w:rsidRPr="00DE5FA8">
              <w:rPr>
                <w:rFonts w:ascii="Times New Roman" w:eastAsia="黑体"/>
                <w:snapToGrid w:val="0"/>
                <w:spacing w:val="-16"/>
                <w:kern w:val="21"/>
                <w:szCs w:val="21"/>
              </w:rPr>
              <w:fldChar w:fldCharType="end"/>
            </w:r>
          </w:p>
        </w:tc>
        <w:tc>
          <w:tcPr>
            <w:tcW w:w="1843"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16"/>
                <w:kern w:val="21"/>
                <w:szCs w:val="21"/>
              </w:rPr>
            </w:pPr>
            <w:r w:rsidRPr="00DE5FA8">
              <w:rPr>
                <w:rFonts w:ascii="Times New Roman" w:eastAsia="黑体" w:hAnsi="黑体"/>
                <w:snapToGrid w:val="0"/>
                <w:spacing w:val="-16"/>
                <w:kern w:val="21"/>
                <w:szCs w:val="21"/>
              </w:rPr>
              <w:t>本项目建成后</w:t>
            </w:r>
          </w:p>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16"/>
                <w:kern w:val="21"/>
                <w:szCs w:val="21"/>
              </w:rPr>
            </w:pPr>
            <w:r w:rsidRPr="00DE5FA8">
              <w:rPr>
                <w:rFonts w:ascii="Times New Roman" w:eastAsia="黑体" w:hAnsi="黑体"/>
                <w:snapToGrid w:val="0"/>
                <w:spacing w:val="-16"/>
                <w:kern w:val="21"/>
                <w:szCs w:val="21"/>
              </w:rPr>
              <w:t>全厂排放量</w:t>
            </w:r>
            <w:r w:rsidRPr="00DE5FA8">
              <w:rPr>
                <w:rFonts w:ascii="Times New Roman" w:eastAsia="黑体"/>
                <w:snapToGrid w:val="0"/>
                <w:spacing w:val="-6"/>
                <w:kern w:val="21"/>
                <w:szCs w:val="21"/>
              </w:rPr>
              <w:t>t/a</w:t>
            </w:r>
            <w:r w:rsidRPr="00DE5FA8">
              <w:rPr>
                <w:rFonts w:ascii="Times New Roman" w:eastAsia="黑体" w:hAnsi="黑体"/>
                <w:snapToGrid w:val="0"/>
                <w:spacing w:val="-16"/>
                <w:kern w:val="21"/>
                <w:szCs w:val="21"/>
              </w:rPr>
              <w:t>（固体废物产生量）</w:t>
            </w:r>
            <w:r w:rsidR="00DC1826" w:rsidRPr="00DE5FA8">
              <w:rPr>
                <w:rFonts w:ascii="Times New Roman" w:eastAsia="黑体"/>
                <w:snapToGrid w:val="0"/>
                <w:spacing w:val="-16"/>
                <w:kern w:val="21"/>
                <w:szCs w:val="21"/>
              </w:rPr>
              <w:fldChar w:fldCharType="begin"/>
            </w:r>
            <w:r w:rsidRPr="00DE5FA8">
              <w:rPr>
                <w:rFonts w:ascii="Times New Roman" w:eastAsia="黑体"/>
                <w:snapToGrid w:val="0"/>
                <w:spacing w:val="-16"/>
                <w:kern w:val="21"/>
                <w:szCs w:val="21"/>
              </w:rPr>
              <w:instrText xml:space="preserve"> = 6 \* GB3 \* MERGEFORMAT </w:instrText>
            </w:r>
            <w:r w:rsidR="00DC1826" w:rsidRPr="00DE5FA8">
              <w:rPr>
                <w:rFonts w:ascii="Times New Roman" w:eastAsia="黑体"/>
                <w:snapToGrid w:val="0"/>
                <w:spacing w:val="-16"/>
                <w:kern w:val="21"/>
                <w:szCs w:val="21"/>
              </w:rPr>
              <w:fldChar w:fldCharType="separate"/>
            </w:r>
            <w:r w:rsidRPr="00DE5FA8">
              <w:rPr>
                <w:rFonts w:ascii="Times New Roman" w:eastAsia="黑体" w:hAnsi="黑体"/>
                <w:kern w:val="2"/>
                <w:szCs w:val="21"/>
              </w:rPr>
              <w:t>⑥</w:t>
            </w:r>
            <w:r w:rsidR="00DC1826" w:rsidRPr="00DE5FA8">
              <w:rPr>
                <w:rFonts w:ascii="Times New Roman" w:eastAsia="黑体"/>
                <w:snapToGrid w:val="0"/>
                <w:spacing w:val="-16"/>
                <w:kern w:val="21"/>
                <w:szCs w:val="21"/>
              </w:rPr>
              <w:fldChar w:fldCharType="end"/>
            </w:r>
          </w:p>
        </w:tc>
        <w:tc>
          <w:tcPr>
            <w:tcW w:w="1276" w:type="dxa"/>
            <w:tcMar>
              <w:left w:w="28" w:type="dxa"/>
              <w:right w:w="28" w:type="dxa"/>
            </w:tcMar>
            <w:vAlign w:val="center"/>
          </w:tcPr>
          <w:p w:rsidR="00D3345E" w:rsidRPr="00DE5FA8" w:rsidRDefault="00D3345E"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hAnsi="黑体"/>
                <w:snapToGrid w:val="0"/>
                <w:spacing w:val="-6"/>
                <w:kern w:val="21"/>
                <w:szCs w:val="21"/>
              </w:rPr>
              <w:t>变化量</w:t>
            </w:r>
            <w:r w:rsidRPr="00DE5FA8">
              <w:rPr>
                <w:rFonts w:ascii="Times New Roman" w:eastAsia="黑体"/>
                <w:snapToGrid w:val="0"/>
                <w:spacing w:val="-6"/>
                <w:kern w:val="21"/>
                <w:szCs w:val="21"/>
              </w:rPr>
              <w:t>t/a</w:t>
            </w:r>
          </w:p>
          <w:p w:rsidR="00D3345E" w:rsidRPr="00DE5FA8" w:rsidRDefault="00DC1826" w:rsidP="00C53738">
            <w:pPr>
              <w:pStyle w:val="ab"/>
              <w:adjustRightInd/>
              <w:snapToGrid/>
              <w:spacing w:beforeLines="0" w:afterLines="0" w:line="0" w:lineRule="atLeast"/>
              <w:contextualSpacing/>
              <w:rPr>
                <w:rFonts w:ascii="Times New Roman" w:eastAsia="黑体"/>
                <w:snapToGrid w:val="0"/>
                <w:spacing w:val="-6"/>
                <w:kern w:val="21"/>
                <w:szCs w:val="21"/>
              </w:rPr>
            </w:pPr>
            <w:r w:rsidRPr="00DE5FA8">
              <w:rPr>
                <w:rFonts w:ascii="Times New Roman" w:eastAsia="黑体"/>
                <w:snapToGrid w:val="0"/>
                <w:spacing w:val="-6"/>
                <w:kern w:val="21"/>
                <w:szCs w:val="21"/>
              </w:rPr>
              <w:fldChar w:fldCharType="begin"/>
            </w:r>
            <w:r w:rsidR="00D3345E" w:rsidRPr="00DE5FA8">
              <w:rPr>
                <w:rFonts w:ascii="Times New Roman" w:eastAsia="黑体"/>
                <w:snapToGrid w:val="0"/>
                <w:spacing w:val="-6"/>
                <w:kern w:val="21"/>
                <w:szCs w:val="21"/>
              </w:rPr>
              <w:instrText xml:space="preserve"> = 7 \* GB3 \* MERGEFORMAT </w:instrText>
            </w:r>
            <w:r w:rsidRPr="00DE5FA8">
              <w:rPr>
                <w:rFonts w:ascii="Times New Roman" w:eastAsia="黑体"/>
                <w:snapToGrid w:val="0"/>
                <w:spacing w:val="-6"/>
                <w:kern w:val="21"/>
                <w:szCs w:val="21"/>
              </w:rPr>
              <w:fldChar w:fldCharType="separate"/>
            </w:r>
            <w:r w:rsidR="00D3345E" w:rsidRPr="00DE5FA8">
              <w:rPr>
                <w:rFonts w:ascii="Times New Roman" w:eastAsia="黑体" w:hAnsi="黑体"/>
                <w:kern w:val="2"/>
                <w:szCs w:val="21"/>
              </w:rPr>
              <w:t>⑦</w:t>
            </w:r>
            <w:r w:rsidRPr="00DE5FA8">
              <w:rPr>
                <w:rFonts w:ascii="Times New Roman" w:eastAsia="黑体"/>
                <w:snapToGrid w:val="0"/>
                <w:spacing w:val="-6"/>
                <w:kern w:val="21"/>
                <w:szCs w:val="21"/>
              </w:rPr>
              <w:fldChar w:fldCharType="end"/>
            </w:r>
          </w:p>
        </w:tc>
      </w:tr>
      <w:tr w:rsidR="00C53738" w:rsidRPr="00DE5FA8" w:rsidTr="00C53738">
        <w:trPr>
          <w:trHeight w:val="60"/>
        </w:trPr>
        <w:tc>
          <w:tcPr>
            <w:tcW w:w="1135" w:type="dxa"/>
            <w:vAlign w:val="center"/>
          </w:tcPr>
          <w:p w:rsidR="00C53738" w:rsidRPr="00DE5FA8" w:rsidRDefault="00C53738"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Ansi="宋体"/>
                <w:snapToGrid w:val="0"/>
                <w:kern w:val="21"/>
                <w:szCs w:val="21"/>
              </w:rPr>
              <w:t>废气</w:t>
            </w:r>
          </w:p>
        </w:tc>
        <w:tc>
          <w:tcPr>
            <w:tcW w:w="1985" w:type="dxa"/>
            <w:vAlign w:val="center"/>
          </w:tcPr>
          <w:p w:rsidR="00C53738" w:rsidRPr="00DE5FA8" w:rsidRDefault="00C53738" w:rsidP="00C53738">
            <w:pPr>
              <w:spacing w:line="0" w:lineRule="atLeast"/>
              <w:contextualSpacing/>
              <w:jc w:val="center"/>
              <w:rPr>
                <w:szCs w:val="21"/>
              </w:rPr>
            </w:pPr>
            <w:r w:rsidRPr="00DE5FA8">
              <w:rPr>
                <w:rFonts w:hint="eastAsia"/>
                <w:szCs w:val="21"/>
              </w:rPr>
              <w:t>颗粒物</w:t>
            </w:r>
          </w:p>
        </w:tc>
        <w:tc>
          <w:tcPr>
            <w:tcW w:w="1701" w:type="dxa"/>
            <w:vAlign w:val="center"/>
          </w:tcPr>
          <w:p w:rsidR="00C53738" w:rsidRPr="00DE5FA8" w:rsidRDefault="00DE5FA8"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int="eastAsia"/>
                <w:snapToGrid w:val="0"/>
                <w:kern w:val="21"/>
                <w:szCs w:val="21"/>
              </w:rPr>
              <w:t>10.39</w:t>
            </w:r>
          </w:p>
        </w:tc>
        <w:tc>
          <w:tcPr>
            <w:tcW w:w="1134" w:type="dxa"/>
            <w:vAlign w:val="center"/>
          </w:tcPr>
          <w:p w:rsidR="00C53738" w:rsidRPr="00DE5FA8" w:rsidRDefault="00DE5FA8"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int="eastAsia"/>
                <w:snapToGrid w:val="0"/>
                <w:kern w:val="21"/>
                <w:szCs w:val="21"/>
              </w:rPr>
              <w:t>26.80</w:t>
            </w:r>
          </w:p>
        </w:tc>
        <w:tc>
          <w:tcPr>
            <w:tcW w:w="1842" w:type="dxa"/>
            <w:vAlign w:val="center"/>
          </w:tcPr>
          <w:p w:rsidR="00C53738" w:rsidRPr="00DE5FA8" w:rsidRDefault="00C53738" w:rsidP="00C53738">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C53738" w:rsidRPr="00DE5FA8" w:rsidRDefault="00BF452E" w:rsidP="00BF452E">
            <w:pPr>
              <w:spacing w:line="0" w:lineRule="atLeast"/>
              <w:contextualSpacing/>
              <w:jc w:val="center"/>
              <w:rPr>
                <w:snapToGrid w:val="0"/>
                <w:kern w:val="21"/>
                <w:szCs w:val="21"/>
              </w:rPr>
            </w:pPr>
            <w:r>
              <w:rPr>
                <w:rFonts w:hint="eastAsia"/>
                <w:snapToGrid w:val="0"/>
                <w:kern w:val="21"/>
                <w:szCs w:val="21"/>
              </w:rPr>
              <w:t>100.66</w:t>
            </w:r>
          </w:p>
        </w:tc>
        <w:tc>
          <w:tcPr>
            <w:tcW w:w="1842" w:type="dxa"/>
            <w:vAlign w:val="center"/>
          </w:tcPr>
          <w:p w:rsidR="00C53738" w:rsidRPr="00DE5FA8" w:rsidRDefault="00DE5FA8"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int="eastAsia"/>
                <w:snapToGrid w:val="0"/>
                <w:kern w:val="21"/>
                <w:szCs w:val="21"/>
              </w:rPr>
              <w:t>10.39</w:t>
            </w:r>
          </w:p>
        </w:tc>
        <w:tc>
          <w:tcPr>
            <w:tcW w:w="1843" w:type="dxa"/>
            <w:vAlign w:val="center"/>
          </w:tcPr>
          <w:p w:rsidR="00C53738" w:rsidRPr="00DE5FA8" w:rsidRDefault="00BF452E" w:rsidP="00C53738">
            <w:pPr>
              <w:spacing w:line="0" w:lineRule="atLeast"/>
              <w:contextualSpacing/>
              <w:jc w:val="center"/>
              <w:rPr>
                <w:szCs w:val="21"/>
              </w:rPr>
            </w:pPr>
            <w:r>
              <w:rPr>
                <w:rFonts w:hint="eastAsia"/>
                <w:snapToGrid w:val="0"/>
                <w:kern w:val="21"/>
                <w:szCs w:val="21"/>
              </w:rPr>
              <w:t>100.66</w:t>
            </w:r>
          </w:p>
        </w:tc>
        <w:tc>
          <w:tcPr>
            <w:tcW w:w="1276" w:type="dxa"/>
            <w:vAlign w:val="center"/>
          </w:tcPr>
          <w:p w:rsidR="00C53738" w:rsidRPr="00DE5FA8" w:rsidRDefault="006700A2" w:rsidP="00BF452E">
            <w:pPr>
              <w:spacing w:line="0" w:lineRule="atLeast"/>
              <w:contextualSpacing/>
              <w:jc w:val="center"/>
              <w:rPr>
                <w:szCs w:val="21"/>
              </w:rPr>
            </w:pPr>
            <w:r w:rsidRPr="00DE5FA8">
              <w:rPr>
                <w:rFonts w:hint="eastAsia"/>
                <w:szCs w:val="21"/>
              </w:rPr>
              <w:t>+</w:t>
            </w:r>
            <w:r w:rsidR="00BF452E">
              <w:rPr>
                <w:rFonts w:hint="eastAsia"/>
                <w:snapToGrid w:val="0"/>
                <w:kern w:val="21"/>
                <w:szCs w:val="21"/>
              </w:rPr>
              <w:t>90.27</w:t>
            </w:r>
          </w:p>
        </w:tc>
      </w:tr>
      <w:tr w:rsidR="00084C05" w:rsidRPr="00DE5FA8" w:rsidTr="00C53738">
        <w:trPr>
          <w:trHeight w:val="60"/>
        </w:trPr>
        <w:tc>
          <w:tcPr>
            <w:tcW w:w="1135" w:type="dxa"/>
            <w:vAlign w:val="center"/>
          </w:tcPr>
          <w:p w:rsidR="00084C05" w:rsidRPr="00DE5FA8" w:rsidRDefault="00084C05"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Ansi="宋体"/>
                <w:snapToGrid w:val="0"/>
                <w:kern w:val="21"/>
                <w:szCs w:val="21"/>
              </w:rPr>
              <w:t>废水</w:t>
            </w:r>
          </w:p>
        </w:tc>
        <w:tc>
          <w:tcPr>
            <w:tcW w:w="1985" w:type="dxa"/>
            <w:vAlign w:val="center"/>
          </w:tcPr>
          <w:p w:rsidR="00084C05" w:rsidRPr="00DE5FA8" w:rsidRDefault="00B52F7E"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int="eastAsia"/>
                <w:snapToGrid w:val="0"/>
                <w:kern w:val="21"/>
                <w:szCs w:val="21"/>
              </w:rPr>
              <w:t>/</w:t>
            </w:r>
          </w:p>
        </w:tc>
        <w:tc>
          <w:tcPr>
            <w:tcW w:w="1701" w:type="dxa"/>
            <w:vAlign w:val="center"/>
          </w:tcPr>
          <w:p w:rsidR="00084C05" w:rsidRPr="00DE5FA8" w:rsidRDefault="00084C05" w:rsidP="00C53738">
            <w:pPr>
              <w:spacing w:line="0" w:lineRule="atLeast"/>
              <w:contextualSpacing/>
              <w:jc w:val="center"/>
              <w:rPr>
                <w:szCs w:val="21"/>
              </w:rPr>
            </w:pPr>
          </w:p>
        </w:tc>
        <w:tc>
          <w:tcPr>
            <w:tcW w:w="1134" w:type="dxa"/>
            <w:vAlign w:val="center"/>
          </w:tcPr>
          <w:p w:rsidR="00084C05" w:rsidRPr="00DE5FA8" w:rsidRDefault="00084C05" w:rsidP="00C53738">
            <w:pPr>
              <w:spacing w:line="0" w:lineRule="atLeast"/>
              <w:contextualSpacing/>
              <w:jc w:val="center"/>
              <w:rPr>
                <w:rFonts w:eastAsiaTheme="minorEastAsia"/>
                <w:szCs w:val="21"/>
              </w:rPr>
            </w:pPr>
          </w:p>
        </w:tc>
        <w:tc>
          <w:tcPr>
            <w:tcW w:w="1842" w:type="dxa"/>
            <w:vAlign w:val="center"/>
          </w:tcPr>
          <w:p w:rsidR="00084C05" w:rsidRPr="00DE5FA8" w:rsidRDefault="00084C05" w:rsidP="00C53738">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084C05" w:rsidRPr="00DE5FA8" w:rsidRDefault="00084C05" w:rsidP="00C53738">
            <w:pPr>
              <w:autoSpaceDE w:val="0"/>
              <w:autoSpaceDN w:val="0"/>
              <w:spacing w:line="0" w:lineRule="atLeast"/>
              <w:contextualSpacing/>
              <w:jc w:val="center"/>
              <w:rPr>
                <w:bCs/>
                <w:szCs w:val="21"/>
              </w:rPr>
            </w:pPr>
          </w:p>
        </w:tc>
        <w:tc>
          <w:tcPr>
            <w:tcW w:w="1842" w:type="dxa"/>
            <w:vAlign w:val="center"/>
          </w:tcPr>
          <w:p w:rsidR="00084C05" w:rsidRPr="00DE5FA8" w:rsidRDefault="00084C05" w:rsidP="00C53738">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084C05" w:rsidRPr="00DE5FA8" w:rsidRDefault="00084C05" w:rsidP="00C53738">
            <w:pPr>
              <w:autoSpaceDE w:val="0"/>
              <w:autoSpaceDN w:val="0"/>
              <w:spacing w:line="0" w:lineRule="atLeast"/>
              <w:contextualSpacing/>
              <w:jc w:val="center"/>
              <w:rPr>
                <w:bCs/>
                <w:szCs w:val="21"/>
              </w:rPr>
            </w:pPr>
          </w:p>
        </w:tc>
        <w:tc>
          <w:tcPr>
            <w:tcW w:w="1276" w:type="dxa"/>
            <w:vAlign w:val="center"/>
          </w:tcPr>
          <w:p w:rsidR="00084C05" w:rsidRPr="00DE5FA8" w:rsidRDefault="00084C05" w:rsidP="00C53738">
            <w:pPr>
              <w:autoSpaceDE w:val="0"/>
              <w:autoSpaceDN w:val="0"/>
              <w:spacing w:line="0" w:lineRule="atLeast"/>
              <w:contextualSpacing/>
              <w:jc w:val="center"/>
              <w:rPr>
                <w:bCs/>
                <w:szCs w:val="21"/>
              </w:rPr>
            </w:pPr>
          </w:p>
        </w:tc>
      </w:tr>
      <w:tr w:rsidR="00DE5FA8" w:rsidRPr="00DE5FA8" w:rsidTr="00C53738">
        <w:trPr>
          <w:trHeight w:val="60"/>
        </w:trPr>
        <w:tc>
          <w:tcPr>
            <w:tcW w:w="1135" w:type="dxa"/>
            <w:vMerge w:val="restart"/>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r w:rsidRPr="00DE5FA8">
              <w:rPr>
                <w:rFonts w:ascii="Times New Roman" w:hAnsi="宋体"/>
                <w:snapToGrid w:val="0"/>
                <w:kern w:val="21"/>
                <w:szCs w:val="21"/>
              </w:rPr>
              <w:t>一般工业</w:t>
            </w:r>
          </w:p>
          <w:p w:rsidR="00DE5FA8" w:rsidRPr="00DE5FA8" w:rsidRDefault="00DE5FA8" w:rsidP="00C53738">
            <w:pPr>
              <w:pStyle w:val="ab"/>
              <w:adjustRightInd/>
              <w:snapToGrid/>
              <w:spacing w:beforeLines="0" w:afterLines="0" w:line="0" w:lineRule="atLeast"/>
              <w:contextualSpacing/>
              <w:rPr>
                <w:rFonts w:ascii="Times New Roman" w:hAnsi="宋体"/>
                <w:snapToGrid w:val="0"/>
                <w:kern w:val="21"/>
                <w:szCs w:val="21"/>
              </w:rPr>
            </w:pPr>
            <w:r w:rsidRPr="00DE5FA8">
              <w:rPr>
                <w:rFonts w:ascii="Times New Roman" w:hAnsi="宋体"/>
                <w:snapToGrid w:val="0"/>
                <w:kern w:val="21"/>
                <w:szCs w:val="21"/>
              </w:rPr>
              <w:t>固体废物</w:t>
            </w:r>
          </w:p>
        </w:tc>
        <w:tc>
          <w:tcPr>
            <w:tcW w:w="1985" w:type="dxa"/>
            <w:vAlign w:val="center"/>
          </w:tcPr>
          <w:p w:rsidR="00DE5FA8" w:rsidRPr="00DE5FA8" w:rsidRDefault="00DE5FA8" w:rsidP="00B8156F">
            <w:pPr>
              <w:pStyle w:val="ab"/>
              <w:adjustRightInd/>
              <w:snapToGrid/>
              <w:spacing w:beforeLines="0" w:afterLines="0" w:line="0" w:lineRule="atLeast"/>
              <w:contextualSpacing/>
              <w:rPr>
                <w:rFonts w:ascii="Times New Roman" w:hAnsi="宋体"/>
                <w:snapToGrid w:val="0"/>
                <w:kern w:val="21"/>
                <w:szCs w:val="21"/>
              </w:rPr>
            </w:pPr>
            <w:r w:rsidRPr="00DE5FA8">
              <w:rPr>
                <w:rFonts w:ascii="Times New Roman" w:hAnsi="宋体"/>
                <w:snapToGrid w:val="0"/>
                <w:kern w:val="21"/>
                <w:szCs w:val="21"/>
              </w:rPr>
              <w:t>除尘器收集粉尘</w:t>
            </w:r>
            <w:r w:rsidRPr="00DE5FA8">
              <w:rPr>
                <w:rFonts w:ascii="Times New Roman" w:hAnsi="宋体" w:hint="eastAsia"/>
                <w:snapToGrid w:val="0"/>
                <w:kern w:val="21"/>
                <w:szCs w:val="21"/>
              </w:rPr>
              <w:t>（类别：建筑用石，代码：</w:t>
            </w:r>
            <w:r w:rsidRPr="00DE5FA8">
              <w:rPr>
                <w:rFonts w:ascii="Times New Roman" w:hAnsi="宋体" w:hint="eastAsia"/>
                <w:snapToGrid w:val="0"/>
                <w:kern w:val="21"/>
                <w:szCs w:val="21"/>
              </w:rPr>
              <w:t>303-002-66</w:t>
            </w:r>
            <w:r w:rsidRPr="00DE5FA8">
              <w:rPr>
                <w:rFonts w:ascii="Times New Roman" w:hAnsi="宋体" w:hint="eastAsia"/>
                <w:snapToGrid w:val="0"/>
                <w:kern w:val="21"/>
                <w:szCs w:val="21"/>
              </w:rPr>
              <w:t>）</w:t>
            </w:r>
          </w:p>
        </w:tc>
        <w:tc>
          <w:tcPr>
            <w:tcW w:w="1701"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134"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842"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DE5FA8" w:rsidRPr="00DE5FA8" w:rsidRDefault="00BF452E" w:rsidP="00E43590">
            <w:pPr>
              <w:spacing w:line="0" w:lineRule="atLeast"/>
              <w:jc w:val="center"/>
              <w:rPr>
                <w:rFonts w:eastAsiaTheme="minorEastAsia"/>
                <w:szCs w:val="21"/>
              </w:rPr>
            </w:pPr>
            <w:r>
              <w:rPr>
                <w:rFonts w:eastAsiaTheme="minorEastAsia" w:hint="eastAsia"/>
                <w:szCs w:val="21"/>
              </w:rPr>
              <w:t>627.62</w:t>
            </w:r>
          </w:p>
        </w:tc>
        <w:tc>
          <w:tcPr>
            <w:tcW w:w="1842"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DE5FA8" w:rsidRPr="00DE5FA8" w:rsidRDefault="00BF452E" w:rsidP="00E43590">
            <w:pPr>
              <w:spacing w:line="0" w:lineRule="atLeast"/>
              <w:jc w:val="center"/>
              <w:rPr>
                <w:rFonts w:eastAsiaTheme="minorEastAsia"/>
                <w:szCs w:val="21"/>
              </w:rPr>
            </w:pPr>
            <w:r>
              <w:rPr>
                <w:rFonts w:eastAsiaTheme="minorEastAsia" w:hint="eastAsia"/>
                <w:szCs w:val="21"/>
              </w:rPr>
              <w:t>627.62</w:t>
            </w:r>
          </w:p>
        </w:tc>
        <w:tc>
          <w:tcPr>
            <w:tcW w:w="1276"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w:t>
            </w:r>
            <w:r w:rsidR="00BF452E">
              <w:rPr>
                <w:rFonts w:eastAsiaTheme="minorEastAsia" w:hint="eastAsia"/>
                <w:szCs w:val="21"/>
              </w:rPr>
              <w:t>627.62</w:t>
            </w:r>
          </w:p>
        </w:tc>
      </w:tr>
      <w:tr w:rsidR="00DE5FA8" w:rsidRPr="00DE5FA8" w:rsidTr="00C53738">
        <w:trPr>
          <w:trHeight w:val="60"/>
        </w:trPr>
        <w:tc>
          <w:tcPr>
            <w:tcW w:w="1135" w:type="dxa"/>
            <w:vMerge/>
            <w:vAlign w:val="center"/>
          </w:tcPr>
          <w:p w:rsidR="00DE5FA8" w:rsidRPr="00DE5FA8" w:rsidRDefault="00DE5FA8" w:rsidP="00C53738">
            <w:pPr>
              <w:pStyle w:val="ab"/>
              <w:adjustRightInd/>
              <w:snapToGrid/>
              <w:spacing w:beforeLines="0" w:afterLines="0" w:line="0" w:lineRule="atLeast"/>
              <w:contextualSpacing/>
              <w:rPr>
                <w:rFonts w:ascii="Times New Roman" w:hAnsi="宋体"/>
                <w:snapToGrid w:val="0"/>
                <w:kern w:val="21"/>
                <w:szCs w:val="21"/>
              </w:rPr>
            </w:pPr>
          </w:p>
        </w:tc>
        <w:tc>
          <w:tcPr>
            <w:tcW w:w="1985" w:type="dxa"/>
            <w:vAlign w:val="center"/>
          </w:tcPr>
          <w:p w:rsidR="00DE5FA8" w:rsidRPr="00DE5FA8" w:rsidRDefault="00DE5FA8" w:rsidP="00B8156F">
            <w:pPr>
              <w:pStyle w:val="ab"/>
              <w:adjustRightInd/>
              <w:snapToGrid/>
              <w:spacing w:beforeLines="0" w:afterLines="0" w:line="0" w:lineRule="atLeast"/>
              <w:contextualSpacing/>
              <w:rPr>
                <w:rFonts w:ascii="Times New Roman" w:hAnsi="宋体"/>
                <w:snapToGrid w:val="0"/>
                <w:kern w:val="21"/>
                <w:szCs w:val="21"/>
              </w:rPr>
            </w:pPr>
            <w:r w:rsidRPr="00DE5FA8">
              <w:rPr>
                <w:rFonts w:ascii="Times New Roman" w:hAnsi="宋体" w:hint="eastAsia"/>
                <w:snapToGrid w:val="0"/>
                <w:kern w:val="21"/>
                <w:szCs w:val="21"/>
              </w:rPr>
              <w:t>石粉（类别：建筑用石，代码：</w:t>
            </w:r>
            <w:r w:rsidRPr="00DE5FA8">
              <w:rPr>
                <w:rFonts w:ascii="Times New Roman" w:hAnsi="宋体" w:hint="eastAsia"/>
                <w:snapToGrid w:val="0"/>
                <w:kern w:val="21"/>
                <w:szCs w:val="21"/>
              </w:rPr>
              <w:t>303-002-99</w:t>
            </w:r>
            <w:r w:rsidRPr="00DE5FA8">
              <w:rPr>
                <w:rFonts w:ascii="Times New Roman" w:hAnsi="宋体" w:hint="eastAsia"/>
                <w:snapToGrid w:val="0"/>
                <w:kern w:val="21"/>
                <w:szCs w:val="21"/>
              </w:rPr>
              <w:t>）</w:t>
            </w:r>
          </w:p>
        </w:tc>
        <w:tc>
          <w:tcPr>
            <w:tcW w:w="1701"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134"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842" w:type="dxa"/>
            <w:vAlign w:val="center"/>
          </w:tcPr>
          <w:p w:rsidR="00DE5FA8" w:rsidRPr="00DE5FA8" w:rsidRDefault="00DE5FA8" w:rsidP="00C53738">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DE5FA8" w:rsidRPr="00DE5FA8" w:rsidRDefault="004A5914" w:rsidP="00E43590">
            <w:pPr>
              <w:spacing w:line="0" w:lineRule="atLeast"/>
              <w:jc w:val="center"/>
              <w:rPr>
                <w:rFonts w:eastAsiaTheme="minorEastAsia"/>
                <w:szCs w:val="21"/>
              </w:rPr>
            </w:pPr>
            <w:r w:rsidRPr="004A5914">
              <w:rPr>
                <w:rFonts w:eastAsiaTheme="minorEastAsia" w:hint="eastAsia"/>
                <w:szCs w:val="21"/>
              </w:rPr>
              <w:t>11000</w:t>
            </w:r>
          </w:p>
        </w:tc>
        <w:tc>
          <w:tcPr>
            <w:tcW w:w="1842" w:type="dxa"/>
            <w:vAlign w:val="center"/>
          </w:tcPr>
          <w:p w:rsidR="00DE5FA8" w:rsidRPr="00DE5FA8" w:rsidRDefault="00DE5FA8" w:rsidP="004746C5">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DE5FA8" w:rsidRPr="00DE5FA8" w:rsidRDefault="004A5914" w:rsidP="00E43590">
            <w:pPr>
              <w:spacing w:line="0" w:lineRule="atLeast"/>
              <w:jc w:val="center"/>
              <w:rPr>
                <w:rFonts w:eastAsiaTheme="minorEastAsia"/>
                <w:szCs w:val="21"/>
              </w:rPr>
            </w:pPr>
            <w:r w:rsidRPr="00E07E5D">
              <w:rPr>
                <w:rFonts w:eastAsiaTheme="minorEastAsia" w:hint="eastAsia"/>
                <w:szCs w:val="21"/>
              </w:rPr>
              <w:t>11</w:t>
            </w:r>
            <w:r>
              <w:rPr>
                <w:rFonts w:eastAsiaTheme="minorEastAsia" w:hint="eastAsia"/>
                <w:szCs w:val="21"/>
              </w:rPr>
              <w:t>000</w:t>
            </w:r>
          </w:p>
        </w:tc>
        <w:tc>
          <w:tcPr>
            <w:tcW w:w="1276"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w:t>
            </w:r>
            <w:r w:rsidR="004A5914" w:rsidRPr="00E07E5D">
              <w:rPr>
                <w:rFonts w:eastAsiaTheme="minorEastAsia" w:hint="eastAsia"/>
                <w:szCs w:val="21"/>
              </w:rPr>
              <w:t>11</w:t>
            </w:r>
            <w:r w:rsidR="004A5914">
              <w:rPr>
                <w:rFonts w:eastAsiaTheme="minorEastAsia" w:hint="eastAsia"/>
                <w:szCs w:val="21"/>
              </w:rPr>
              <w:t>000</w:t>
            </w:r>
          </w:p>
        </w:tc>
      </w:tr>
      <w:tr w:rsidR="00AE5068" w:rsidRPr="00DE5FA8" w:rsidTr="00C53738">
        <w:trPr>
          <w:trHeight w:val="60"/>
        </w:trPr>
        <w:tc>
          <w:tcPr>
            <w:tcW w:w="1135" w:type="dxa"/>
            <w:vMerge/>
            <w:vAlign w:val="center"/>
          </w:tcPr>
          <w:p w:rsidR="00AE5068" w:rsidRPr="00DE5FA8" w:rsidRDefault="00AE5068" w:rsidP="00C53738">
            <w:pPr>
              <w:pStyle w:val="ab"/>
              <w:adjustRightInd/>
              <w:snapToGrid/>
              <w:spacing w:beforeLines="0" w:afterLines="0" w:line="0" w:lineRule="atLeast"/>
              <w:contextualSpacing/>
              <w:rPr>
                <w:rFonts w:ascii="Times New Roman" w:hAnsi="宋体"/>
                <w:snapToGrid w:val="0"/>
                <w:kern w:val="21"/>
                <w:szCs w:val="21"/>
              </w:rPr>
            </w:pPr>
          </w:p>
        </w:tc>
        <w:tc>
          <w:tcPr>
            <w:tcW w:w="1985" w:type="dxa"/>
            <w:vAlign w:val="center"/>
          </w:tcPr>
          <w:p w:rsidR="00AE5068" w:rsidRPr="00DE5FA8" w:rsidRDefault="00AE5068" w:rsidP="00B8156F">
            <w:pPr>
              <w:pStyle w:val="ab"/>
              <w:adjustRightInd/>
              <w:snapToGrid/>
              <w:spacing w:beforeLines="0" w:afterLines="0" w:line="0" w:lineRule="atLeast"/>
              <w:contextualSpacing/>
              <w:rPr>
                <w:rFonts w:ascii="Times New Roman" w:hAnsi="宋体"/>
                <w:snapToGrid w:val="0"/>
                <w:kern w:val="21"/>
                <w:szCs w:val="21"/>
              </w:rPr>
            </w:pPr>
            <w:r w:rsidRPr="00AE5068">
              <w:rPr>
                <w:rFonts w:ascii="Times New Roman" w:hAnsi="宋体"/>
                <w:snapToGrid w:val="0"/>
                <w:kern w:val="21"/>
                <w:szCs w:val="21"/>
              </w:rPr>
              <w:t>废土</w:t>
            </w:r>
            <w:r w:rsidRPr="00DE5FA8">
              <w:rPr>
                <w:rFonts w:ascii="Times New Roman" w:hAnsi="宋体" w:hint="eastAsia"/>
                <w:snapToGrid w:val="0"/>
                <w:kern w:val="21"/>
                <w:szCs w:val="21"/>
              </w:rPr>
              <w:t>（类别：建筑用石，代码：</w:t>
            </w:r>
            <w:r w:rsidRPr="00DE5FA8">
              <w:rPr>
                <w:rFonts w:ascii="Times New Roman" w:hAnsi="宋体" w:hint="eastAsia"/>
                <w:snapToGrid w:val="0"/>
                <w:kern w:val="21"/>
                <w:szCs w:val="21"/>
              </w:rPr>
              <w:t>303-002-99</w:t>
            </w:r>
            <w:r w:rsidRPr="00DE5FA8">
              <w:rPr>
                <w:rFonts w:ascii="Times New Roman" w:hAnsi="宋体" w:hint="eastAsia"/>
                <w:snapToGrid w:val="0"/>
                <w:kern w:val="21"/>
                <w:szCs w:val="21"/>
              </w:rPr>
              <w:t>）</w:t>
            </w:r>
          </w:p>
        </w:tc>
        <w:tc>
          <w:tcPr>
            <w:tcW w:w="1701" w:type="dxa"/>
            <w:vAlign w:val="center"/>
          </w:tcPr>
          <w:p w:rsidR="00AE5068" w:rsidRPr="00DE5FA8" w:rsidRDefault="00AE5068" w:rsidP="00C53738">
            <w:pPr>
              <w:pStyle w:val="ab"/>
              <w:adjustRightInd/>
              <w:snapToGrid/>
              <w:spacing w:beforeLines="0" w:afterLines="0" w:line="0" w:lineRule="atLeast"/>
              <w:contextualSpacing/>
              <w:rPr>
                <w:rFonts w:ascii="Times New Roman"/>
                <w:snapToGrid w:val="0"/>
                <w:kern w:val="21"/>
                <w:szCs w:val="21"/>
              </w:rPr>
            </w:pPr>
          </w:p>
        </w:tc>
        <w:tc>
          <w:tcPr>
            <w:tcW w:w="1134" w:type="dxa"/>
            <w:vAlign w:val="center"/>
          </w:tcPr>
          <w:p w:rsidR="00AE5068" w:rsidRPr="00DE5FA8" w:rsidRDefault="00AE5068" w:rsidP="00C53738">
            <w:pPr>
              <w:pStyle w:val="ab"/>
              <w:adjustRightInd/>
              <w:snapToGrid/>
              <w:spacing w:beforeLines="0" w:afterLines="0" w:line="0" w:lineRule="atLeast"/>
              <w:contextualSpacing/>
              <w:rPr>
                <w:rFonts w:ascii="Times New Roman"/>
                <w:snapToGrid w:val="0"/>
                <w:kern w:val="21"/>
                <w:szCs w:val="21"/>
              </w:rPr>
            </w:pPr>
          </w:p>
        </w:tc>
        <w:tc>
          <w:tcPr>
            <w:tcW w:w="1842" w:type="dxa"/>
            <w:vAlign w:val="center"/>
          </w:tcPr>
          <w:p w:rsidR="00AE5068" w:rsidRPr="00DE5FA8" w:rsidRDefault="00AE5068" w:rsidP="00C53738">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AE5068" w:rsidRPr="004A5914" w:rsidRDefault="00BF452E" w:rsidP="00E43590">
            <w:pPr>
              <w:spacing w:line="0" w:lineRule="atLeast"/>
              <w:jc w:val="center"/>
              <w:rPr>
                <w:rFonts w:eastAsiaTheme="minorEastAsia"/>
                <w:szCs w:val="21"/>
              </w:rPr>
            </w:pPr>
            <w:r>
              <w:rPr>
                <w:rFonts w:eastAsiaTheme="minorEastAsia" w:hint="eastAsia"/>
                <w:szCs w:val="21"/>
              </w:rPr>
              <w:t>283.09</w:t>
            </w:r>
          </w:p>
        </w:tc>
        <w:tc>
          <w:tcPr>
            <w:tcW w:w="1842" w:type="dxa"/>
            <w:vAlign w:val="center"/>
          </w:tcPr>
          <w:p w:rsidR="00AE5068" w:rsidRPr="00DE5FA8" w:rsidRDefault="00AE5068" w:rsidP="004746C5">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AE5068" w:rsidRPr="00E07E5D" w:rsidRDefault="00BF452E" w:rsidP="00E43590">
            <w:pPr>
              <w:spacing w:line="0" w:lineRule="atLeast"/>
              <w:jc w:val="center"/>
              <w:rPr>
                <w:rFonts w:eastAsiaTheme="minorEastAsia"/>
                <w:szCs w:val="21"/>
              </w:rPr>
            </w:pPr>
            <w:r>
              <w:rPr>
                <w:rFonts w:eastAsiaTheme="minorEastAsia" w:hint="eastAsia"/>
                <w:szCs w:val="21"/>
              </w:rPr>
              <w:t>283.09</w:t>
            </w:r>
          </w:p>
        </w:tc>
        <w:tc>
          <w:tcPr>
            <w:tcW w:w="1276" w:type="dxa"/>
            <w:vAlign w:val="center"/>
          </w:tcPr>
          <w:p w:rsidR="00AE5068" w:rsidRPr="00DE5FA8" w:rsidRDefault="00AE5068" w:rsidP="00E43590">
            <w:pPr>
              <w:spacing w:line="0" w:lineRule="atLeast"/>
              <w:jc w:val="center"/>
              <w:rPr>
                <w:rFonts w:eastAsiaTheme="minorEastAsia"/>
                <w:szCs w:val="21"/>
              </w:rPr>
            </w:pPr>
            <w:r>
              <w:rPr>
                <w:rFonts w:eastAsiaTheme="minorEastAsia" w:hint="eastAsia"/>
                <w:szCs w:val="21"/>
              </w:rPr>
              <w:t>+</w:t>
            </w:r>
            <w:r w:rsidR="00BF452E">
              <w:rPr>
                <w:rFonts w:eastAsiaTheme="minorEastAsia" w:hint="eastAsia"/>
                <w:szCs w:val="21"/>
              </w:rPr>
              <w:t>283.09</w:t>
            </w:r>
          </w:p>
        </w:tc>
      </w:tr>
      <w:tr w:rsidR="00DE5FA8" w:rsidRPr="00DE5FA8" w:rsidTr="00084C05">
        <w:trPr>
          <w:trHeight w:val="422"/>
        </w:trPr>
        <w:tc>
          <w:tcPr>
            <w:tcW w:w="1135" w:type="dxa"/>
            <w:vMerge/>
            <w:vAlign w:val="center"/>
          </w:tcPr>
          <w:p w:rsidR="00DE5FA8" w:rsidRPr="00DE5FA8" w:rsidRDefault="00DE5FA8" w:rsidP="00C53738">
            <w:pPr>
              <w:pStyle w:val="ab"/>
              <w:spacing w:before="24" w:after="24" w:line="0" w:lineRule="atLeast"/>
              <w:contextualSpacing/>
              <w:rPr>
                <w:rFonts w:ascii="Times New Roman" w:hAnsi="宋体"/>
                <w:snapToGrid w:val="0"/>
                <w:kern w:val="21"/>
                <w:szCs w:val="21"/>
              </w:rPr>
            </w:pPr>
          </w:p>
        </w:tc>
        <w:tc>
          <w:tcPr>
            <w:tcW w:w="1985" w:type="dxa"/>
            <w:vAlign w:val="center"/>
          </w:tcPr>
          <w:p w:rsidR="00DE5FA8" w:rsidRPr="00DE5FA8" w:rsidRDefault="00DE5FA8" w:rsidP="00B8156F">
            <w:pPr>
              <w:pStyle w:val="ab"/>
              <w:adjustRightInd/>
              <w:snapToGrid/>
              <w:spacing w:beforeLines="0" w:afterLines="0" w:line="0" w:lineRule="atLeast"/>
              <w:contextualSpacing/>
              <w:rPr>
                <w:rFonts w:ascii="Times New Roman" w:hAnsi="宋体"/>
                <w:snapToGrid w:val="0"/>
                <w:kern w:val="21"/>
                <w:szCs w:val="21"/>
              </w:rPr>
            </w:pPr>
            <w:r w:rsidRPr="00DE5FA8">
              <w:rPr>
                <w:rFonts w:ascii="Times New Roman" w:hAnsi="宋体" w:hint="eastAsia"/>
                <w:snapToGrid w:val="0"/>
                <w:kern w:val="21"/>
                <w:szCs w:val="21"/>
              </w:rPr>
              <w:t>废布袋（类别：建筑用石，代码：</w:t>
            </w:r>
            <w:r w:rsidRPr="00DE5FA8">
              <w:rPr>
                <w:rFonts w:ascii="Times New Roman" w:hAnsi="宋体" w:hint="eastAsia"/>
                <w:snapToGrid w:val="0"/>
                <w:kern w:val="21"/>
                <w:szCs w:val="21"/>
              </w:rPr>
              <w:t>303-002-99</w:t>
            </w:r>
            <w:r w:rsidRPr="00DE5FA8">
              <w:rPr>
                <w:rFonts w:ascii="Times New Roman" w:hAnsi="宋体" w:hint="eastAsia"/>
                <w:snapToGrid w:val="0"/>
                <w:kern w:val="21"/>
                <w:szCs w:val="21"/>
              </w:rPr>
              <w:t>）</w:t>
            </w:r>
          </w:p>
        </w:tc>
        <w:tc>
          <w:tcPr>
            <w:tcW w:w="1701" w:type="dxa"/>
            <w:vAlign w:val="center"/>
          </w:tcPr>
          <w:p w:rsidR="00DE5FA8" w:rsidRPr="00DE5FA8" w:rsidRDefault="00DE5FA8" w:rsidP="00BF338E">
            <w:pPr>
              <w:pStyle w:val="ab"/>
              <w:adjustRightInd/>
              <w:snapToGrid/>
              <w:spacing w:beforeLines="0" w:afterLines="0" w:line="0" w:lineRule="atLeast"/>
              <w:contextualSpacing/>
              <w:rPr>
                <w:rFonts w:ascii="Times New Roman"/>
                <w:snapToGrid w:val="0"/>
                <w:kern w:val="21"/>
                <w:szCs w:val="21"/>
              </w:rPr>
            </w:pPr>
          </w:p>
        </w:tc>
        <w:tc>
          <w:tcPr>
            <w:tcW w:w="1134" w:type="dxa"/>
            <w:vAlign w:val="center"/>
          </w:tcPr>
          <w:p w:rsidR="00DE5FA8" w:rsidRPr="00DE5FA8" w:rsidRDefault="00DE5FA8" w:rsidP="00BF338E">
            <w:pPr>
              <w:pStyle w:val="ab"/>
              <w:adjustRightInd/>
              <w:snapToGrid/>
              <w:spacing w:beforeLines="0" w:afterLines="0" w:line="0" w:lineRule="atLeast"/>
              <w:contextualSpacing/>
              <w:rPr>
                <w:rFonts w:ascii="Times New Roman"/>
                <w:snapToGrid w:val="0"/>
                <w:kern w:val="21"/>
                <w:szCs w:val="21"/>
              </w:rPr>
            </w:pPr>
          </w:p>
        </w:tc>
        <w:tc>
          <w:tcPr>
            <w:tcW w:w="1842" w:type="dxa"/>
            <w:vAlign w:val="center"/>
          </w:tcPr>
          <w:p w:rsidR="00DE5FA8" w:rsidRPr="00DE5FA8" w:rsidRDefault="00DE5FA8" w:rsidP="00BF338E">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DE5FA8" w:rsidRPr="00DE5FA8" w:rsidRDefault="00DE5FA8" w:rsidP="00DE5FA8">
            <w:pPr>
              <w:spacing w:line="0" w:lineRule="atLeast"/>
              <w:jc w:val="center"/>
              <w:rPr>
                <w:rFonts w:eastAsiaTheme="minorEastAsia"/>
                <w:szCs w:val="21"/>
              </w:rPr>
            </w:pPr>
            <w:r w:rsidRPr="00DE5FA8">
              <w:rPr>
                <w:rFonts w:eastAsiaTheme="minorEastAsia" w:hint="eastAsia"/>
                <w:szCs w:val="21"/>
              </w:rPr>
              <w:t>0.05t/3a</w:t>
            </w:r>
          </w:p>
        </w:tc>
        <w:tc>
          <w:tcPr>
            <w:tcW w:w="1842" w:type="dxa"/>
            <w:vAlign w:val="center"/>
          </w:tcPr>
          <w:p w:rsidR="00DE5FA8" w:rsidRPr="00DE5FA8" w:rsidRDefault="00DE5FA8" w:rsidP="004746C5">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0.05t/3a</w:t>
            </w:r>
          </w:p>
        </w:tc>
        <w:tc>
          <w:tcPr>
            <w:tcW w:w="1276"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+0.05t/3a</w:t>
            </w:r>
          </w:p>
        </w:tc>
      </w:tr>
      <w:tr w:rsidR="00DE5FA8" w:rsidRPr="00DE5FA8" w:rsidTr="00084C05">
        <w:trPr>
          <w:trHeight w:val="422"/>
        </w:trPr>
        <w:tc>
          <w:tcPr>
            <w:tcW w:w="1135" w:type="dxa"/>
            <w:vAlign w:val="center"/>
          </w:tcPr>
          <w:p w:rsidR="00DE5FA8" w:rsidRPr="00DE5FA8" w:rsidRDefault="00DE5FA8" w:rsidP="00A22694">
            <w:pPr>
              <w:pStyle w:val="ab"/>
              <w:spacing w:before="24" w:after="24" w:line="0" w:lineRule="atLeast"/>
              <w:contextualSpacing/>
              <w:rPr>
                <w:rFonts w:ascii="Times New Roman" w:hAnsi="宋体"/>
                <w:snapToGrid w:val="0"/>
                <w:kern w:val="21"/>
                <w:szCs w:val="21"/>
              </w:rPr>
            </w:pPr>
            <w:r w:rsidRPr="00DE5FA8">
              <w:rPr>
                <w:rFonts w:ascii="Times New Roman" w:hAnsi="宋体"/>
                <w:snapToGrid w:val="0"/>
                <w:kern w:val="21"/>
                <w:szCs w:val="21"/>
              </w:rPr>
              <w:t>危险废物</w:t>
            </w:r>
          </w:p>
        </w:tc>
        <w:tc>
          <w:tcPr>
            <w:tcW w:w="1985" w:type="dxa"/>
            <w:vAlign w:val="center"/>
          </w:tcPr>
          <w:p w:rsidR="00DE5FA8" w:rsidRPr="00DE5FA8" w:rsidRDefault="00DE5FA8" w:rsidP="00A22694">
            <w:pPr>
              <w:pStyle w:val="ab"/>
              <w:adjustRightInd/>
              <w:snapToGrid/>
              <w:spacing w:beforeLines="0" w:afterLines="0" w:line="0" w:lineRule="atLeast"/>
              <w:contextualSpacing/>
              <w:rPr>
                <w:rFonts w:ascii="Times New Roman"/>
                <w:snapToGrid w:val="0"/>
                <w:kern w:val="21"/>
                <w:szCs w:val="21"/>
              </w:rPr>
            </w:pPr>
            <w:r w:rsidRPr="00DE5FA8">
              <w:rPr>
                <w:rFonts w:ascii="Times New Roman"/>
                <w:snapToGrid w:val="0"/>
                <w:kern w:val="21"/>
                <w:szCs w:val="21"/>
              </w:rPr>
              <w:t>废</w:t>
            </w:r>
            <w:r w:rsidRPr="00DE5FA8">
              <w:rPr>
                <w:rFonts w:ascii="Times New Roman" w:hint="eastAsia"/>
                <w:snapToGrid w:val="0"/>
                <w:kern w:val="21"/>
                <w:szCs w:val="21"/>
              </w:rPr>
              <w:t>液压油</w:t>
            </w:r>
            <w:r w:rsidRPr="00DE5FA8">
              <w:rPr>
                <w:rFonts w:ascii="Times New Roman"/>
                <w:snapToGrid w:val="0"/>
                <w:kern w:val="21"/>
                <w:szCs w:val="21"/>
              </w:rPr>
              <w:t>（类别：</w:t>
            </w:r>
            <w:r w:rsidRPr="00DE5FA8">
              <w:rPr>
                <w:rFonts w:ascii="Times New Roman"/>
                <w:snapToGrid w:val="0"/>
                <w:kern w:val="21"/>
                <w:szCs w:val="21"/>
              </w:rPr>
              <w:t>HW08</w:t>
            </w:r>
            <w:r w:rsidRPr="00DE5FA8">
              <w:rPr>
                <w:rFonts w:ascii="Times New Roman"/>
                <w:snapToGrid w:val="0"/>
                <w:kern w:val="21"/>
                <w:szCs w:val="21"/>
              </w:rPr>
              <w:t>，代码：</w:t>
            </w:r>
            <w:r w:rsidR="00D1461F" w:rsidRPr="00D1461F">
              <w:rPr>
                <w:rFonts w:ascii="Times New Roman" w:hint="eastAsia"/>
                <w:bCs/>
                <w:snapToGrid w:val="0"/>
                <w:kern w:val="21"/>
                <w:szCs w:val="21"/>
              </w:rPr>
              <w:t>900-218-08</w:t>
            </w:r>
            <w:r w:rsidRPr="00DE5FA8">
              <w:rPr>
                <w:rFonts w:ascii="Times New Roman"/>
                <w:snapToGrid w:val="0"/>
                <w:kern w:val="21"/>
                <w:szCs w:val="21"/>
              </w:rPr>
              <w:t>）</w:t>
            </w:r>
          </w:p>
        </w:tc>
        <w:tc>
          <w:tcPr>
            <w:tcW w:w="1701" w:type="dxa"/>
            <w:vAlign w:val="center"/>
          </w:tcPr>
          <w:p w:rsidR="00DE5FA8" w:rsidRPr="00DE5FA8" w:rsidRDefault="00DE5FA8" w:rsidP="00A22694">
            <w:pPr>
              <w:pStyle w:val="ab"/>
              <w:adjustRightInd/>
              <w:snapToGrid/>
              <w:spacing w:beforeLines="0" w:afterLines="0" w:line="0" w:lineRule="atLeast"/>
              <w:contextualSpacing/>
              <w:rPr>
                <w:rFonts w:ascii="Times New Roman"/>
                <w:snapToGrid w:val="0"/>
                <w:kern w:val="21"/>
                <w:szCs w:val="21"/>
              </w:rPr>
            </w:pPr>
          </w:p>
        </w:tc>
        <w:tc>
          <w:tcPr>
            <w:tcW w:w="1134" w:type="dxa"/>
            <w:vAlign w:val="center"/>
          </w:tcPr>
          <w:p w:rsidR="00DE5FA8" w:rsidRPr="00DE5FA8" w:rsidRDefault="00DE5FA8" w:rsidP="00A22694">
            <w:pPr>
              <w:pStyle w:val="ab"/>
              <w:adjustRightInd/>
              <w:snapToGrid/>
              <w:spacing w:beforeLines="0" w:afterLines="0" w:line="0" w:lineRule="atLeast"/>
              <w:contextualSpacing/>
              <w:rPr>
                <w:rFonts w:ascii="Times New Roman"/>
                <w:snapToGrid w:val="0"/>
                <w:kern w:val="21"/>
                <w:szCs w:val="21"/>
              </w:rPr>
            </w:pPr>
          </w:p>
        </w:tc>
        <w:tc>
          <w:tcPr>
            <w:tcW w:w="1842" w:type="dxa"/>
            <w:vAlign w:val="center"/>
          </w:tcPr>
          <w:p w:rsidR="00DE5FA8" w:rsidRPr="00DE5FA8" w:rsidRDefault="00DE5FA8" w:rsidP="00A22694">
            <w:pPr>
              <w:pStyle w:val="ab"/>
              <w:adjustRightInd/>
              <w:snapToGrid/>
              <w:spacing w:beforeLines="0" w:afterLines="0" w:line="0" w:lineRule="atLeast"/>
              <w:contextualSpacing/>
              <w:rPr>
                <w:rFonts w:ascii="Times New Roman"/>
                <w:snapToGrid w:val="0"/>
                <w:kern w:val="21"/>
                <w:szCs w:val="21"/>
              </w:rPr>
            </w:pPr>
          </w:p>
        </w:tc>
        <w:tc>
          <w:tcPr>
            <w:tcW w:w="1560"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0.03</w:t>
            </w:r>
          </w:p>
        </w:tc>
        <w:tc>
          <w:tcPr>
            <w:tcW w:w="1842" w:type="dxa"/>
            <w:vAlign w:val="center"/>
          </w:tcPr>
          <w:p w:rsidR="00DE5FA8" w:rsidRPr="00DE5FA8" w:rsidRDefault="00DE5FA8" w:rsidP="00A22694">
            <w:pPr>
              <w:pStyle w:val="ab"/>
              <w:adjustRightInd/>
              <w:snapToGrid/>
              <w:spacing w:beforeLines="0" w:afterLines="0" w:line="0" w:lineRule="atLeast"/>
              <w:contextualSpacing/>
              <w:rPr>
                <w:rFonts w:ascii="Times New Roman"/>
                <w:snapToGrid w:val="0"/>
                <w:kern w:val="21"/>
                <w:szCs w:val="21"/>
              </w:rPr>
            </w:pPr>
          </w:p>
        </w:tc>
        <w:tc>
          <w:tcPr>
            <w:tcW w:w="1843"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0.03</w:t>
            </w:r>
          </w:p>
        </w:tc>
        <w:tc>
          <w:tcPr>
            <w:tcW w:w="1276" w:type="dxa"/>
            <w:vAlign w:val="center"/>
          </w:tcPr>
          <w:p w:rsidR="00DE5FA8" w:rsidRPr="00DE5FA8" w:rsidRDefault="00DE5FA8" w:rsidP="00E43590">
            <w:pPr>
              <w:spacing w:line="0" w:lineRule="atLeast"/>
              <w:jc w:val="center"/>
              <w:rPr>
                <w:rFonts w:eastAsiaTheme="minorEastAsia"/>
                <w:szCs w:val="21"/>
              </w:rPr>
            </w:pPr>
            <w:r w:rsidRPr="00DE5FA8">
              <w:rPr>
                <w:rFonts w:eastAsiaTheme="minorEastAsia" w:hint="eastAsia"/>
                <w:szCs w:val="21"/>
              </w:rPr>
              <w:t>+0.03</w:t>
            </w:r>
          </w:p>
        </w:tc>
      </w:tr>
    </w:tbl>
    <w:p w:rsidR="00C53738" w:rsidRPr="00DE5FA8" w:rsidRDefault="00C53738" w:rsidP="00DC1826">
      <w:pPr>
        <w:pStyle w:val="ab"/>
        <w:spacing w:beforeLines="80" w:after="24"/>
        <w:jc w:val="left"/>
        <w:rPr>
          <w:rFonts w:hAnsi="宋体"/>
          <w:snapToGrid w:val="0"/>
          <w:spacing w:val="-6"/>
          <w:kern w:val="21"/>
          <w:szCs w:val="21"/>
        </w:rPr>
      </w:pPr>
      <w:r w:rsidRPr="00DE5FA8">
        <w:rPr>
          <w:rFonts w:hAnsi="宋体"/>
          <w:snapToGrid w:val="0"/>
          <w:kern w:val="21"/>
          <w:szCs w:val="21"/>
        </w:rPr>
        <w:t>注：</w:t>
      </w:r>
      <w:r w:rsidR="00DC1826" w:rsidRPr="00DE5FA8">
        <w:rPr>
          <w:rFonts w:hAnsi="宋体"/>
          <w:snapToGrid w:val="0"/>
          <w:spacing w:val="-16"/>
          <w:kern w:val="21"/>
          <w:szCs w:val="21"/>
        </w:rPr>
        <w:fldChar w:fldCharType="begin"/>
      </w:r>
      <w:r w:rsidRPr="00DE5FA8">
        <w:rPr>
          <w:rFonts w:hAnsi="宋体"/>
          <w:snapToGrid w:val="0"/>
          <w:spacing w:val="-16"/>
          <w:kern w:val="21"/>
          <w:szCs w:val="21"/>
        </w:rPr>
        <w:instrText xml:space="preserve"> = 6 \* GB3 \* MERGEFORMAT </w:instrText>
      </w:r>
      <w:r w:rsidR="00DC1826" w:rsidRPr="00DE5FA8">
        <w:rPr>
          <w:rFonts w:hAnsi="宋体"/>
          <w:snapToGrid w:val="0"/>
          <w:spacing w:val="-16"/>
          <w:kern w:val="21"/>
          <w:szCs w:val="21"/>
        </w:rPr>
        <w:fldChar w:fldCharType="separate"/>
      </w:r>
      <w:r w:rsidRPr="00DE5FA8">
        <w:rPr>
          <w:rFonts w:hAnsi="宋体" w:hint="eastAsia"/>
          <w:szCs w:val="21"/>
        </w:rPr>
        <w:t>⑥</w:t>
      </w:r>
      <w:r w:rsidR="00DC1826" w:rsidRPr="00DE5FA8">
        <w:rPr>
          <w:rFonts w:hAnsi="宋体"/>
          <w:snapToGrid w:val="0"/>
          <w:spacing w:val="-16"/>
          <w:kern w:val="21"/>
          <w:szCs w:val="21"/>
        </w:rPr>
        <w:fldChar w:fldCharType="end"/>
      </w:r>
      <w:r w:rsidRPr="00DE5FA8">
        <w:rPr>
          <w:rFonts w:hAnsi="宋体"/>
          <w:snapToGrid w:val="0"/>
          <w:spacing w:val="-16"/>
          <w:kern w:val="21"/>
          <w:szCs w:val="21"/>
        </w:rPr>
        <w:t>=</w:t>
      </w:r>
      <w:r w:rsidR="00DC1826" w:rsidRPr="00DE5FA8">
        <w:rPr>
          <w:rFonts w:hAnsi="宋体"/>
          <w:snapToGrid w:val="0"/>
          <w:spacing w:val="-6"/>
          <w:kern w:val="21"/>
          <w:szCs w:val="21"/>
        </w:rPr>
        <w:fldChar w:fldCharType="begin"/>
      </w:r>
      <w:r w:rsidRPr="00DE5FA8">
        <w:rPr>
          <w:rFonts w:hAnsi="宋体"/>
          <w:snapToGrid w:val="0"/>
          <w:spacing w:val="-6"/>
          <w:kern w:val="21"/>
          <w:szCs w:val="21"/>
        </w:rPr>
        <w:instrText xml:space="preserve"> = 1 \* GB3 \* MERGEFORMAT </w:instrText>
      </w:r>
      <w:r w:rsidR="00DC1826" w:rsidRPr="00DE5FA8">
        <w:rPr>
          <w:rFonts w:hAnsi="宋体"/>
          <w:snapToGrid w:val="0"/>
          <w:spacing w:val="-6"/>
          <w:kern w:val="21"/>
          <w:szCs w:val="21"/>
        </w:rPr>
        <w:fldChar w:fldCharType="separate"/>
      </w:r>
      <w:r w:rsidRPr="00DE5FA8">
        <w:rPr>
          <w:rFonts w:hAnsi="宋体" w:hint="eastAsia"/>
          <w:szCs w:val="21"/>
        </w:rPr>
        <w:t>①</w:t>
      </w:r>
      <w:r w:rsidR="00DC1826" w:rsidRPr="00DE5FA8">
        <w:rPr>
          <w:rFonts w:hAnsi="宋体"/>
          <w:snapToGrid w:val="0"/>
          <w:spacing w:val="-6"/>
          <w:kern w:val="21"/>
          <w:szCs w:val="21"/>
        </w:rPr>
        <w:fldChar w:fldCharType="end"/>
      </w:r>
      <w:r w:rsidRPr="00DE5FA8">
        <w:rPr>
          <w:rFonts w:hAnsi="宋体"/>
          <w:snapToGrid w:val="0"/>
          <w:spacing w:val="-6"/>
          <w:kern w:val="21"/>
          <w:szCs w:val="21"/>
        </w:rPr>
        <w:t>+</w:t>
      </w:r>
      <w:r w:rsidR="00DC1826" w:rsidRPr="00DE5FA8">
        <w:rPr>
          <w:rFonts w:hAnsi="宋体"/>
          <w:snapToGrid w:val="0"/>
          <w:spacing w:val="-6"/>
          <w:kern w:val="21"/>
          <w:szCs w:val="21"/>
        </w:rPr>
        <w:fldChar w:fldCharType="begin"/>
      </w:r>
      <w:r w:rsidRPr="00DE5FA8">
        <w:rPr>
          <w:rFonts w:hAnsi="宋体"/>
          <w:snapToGrid w:val="0"/>
          <w:spacing w:val="-6"/>
          <w:kern w:val="21"/>
          <w:szCs w:val="21"/>
        </w:rPr>
        <w:instrText xml:space="preserve"> = 3 \* GB3 \* MERGEFORMAT </w:instrText>
      </w:r>
      <w:r w:rsidR="00DC1826" w:rsidRPr="00DE5FA8">
        <w:rPr>
          <w:rFonts w:hAnsi="宋体"/>
          <w:snapToGrid w:val="0"/>
          <w:spacing w:val="-6"/>
          <w:kern w:val="21"/>
          <w:szCs w:val="21"/>
        </w:rPr>
        <w:fldChar w:fldCharType="separate"/>
      </w:r>
      <w:r w:rsidRPr="00DE5FA8">
        <w:rPr>
          <w:rFonts w:hAnsi="宋体" w:hint="eastAsia"/>
          <w:szCs w:val="21"/>
        </w:rPr>
        <w:t>③</w:t>
      </w:r>
      <w:r w:rsidR="00DC1826" w:rsidRPr="00DE5FA8">
        <w:rPr>
          <w:rFonts w:hAnsi="宋体"/>
          <w:snapToGrid w:val="0"/>
          <w:spacing w:val="-6"/>
          <w:kern w:val="21"/>
          <w:szCs w:val="21"/>
        </w:rPr>
        <w:fldChar w:fldCharType="end"/>
      </w:r>
      <w:r w:rsidRPr="00DE5FA8">
        <w:rPr>
          <w:rFonts w:hAnsi="宋体"/>
          <w:snapToGrid w:val="0"/>
          <w:spacing w:val="-6"/>
          <w:kern w:val="21"/>
          <w:szCs w:val="21"/>
        </w:rPr>
        <w:t>+</w:t>
      </w:r>
      <w:r w:rsidR="00DC1826" w:rsidRPr="00DE5FA8">
        <w:rPr>
          <w:rFonts w:hAnsi="宋体"/>
          <w:snapToGrid w:val="0"/>
          <w:spacing w:val="-6"/>
          <w:kern w:val="21"/>
          <w:szCs w:val="21"/>
        </w:rPr>
        <w:fldChar w:fldCharType="begin"/>
      </w:r>
      <w:r w:rsidRPr="00DE5FA8">
        <w:rPr>
          <w:rFonts w:hAnsi="宋体"/>
          <w:snapToGrid w:val="0"/>
          <w:spacing w:val="-6"/>
          <w:kern w:val="21"/>
          <w:szCs w:val="21"/>
        </w:rPr>
        <w:instrText xml:space="preserve"> = 4 \* GB3 \* MERGEFORMAT </w:instrText>
      </w:r>
      <w:r w:rsidR="00DC1826" w:rsidRPr="00DE5FA8">
        <w:rPr>
          <w:rFonts w:hAnsi="宋体"/>
          <w:snapToGrid w:val="0"/>
          <w:spacing w:val="-6"/>
          <w:kern w:val="21"/>
          <w:szCs w:val="21"/>
        </w:rPr>
        <w:fldChar w:fldCharType="separate"/>
      </w:r>
      <w:r w:rsidRPr="00DE5FA8">
        <w:rPr>
          <w:rFonts w:hAnsi="宋体" w:hint="eastAsia"/>
          <w:szCs w:val="21"/>
        </w:rPr>
        <w:t>④</w:t>
      </w:r>
      <w:r w:rsidR="00DC1826" w:rsidRPr="00DE5FA8">
        <w:rPr>
          <w:rFonts w:hAnsi="宋体"/>
          <w:snapToGrid w:val="0"/>
          <w:spacing w:val="-6"/>
          <w:kern w:val="21"/>
          <w:szCs w:val="21"/>
        </w:rPr>
        <w:fldChar w:fldCharType="end"/>
      </w:r>
      <w:r w:rsidRPr="00DE5FA8">
        <w:rPr>
          <w:rFonts w:hAnsi="宋体"/>
          <w:snapToGrid w:val="0"/>
          <w:spacing w:val="-6"/>
          <w:kern w:val="21"/>
          <w:szCs w:val="21"/>
        </w:rPr>
        <w:t>-</w:t>
      </w:r>
      <w:r w:rsidR="00DC1826" w:rsidRPr="00DE5FA8">
        <w:rPr>
          <w:rFonts w:hAnsi="宋体"/>
          <w:snapToGrid w:val="0"/>
          <w:spacing w:val="-16"/>
          <w:kern w:val="21"/>
          <w:szCs w:val="21"/>
        </w:rPr>
        <w:fldChar w:fldCharType="begin"/>
      </w:r>
      <w:r w:rsidRPr="00DE5FA8">
        <w:rPr>
          <w:rFonts w:hAnsi="宋体"/>
          <w:snapToGrid w:val="0"/>
          <w:spacing w:val="-16"/>
          <w:kern w:val="21"/>
          <w:szCs w:val="21"/>
        </w:rPr>
        <w:instrText xml:space="preserve"> = 5 \* GB3 \* MERGEFORMAT </w:instrText>
      </w:r>
      <w:r w:rsidR="00DC1826" w:rsidRPr="00DE5FA8">
        <w:rPr>
          <w:rFonts w:hAnsi="宋体"/>
          <w:snapToGrid w:val="0"/>
          <w:spacing w:val="-16"/>
          <w:kern w:val="21"/>
          <w:szCs w:val="21"/>
        </w:rPr>
        <w:fldChar w:fldCharType="separate"/>
      </w:r>
      <w:r w:rsidRPr="00DE5FA8">
        <w:rPr>
          <w:rFonts w:hAnsi="宋体" w:hint="eastAsia"/>
          <w:szCs w:val="21"/>
        </w:rPr>
        <w:t>⑤</w:t>
      </w:r>
      <w:r w:rsidR="00DC1826" w:rsidRPr="00DE5FA8">
        <w:rPr>
          <w:rFonts w:hAnsi="宋体"/>
          <w:snapToGrid w:val="0"/>
          <w:spacing w:val="-16"/>
          <w:kern w:val="21"/>
          <w:szCs w:val="21"/>
        </w:rPr>
        <w:fldChar w:fldCharType="end"/>
      </w:r>
      <w:r w:rsidRPr="00DE5FA8">
        <w:rPr>
          <w:rFonts w:hAnsi="宋体"/>
          <w:snapToGrid w:val="0"/>
          <w:spacing w:val="-16"/>
          <w:kern w:val="21"/>
          <w:szCs w:val="21"/>
        </w:rPr>
        <w:t>；</w:t>
      </w:r>
      <w:r w:rsidR="00DC1826" w:rsidRPr="00DE5FA8">
        <w:rPr>
          <w:rFonts w:hAnsi="宋体"/>
          <w:snapToGrid w:val="0"/>
          <w:spacing w:val="-6"/>
          <w:kern w:val="21"/>
          <w:szCs w:val="21"/>
        </w:rPr>
        <w:fldChar w:fldCharType="begin"/>
      </w:r>
      <w:r w:rsidRPr="00DE5FA8">
        <w:rPr>
          <w:rFonts w:hAnsi="宋体"/>
          <w:snapToGrid w:val="0"/>
          <w:spacing w:val="-6"/>
          <w:kern w:val="21"/>
          <w:szCs w:val="21"/>
        </w:rPr>
        <w:instrText xml:space="preserve"> = 7 \* GB3 \* MERGEFORMAT </w:instrText>
      </w:r>
      <w:r w:rsidR="00DC1826" w:rsidRPr="00DE5FA8">
        <w:rPr>
          <w:rFonts w:hAnsi="宋体"/>
          <w:snapToGrid w:val="0"/>
          <w:spacing w:val="-6"/>
          <w:kern w:val="21"/>
          <w:szCs w:val="21"/>
        </w:rPr>
        <w:fldChar w:fldCharType="separate"/>
      </w:r>
      <w:r w:rsidRPr="00DE5FA8">
        <w:rPr>
          <w:rFonts w:hAnsi="宋体" w:hint="eastAsia"/>
          <w:szCs w:val="21"/>
        </w:rPr>
        <w:t>⑦</w:t>
      </w:r>
      <w:r w:rsidR="00DC1826" w:rsidRPr="00DE5FA8">
        <w:rPr>
          <w:rFonts w:hAnsi="宋体"/>
          <w:snapToGrid w:val="0"/>
          <w:spacing w:val="-6"/>
          <w:kern w:val="21"/>
          <w:szCs w:val="21"/>
        </w:rPr>
        <w:fldChar w:fldCharType="end"/>
      </w:r>
      <w:r w:rsidRPr="00DE5FA8">
        <w:rPr>
          <w:rFonts w:hAnsi="宋体"/>
          <w:snapToGrid w:val="0"/>
          <w:spacing w:val="-6"/>
          <w:kern w:val="21"/>
          <w:szCs w:val="21"/>
        </w:rPr>
        <w:t>=</w:t>
      </w:r>
      <w:r w:rsidR="00DC1826" w:rsidRPr="00DE5FA8">
        <w:rPr>
          <w:rFonts w:hAnsi="宋体"/>
          <w:snapToGrid w:val="0"/>
          <w:spacing w:val="-16"/>
          <w:kern w:val="21"/>
          <w:szCs w:val="21"/>
        </w:rPr>
        <w:fldChar w:fldCharType="begin"/>
      </w:r>
      <w:r w:rsidRPr="00DE5FA8">
        <w:rPr>
          <w:rFonts w:hAnsi="宋体"/>
          <w:snapToGrid w:val="0"/>
          <w:spacing w:val="-16"/>
          <w:kern w:val="21"/>
          <w:szCs w:val="21"/>
        </w:rPr>
        <w:instrText xml:space="preserve"> = 6 \* GB3 \* MERGEFORMAT </w:instrText>
      </w:r>
      <w:r w:rsidR="00DC1826" w:rsidRPr="00DE5FA8">
        <w:rPr>
          <w:rFonts w:hAnsi="宋体"/>
          <w:snapToGrid w:val="0"/>
          <w:spacing w:val="-16"/>
          <w:kern w:val="21"/>
          <w:szCs w:val="21"/>
        </w:rPr>
        <w:fldChar w:fldCharType="separate"/>
      </w:r>
      <w:r w:rsidRPr="00DE5FA8">
        <w:rPr>
          <w:rFonts w:hAnsi="宋体" w:hint="eastAsia"/>
          <w:szCs w:val="21"/>
        </w:rPr>
        <w:t>⑥</w:t>
      </w:r>
      <w:r w:rsidR="00DC1826" w:rsidRPr="00DE5FA8">
        <w:rPr>
          <w:rFonts w:hAnsi="宋体"/>
          <w:snapToGrid w:val="0"/>
          <w:spacing w:val="-16"/>
          <w:kern w:val="21"/>
          <w:szCs w:val="21"/>
        </w:rPr>
        <w:fldChar w:fldCharType="end"/>
      </w:r>
      <w:r w:rsidRPr="00DE5FA8">
        <w:rPr>
          <w:rFonts w:hAnsi="宋体"/>
          <w:snapToGrid w:val="0"/>
          <w:spacing w:val="-16"/>
          <w:kern w:val="21"/>
          <w:szCs w:val="21"/>
        </w:rPr>
        <w:t>-</w:t>
      </w:r>
      <w:r w:rsidR="00DC1826" w:rsidRPr="00DE5FA8">
        <w:rPr>
          <w:rFonts w:hAnsi="宋体"/>
          <w:snapToGrid w:val="0"/>
          <w:spacing w:val="-6"/>
          <w:kern w:val="21"/>
          <w:szCs w:val="21"/>
        </w:rPr>
        <w:fldChar w:fldCharType="begin"/>
      </w:r>
      <w:r w:rsidRPr="00DE5FA8">
        <w:rPr>
          <w:rFonts w:hAnsi="宋体"/>
          <w:snapToGrid w:val="0"/>
          <w:spacing w:val="-6"/>
          <w:kern w:val="21"/>
          <w:szCs w:val="21"/>
        </w:rPr>
        <w:instrText xml:space="preserve"> = 1 \* GB3 \* MERGEFORMAT </w:instrText>
      </w:r>
      <w:r w:rsidR="00DC1826" w:rsidRPr="00DE5FA8">
        <w:rPr>
          <w:rFonts w:hAnsi="宋体"/>
          <w:snapToGrid w:val="0"/>
          <w:spacing w:val="-6"/>
          <w:kern w:val="21"/>
          <w:szCs w:val="21"/>
        </w:rPr>
        <w:fldChar w:fldCharType="separate"/>
      </w:r>
      <w:r w:rsidRPr="00DE5FA8">
        <w:rPr>
          <w:rFonts w:hAnsi="宋体" w:hint="eastAsia"/>
          <w:szCs w:val="21"/>
        </w:rPr>
        <w:t>①</w:t>
      </w:r>
      <w:r w:rsidR="00DC1826" w:rsidRPr="00DE5FA8">
        <w:rPr>
          <w:rFonts w:hAnsi="宋体"/>
          <w:snapToGrid w:val="0"/>
          <w:spacing w:val="-6"/>
          <w:kern w:val="21"/>
          <w:szCs w:val="21"/>
        </w:rPr>
        <w:fldChar w:fldCharType="end"/>
      </w:r>
    </w:p>
    <w:sectPr w:rsidR="00C53738" w:rsidRPr="00DE5FA8" w:rsidSect="00C149A1">
      <w:pgSz w:w="16838" w:h="11906" w:orient="landscape"/>
      <w:pgMar w:top="1531" w:right="1701" w:bottom="1531" w:left="1701" w:header="851" w:footer="851"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F4A" w:rsidRDefault="00EF4F4A">
      <w:r>
        <w:separator/>
      </w:r>
    </w:p>
  </w:endnote>
  <w:endnote w:type="continuationSeparator" w:id="1">
    <w:p w:rsidR="00EF4F4A" w:rsidRDefault="00EF4F4A">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altName w:val="微软雅黑"/>
    <w:charset w:val="86"/>
    <w:family w:val="auto"/>
    <w:pitch w:val="default"/>
    <w:sig w:usb0="00000000" w:usb1="00000000" w:usb2="00000010" w:usb3="00000000" w:csb0="00040000" w:csb1="00000000"/>
  </w:font>
  <w:font w:name="楷体_GB2312">
    <w:altName w:val="楷体"/>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77F" w:rsidRDefault="0061077F" w:rsidP="003051C2">
    <w:pPr>
      <w:pStyle w:val="a5"/>
      <w:framePr w:wrap="around" w:vAnchor="text" w:hAnchor="margin" w:xAlign="center" w:y="1"/>
      <w:rPr>
        <w:rStyle w:val="a4"/>
      </w:rPr>
    </w:pPr>
    <w:r>
      <w:fldChar w:fldCharType="begin"/>
    </w:r>
    <w:r>
      <w:rPr>
        <w:rStyle w:val="a4"/>
      </w:rPr>
      <w:instrText xml:space="preserve">PAGE  </w:instrText>
    </w:r>
    <w:r>
      <w:fldChar w:fldCharType="end"/>
    </w:r>
  </w:p>
  <w:p w:rsidR="0061077F" w:rsidRDefault="0061077F">
    <w:pPr>
      <w:pStyle w:val="a5"/>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77F" w:rsidRDefault="0061077F" w:rsidP="00C44E72">
    <w:pPr>
      <w:pStyle w:val="a5"/>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77F" w:rsidRDefault="0061077F">
    <w:pPr>
      <w:pStyle w:val="a5"/>
      <w:jc w:val="center"/>
    </w:pPr>
  </w:p>
  <w:p w:rsidR="0061077F" w:rsidRDefault="0061077F" w:rsidP="003051C2">
    <w:pPr>
      <w:pStyle w:val="a5"/>
      <w:ind w:right="360" w:firstLine="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181861"/>
      <w:docPartObj>
        <w:docPartGallery w:val="Page Numbers (Bottom of Page)"/>
        <w:docPartUnique/>
      </w:docPartObj>
    </w:sdtPr>
    <w:sdtContent>
      <w:p w:rsidR="0061077F" w:rsidRDefault="0061077F" w:rsidP="00E819E2">
        <w:pPr>
          <w:pStyle w:val="a5"/>
          <w:jc w:val="center"/>
        </w:pPr>
        <w:fldSimple w:instr=" PAGE   \* MERGEFORMAT ">
          <w:r w:rsidR="006713AB" w:rsidRPr="006713AB">
            <w:rPr>
              <w:noProof/>
              <w:lang w:val="zh-CN"/>
            </w:rPr>
            <w:t>17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F4A" w:rsidRDefault="00EF4F4A">
      <w:r>
        <w:separator/>
      </w:r>
    </w:p>
  </w:footnote>
  <w:footnote w:type="continuationSeparator" w:id="1">
    <w:p w:rsidR="00EF4F4A" w:rsidRDefault="00EF4F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5pt;height:.75pt;visibility:visible;mso-wrap-style:square" o:bullet="t">
        <v:imagedata r:id="rId1" o:title=""/>
      </v:shape>
    </w:pict>
  </w:numPicBullet>
  <w:abstractNum w:abstractNumId="0">
    <w:nsid w:val="259D3DEE"/>
    <w:multiLevelType w:val="hybridMultilevel"/>
    <w:tmpl w:val="0764EA54"/>
    <w:lvl w:ilvl="0" w:tplc="D8421C46">
      <w:start w:val="1"/>
      <w:numFmt w:val="decimalEnclosedCircle"/>
      <w:lvlText w:val="%1"/>
      <w:lvlJc w:val="left"/>
      <w:pPr>
        <w:ind w:left="840" w:hanging="360"/>
      </w:pPr>
      <w:rPr>
        <w:rFonts w:ascii="宋体" w:hAnsi="宋体"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47DC1720"/>
    <w:multiLevelType w:val="hybridMultilevel"/>
    <w:tmpl w:val="5DE6BEDE"/>
    <w:lvl w:ilvl="0" w:tplc="4F3C0ACA">
      <w:start w:val="2"/>
      <w:numFmt w:val="decimal"/>
      <w:lvlText w:val="%1、"/>
      <w:lvlJc w:val="left"/>
      <w:pPr>
        <w:ind w:left="857" w:hanging="375"/>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5BF0404A"/>
    <w:multiLevelType w:val="hybridMultilevel"/>
    <w:tmpl w:val="02944D50"/>
    <w:lvl w:ilvl="0" w:tplc="606C82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ocumentProtection w:edit="trackedChanges"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648194">
      <o:colormenu v:ext="edit" fillcolor="none" strokecolor="red"/>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4947"/>
    <w:rsid w:val="000015B5"/>
    <w:rsid w:val="000016C7"/>
    <w:rsid w:val="00001E50"/>
    <w:rsid w:val="0000318D"/>
    <w:rsid w:val="000031D3"/>
    <w:rsid w:val="00003337"/>
    <w:rsid w:val="00004174"/>
    <w:rsid w:val="000044FB"/>
    <w:rsid w:val="00004AB6"/>
    <w:rsid w:val="00005238"/>
    <w:rsid w:val="00005602"/>
    <w:rsid w:val="00005E7A"/>
    <w:rsid w:val="000060B3"/>
    <w:rsid w:val="000062A2"/>
    <w:rsid w:val="00007D50"/>
    <w:rsid w:val="0001018D"/>
    <w:rsid w:val="000106DC"/>
    <w:rsid w:val="000110F4"/>
    <w:rsid w:val="0001116B"/>
    <w:rsid w:val="00011836"/>
    <w:rsid w:val="00012423"/>
    <w:rsid w:val="00013806"/>
    <w:rsid w:val="00013CFD"/>
    <w:rsid w:val="00016C27"/>
    <w:rsid w:val="00017267"/>
    <w:rsid w:val="000174E4"/>
    <w:rsid w:val="000176B2"/>
    <w:rsid w:val="00017A8F"/>
    <w:rsid w:val="00017AA1"/>
    <w:rsid w:val="00017F35"/>
    <w:rsid w:val="0002070F"/>
    <w:rsid w:val="00022F3D"/>
    <w:rsid w:val="00022F92"/>
    <w:rsid w:val="000233AA"/>
    <w:rsid w:val="00023988"/>
    <w:rsid w:val="00024768"/>
    <w:rsid w:val="00024B51"/>
    <w:rsid w:val="00025007"/>
    <w:rsid w:val="00027538"/>
    <w:rsid w:val="0002788D"/>
    <w:rsid w:val="00030DF8"/>
    <w:rsid w:val="00030E4B"/>
    <w:rsid w:val="000314EB"/>
    <w:rsid w:val="00033090"/>
    <w:rsid w:val="00033200"/>
    <w:rsid w:val="00033488"/>
    <w:rsid w:val="000340E1"/>
    <w:rsid w:val="00034753"/>
    <w:rsid w:val="00034DFD"/>
    <w:rsid w:val="00035BAC"/>
    <w:rsid w:val="0003623C"/>
    <w:rsid w:val="00036BB9"/>
    <w:rsid w:val="00036CAA"/>
    <w:rsid w:val="00037169"/>
    <w:rsid w:val="00037171"/>
    <w:rsid w:val="000379C4"/>
    <w:rsid w:val="00037A06"/>
    <w:rsid w:val="00037BC5"/>
    <w:rsid w:val="0004084C"/>
    <w:rsid w:val="000434CE"/>
    <w:rsid w:val="0004364B"/>
    <w:rsid w:val="00043B96"/>
    <w:rsid w:val="00043C7A"/>
    <w:rsid w:val="000466A4"/>
    <w:rsid w:val="000470C2"/>
    <w:rsid w:val="00047209"/>
    <w:rsid w:val="0004743C"/>
    <w:rsid w:val="00047D5A"/>
    <w:rsid w:val="0005062B"/>
    <w:rsid w:val="00050B7A"/>
    <w:rsid w:val="0005188E"/>
    <w:rsid w:val="000518A5"/>
    <w:rsid w:val="000518E5"/>
    <w:rsid w:val="00051AFC"/>
    <w:rsid w:val="00051FE2"/>
    <w:rsid w:val="00052070"/>
    <w:rsid w:val="00052117"/>
    <w:rsid w:val="00054A51"/>
    <w:rsid w:val="00055196"/>
    <w:rsid w:val="00055C7A"/>
    <w:rsid w:val="00056889"/>
    <w:rsid w:val="00057B77"/>
    <w:rsid w:val="00061AE7"/>
    <w:rsid w:val="00061B1F"/>
    <w:rsid w:val="00061DD6"/>
    <w:rsid w:val="00061E2F"/>
    <w:rsid w:val="00062042"/>
    <w:rsid w:val="00062698"/>
    <w:rsid w:val="00063DE2"/>
    <w:rsid w:val="00063DFB"/>
    <w:rsid w:val="000649D2"/>
    <w:rsid w:val="00064A51"/>
    <w:rsid w:val="0006570F"/>
    <w:rsid w:val="00066F68"/>
    <w:rsid w:val="0006736B"/>
    <w:rsid w:val="0006740E"/>
    <w:rsid w:val="000674F8"/>
    <w:rsid w:val="00071421"/>
    <w:rsid w:val="000719FF"/>
    <w:rsid w:val="00072944"/>
    <w:rsid w:val="00073229"/>
    <w:rsid w:val="000733C4"/>
    <w:rsid w:val="0007395B"/>
    <w:rsid w:val="00073B79"/>
    <w:rsid w:val="00073C01"/>
    <w:rsid w:val="000746CA"/>
    <w:rsid w:val="00074783"/>
    <w:rsid w:val="00074C5F"/>
    <w:rsid w:val="00074D0A"/>
    <w:rsid w:val="00076807"/>
    <w:rsid w:val="00076B8B"/>
    <w:rsid w:val="000772EA"/>
    <w:rsid w:val="00077E4B"/>
    <w:rsid w:val="00077F74"/>
    <w:rsid w:val="0008070B"/>
    <w:rsid w:val="000810AC"/>
    <w:rsid w:val="00081367"/>
    <w:rsid w:val="00081A02"/>
    <w:rsid w:val="00081E1D"/>
    <w:rsid w:val="00082231"/>
    <w:rsid w:val="00082F11"/>
    <w:rsid w:val="00084799"/>
    <w:rsid w:val="000849E6"/>
    <w:rsid w:val="00084AC0"/>
    <w:rsid w:val="00084BFF"/>
    <w:rsid w:val="00084C05"/>
    <w:rsid w:val="00084CCD"/>
    <w:rsid w:val="00084F69"/>
    <w:rsid w:val="0008533C"/>
    <w:rsid w:val="00085D80"/>
    <w:rsid w:val="00086B96"/>
    <w:rsid w:val="000872DD"/>
    <w:rsid w:val="00087501"/>
    <w:rsid w:val="00090229"/>
    <w:rsid w:val="00090E8B"/>
    <w:rsid w:val="00092D38"/>
    <w:rsid w:val="000932D8"/>
    <w:rsid w:val="0009377B"/>
    <w:rsid w:val="000941C3"/>
    <w:rsid w:val="00094F50"/>
    <w:rsid w:val="00095EC8"/>
    <w:rsid w:val="000961F0"/>
    <w:rsid w:val="00097F36"/>
    <w:rsid w:val="000A1922"/>
    <w:rsid w:val="000A1E64"/>
    <w:rsid w:val="000A20C9"/>
    <w:rsid w:val="000A3A60"/>
    <w:rsid w:val="000A5851"/>
    <w:rsid w:val="000A6824"/>
    <w:rsid w:val="000A7FE7"/>
    <w:rsid w:val="000B0439"/>
    <w:rsid w:val="000B058F"/>
    <w:rsid w:val="000B0AAB"/>
    <w:rsid w:val="000B1150"/>
    <w:rsid w:val="000B28AC"/>
    <w:rsid w:val="000B2BFE"/>
    <w:rsid w:val="000B3517"/>
    <w:rsid w:val="000B3FA6"/>
    <w:rsid w:val="000B43A4"/>
    <w:rsid w:val="000B4467"/>
    <w:rsid w:val="000B446A"/>
    <w:rsid w:val="000B463E"/>
    <w:rsid w:val="000B4A50"/>
    <w:rsid w:val="000B4DB9"/>
    <w:rsid w:val="000B4F43"/>
    <w:rsid w:val="000B4F8C"/>
    <w:rsid w:val="000B540D"/>
    <w:rsid w:val="000B6297"/>
    <w:rsid w:val="000B6740"/>
    <w:rsid w:val="000B722D"/>
    <w:rsid w:val="000B75ED"/>
    <w:rsid w:val="000B7A24"/>
    <w:rsid w:val="000C09AC"/>
    <w:rsid w:val="000C25D4"/>
    <w:rsid w:val="000C2763"/>
    <w:rsid w:val="000C29BB"/>
    <w:rsid w:val="000C34C6"/>
    <w:rsid w:val="000C52EB"/>
    <w:rsid w:val="000C637C"/>
    <w:rsid w:val="000C68E5"/>
    <w:rsid w:val="000C6B81"/>
    <w:rsid w:val="000C6BB5"/>
    <w:rsid w:val="000C6D05"/>
    <w:rsid w:val="000C767F"/>
    <w:rsid w:val="000D02AB"/>
    <w:rsid w:val="000D09AF"/>
    <w:rsid w:val="000D1039"/>
    <w:rsid w:val="000D2424"/>
    <w:rsid w:val="000D2492"/>
    <w:rsid w:val="000D2E91"/>
    <w:rsid w:val="000D3673"/>
    <w:rsid w:val="000D4DEB"/>
    <w:rsid w:val="000D5A44"/>
    <w:rsid w:val="000D674A"/>
    <w:rsid w:val="000D7732"/>
    <w:rsid w:val="000E09AC"/>
    <w:rsid w:val="000E165D"/>
    <w:rsid w:val="000E16D0"/>
    <w:rsid w:val="000E1E6F"/>
    <w:rsid w:val="000E2981"/>
    <w:rsid w:val="000E3ED2"/>
    <w:rsid w:val="000E4EC6"/>
    <w:rsid w:val="000E588A"/>
    <w:rsid w:val="000E5AD0"/>
    <w:rsid w:val="000E61C1"/>
    <w:rsid w:val="000E7BC4"/>
    <w:rsid w:val="000F01A8"/>
    <w:rsid w:val="000F0551"/>
    <w:rsid w:val="000F0A9A"/>
    <w:rsid w:val="000F1996"/>
    <w:rsid w:val="000F2362"/>
    <w:rsid w:val="000F2774"/>
    <w:rsid w:val="000F32C8"/>
    <w:rsid w:val="000F46A5"/>
    <w:rsid w:val="000F4EB5"/>
    <w:rsid w:val="000F50E7"/>
    <w:rsid w:val="000F5585"/>
    <w:rsid w:val="000F5DA0"/>
    <w:rsid w:val="000F7DFE"/>
    <w:rsid w:val="0010098A"/>
    <w:rsid w:val="00100FC2"/>
    <w:rsid w:val="0010189C"/>
    <w:rsid w:val="00101F72"/>
    <w:rsid w:val="00102EC0"/>
    <w:rsid w:val="0010384D"/>
    <w:rsid w:val="00103D19"/>
    <w:rsid w:val="001050E1"/>
    <w:rsid w:val="0011209E"/>
    <w:rsid w:val="001121B4"/>
    <w:rsid w:val="001131D7"/>
    <w:rsid w:val="00113E03"/>
    <w:rsid w:val="001140C5"/>
    <w:rsid w:val="00114D12"/>
    <w:rsid w:val="001155F1"/>
    <w:rsid w:val="001159B5"/>
    <w:rsid w:val="001161C3"/>
    <w:rsid w:val="00116B2E"/>
    <w:rsid w:val="00117BDC"/>
    <w:rsid w:val="001207E6"/>
    <w:rsid w:val="00120B30"/>
    <w:rsid w:val="00122709"/>
    <w:rsid w:val="0012337D"/>
    <w:rsid w:val="0012337F"/>
    <w:rsid w:val="00123BE5"/>
    <w:rsid w:val="00124193"/>
    <w:rsid w:val="0012422E"/>
    <w:rsid w:val="0012439D"/>
    <w:rsid w:val="001245AB"/>
    <w:rsid w:val="00125076"/>
    <w:rsid w:val="001251CA"/>
    <w:rsid w:val="001252E5"/>
    <w:rsid w:val="001258A3"/>
    <w:rsid w:val="00125D06"/>
    <w:rsid w:val="00125E25"/>
    <w:rsid w:val="00125EA3"/>
    <w:rsid w:val="00126B93"/>
    <w:rsid w:val="001272AC"/>
    <w:rsid w:val="001273FC"/>
    <w:rsid w:val="001274FF"/>
    <w:rsid w:val="0012765D"/>
    <w:rsid w:val="00131A89"/>
    <w:rsid w:val="00131F42"/>
    <w:rsid w:val="001327F4"/>
    <w:rsid w:val="001344E3"/>
    <w:rsid w:val="00135313"/>
    <w:rsid w:val="001357F1"/>
    <w:rsid w:val="00135D69"/>
    <w:rsid w:val="001360DC"/>
    <w:rsid w:val="00136436"/>
    <w:rsid w:val="00136CA4"/>
    <w:rsid w:val="00140BC0"/>
    <w:rsid w:val="00140FA8"/>
    <w:rsid w:val="0014109E"/>
    <w:rsid w:val="00141771"/>
    <w:rsid w:val="00142FEB"/>
    <w:rsid w:val="00143048"/>
    <w:rsid w:val="00143557"/>
    <w:rsid w:val="00143766"/>
    <w:rsid w:val="00143A2D"/>
    <w:rsid w:val="00143EF5"/>
    <w:rsid w:val="001445A5"/>
    <w:rsid w:val="00145031"/>
    <w:rsid w:val="00145A41"/>
    <w:rsid w:val="001469F8"/>
    <w:rsid w:val="001503A7"/>
    <w:rsid w:val="00150407"/>
    <w:rsid w:val="00150BC1"/>
    <w:rsid w:val="001515F3"/>
    <w:rsid w:val="00151636"/>
    <w:rsid w:val="00151675"/>
    <w:rsid w:val="001528DE"/>
    <w:rsid w:val="001528E4"/>
    <w:rsid w:val="00155B7E"/>
    <w:rsid w:val="00155C42"/>
    <w:rsid w:val="00155FE4"/>
    <w:rsid w:val="00157435"/>
    <w:rsid w:val="00157DBA"/>
    <w:rsid w:val="00160924"/>
    <w:rsid w:val="00160DB8"/>
    <w:rsid w:val="00161BD3"/>
    <w:rsid w:val="00162784"/>
    <w:rsid w:val="00163CBC"/>
    <w:rsid w:val="00165B36"/>
    <w:rsid w:val="00165E22"/>
    <w:rsid w:val="00166BA8"/>
    <w:rsid w:val="00167E58"/>
    <w:rsid w:val="001703C4"/>
    <w:rsid w:val="00170654"/>
    <w:rsid w:val="001706D0"/>
    <w:rsid w:val="001710C3"/>
    <w:rsid w:val="00172205"/>
    <w:rsid w:val="00172904"/>
    <w:rsid w:val="00172D88"/>
    <w:rsid w:val="00173855"/>
    <w:rsid w:val="00173C77"/>
    <w:rsid w:val="00173EE0"/>
    <w:rsid w:val="001744FC"/>
    <w:rsid w:val="00174846"/>
    <w:rsid w:val="0017504D"/>
    <w:rsid w:val="00175ACE"/>
    <w:rsid w:val="00175B5D"/>
    <w:rsid w:val="0017671A"/>
    <w:rsid w:val="00177422"/>
    <w:rsid w:val="00177B07"/>
    <w:rsid w:val="00180602"/>
    <w:rsid w:val="00180C35"/>
    <w:rsid w:val="0018190C"/>
    <w:rsid w:val="00182763"/>
    <w:rsid w:val="00182AE8"/>
    <w:rsid w:val="00182CC4"/>
    <w:rsid w:val="001834AC"/>
    <w:rsid w:val="00183769"/>
    <w:rsid w:val="00183CB6"/>
    <w:rsid w:val="00184590"/>
    <w:rsid w:val="00184832"/>
    <w:rsid w:val="001850B7"/>
    <w:rsid w:val="00186A6B"/>
    <w:rsid w:val="00186B40"/>
    <w:rsid w:val="001870D1"/>
    <w:rsid w:val="0018781E"/>
    <w:rsid w:val="00190BB9"/>
    <w:rsid w:val="00192555"/>
    <w:rsid w:val="0019262D"/>
    <w:rsid w:val="00192843"/>
    <w:rsid w:val="0019394B"/>
    <w:rsid w:val="00193FD3"/>
    <w:rsid w:val="00194282"/>
    <w:rsid w:val="00194346"/>
    <w:rsid w:val="00194A21"/>
    <w:rsid w:val="001959AF"/>
    <w:rsid w:val="00195A26"/>
    <w:rsid w:val="00195A5E"/>
    <w:rsid w:val="001A02CA"/>
    <w:rsid w:val="001A10D5"/>
    <w:rsid w:val="001A14DD"/>
    <w:rsid w:val="001A1961"/>
    <w:rsid w:val="001A1B35"/>
    <w:rsid w:val="001A1F27"/>
    <w:rsid w:val="001A2A61"/>
    <w:rsid w:val="001A48A2"/>
    <w:rsid w:val="001A56FF"/>
    <w:rsid w:val="001A666A"/>
    <w:rsid w:val="001A6942"/>
    <w:rsid w:val="001A6F61"/>
    <w:rsid w:val="001B01D4"/>
    <w:rsid w:val="001B2119"/>
    <w:rsid w:val="001B24FE"/>
    <w:rsid w:val="001B25A5"/>
    <w:rsid w:val="001B2C82"/>
    <w:rsid w:val="001B3B20"/>
    <w:rsid w:val="001B3E8F"/>
    <w:rsid w:val="001B57B6"/>
    <w:rsid w:val="001B5825"/>
    <w:rsid w:val="001B5B79"/>
    <w:rsid w:val="001B5F68"/>
    <w:rsid w:val="001B72B8"/>
    <w:rsid w:val="001B7831"/>
    <w:rsid w:val="001B7E50"/>
    <w:rsid w:val="001C05EE"/>
    <w:rsid w:val="001C061D"/>
    <w:rsid w:val="001C0A99"/>
    <w:rsid w:val="001C1338"/>
    <w:rsid w:val="001C1B9B"/>
    <w:rsid w:val="001C27BF"/>
    <w:rsid w:val="001C2F59"/>
    <w:rsid w:val="001C3377"/>
    <w:rsid w:val="001C4125"/>
    <w:rsid w:val="001C4AB1"/>
    <w:rsid w:val="001C5345"/>
    <w:rsid w:val="001C69B3"/>
    <w:rsid w:val="001C6B3A"/>
    <w:rsid w:val="001C77F9"/>
    <w:rsid w:val="001D001F"/>
    <w:rsid w:val="001D1A19"/>
    <w:rsid w:val="001D2AC4"/>
    <w:rsid w:val="001D37E0"/>
    <w:rsid w:val="001D411C"/>
    <w:rsid w:val="001D4D4E"/>
    <w:rsid w:val="001D54B1"/>
    <w:rsid w:val="001D5595"/>
    <w:rsid w:val="001D5823"/>
    <w:rsid w:val="001D63CE"/>
    <w:rsid w:val="001D6A1E"/>
    <w:rsid w:val="001D7874"/>
    <w:rsid w:val="001D78A9"/>
    <w:rsid w:val="001D7F22"/>
    <w:rsid w:val="001D7F7A"/>
    <w:rsid w:val="001E0AC9"/>
    <w:rsid w:val="001E1C19"/>
    <w:rsid w:val="001E22CA"/>
    <w:rsid w:val="001E274E"/>
    <w:rsid w:val="001E502B"/>
    <w:rsid w:val="001E581E"/>
    <w:rsid w:val="001E6CB9"/>
    <w:rsid w:val="001E72BD"/>
    <w:rsid w:val="001E75CF"/>
    <w:rsid w:val="001F0F17"/>
    <w:rsid w:val="001F1694"/>
    <w:rsid w:val="001F2014"/>
    <w:rsid w:val="001F25C8"/>
    <w:rsid w:val="001F3347"/>
    <w:rsid w:val="001F453D"/>
    <w:rsid w:val="001F4706"/>
    <w:rsid w:val="001F4B06"/>
    <w:rsid w:val="001F5B36"/>
    <w:rsid w:val="001F5CC9"/>
    <w:rsid w:val="001F6198"/>
    <w:rsid w:val="001F69E4"/>
    <w:rsid w:val="001F6FEE"/>
    <w:rsid w:val="001F7438"/>
    <w:rsid w:val="001F7732"/>
    <w:rsid w:val="001F7FC8"/>
    <w:rsid w:val="00200A1C"/>
    <w:rsid w:val="00200DA8"/>
    <w:rsid w:val="00201D0E"/>
    <w:rsid w:val="00201E65"/>
    <w:rsid w:val="002020C5"/>
    <w:rsid w:val="00202CED"/>
    <w:rsid w:val="00202E95"/>
    <w:rsid w:val="00203FF0"/>
    <w:rsid w:val="00205E1F"/>
    <w:rsid w:val="002065C6"/>
    <w:rsid w:val="002067E1"/>
    <w:rsid w:val="00210025"/>
    <w:rsid w:val="00210077"/>
    <w:rsid w:val="0021188D"/>
    <w:rsid w:val="0021194B"/>
    <w:rsid w:val="0021199D"/>
    <w:rsid w:val="002125B4"/>
    <w:rsid w:val="0021305D"/>
    <w:rsid w:val="002149F5"/>
    <w:rsid w:val="00215435"/>
    <w:rsid w:val="002155B8"/>
    <w:rsid w:val="00216447"/>
    <w:rsid w:val="00217473"/>
    <w:rsid w:val="00217523"/>
    <w:rsid w:val="002211BE"/>
    <w:rsid w:val="0022129B"/>
    <w:rsid w:val="00221D87"/>
    <w:rsid w:val="002224BF"/>
    <w:rsid w:val="002234DA"/>
    <w:rsid w:val="002246DB"/>
    <w:rsid w:val="00224839"/>
    <w:rsid w:val="002249B2"/>
    <w:rsid w:val="00224CE4"/>
    <w:rsid w:val="00225800"/>
    <w:rsid w:val="002258B8"/>
    <w:rsid w:val="002259A0"/>
    <w:rsid w:val="00225C87"/>
    <w:rsid w:val="00226574"/>
    <w:rsid w:val="002266FB"/>
    <w:rsid w:val="00226803"/>
    <w:rsid w:val="002278EC"/>
    <w:rsid w:val="00227B69"/>
    <w:rsid w:val="00230FC0"/>
    <w:rsid w:val="00230FC3"/>
    <w:rsid w:val="00231DA7"/>
    <w:rsid w:val="0023280E"/>
    <w:rsid w:val="002329A4"/>
    <w:rsid w:val="00232B7C"/>
    <w:rsid w:val="00232C3D"/>
    <w:rsid w:val="002336A0"/>
    <w:rsid w:val="00234994"/>
    <w:rsid w:val="00234A58"/>
    <w:rsid w:val="00236045"/>
    <w:rsid w:val="002365A0"/>
    <w:rsid w:val="0023688B"/>
    <w:rsid w:val="00236A7D"/>
    <w:rsid w:val="002377D1"/>
    <w:rsid w:val="0024032F"/>
    <w:rsid w:val="00242C08"/>
    <w:rsid w:val="00243DFF"/>
    <w:rsid w:val="00247F2F"/>
    <w:rsid w:val="002506BC"/>
    <w:rsid w:val="00251F35"/>
    <w:rsid w:val="00252677"/>
    <w:rsid w:val="00253481"/>
    <w:rsid w:val="00254345"/>
    <w:rsid w:val="002544BC"/>
    <w:rsid w:val="00254F75"/>
    <w:rsid w:val="00255363"/>
    <w:rsid w:val="00255E30"/>
    <w:rsid w:val="00255FC8"/>
    <w:rsid w:val="00257E79"/>
    <w:rsid w:val="002601BD"/>
    <w:rsid w:val="00260B04"/>
    <w:rsid w:val="002623C4"/>
    <w:rsid w:val="00263499"/>
    <w:rsid w:val="00264557"/>
    <w:rsid w:val="002652E5"/>
    <w:rsid w:val="002662CC"/>
    <w:rsid w:val="00266A46"/>
    <w:rsid w:val="00267520"/>
    <w:rsid w:val="00267DA8"/>
    <w:rsid w:val="00267E2B"/>
    <w:rsid w:val="002714E5"/>
    <w:rsid w:val="00271837"/>
    <w:rsid w:val="00271B02"/>
    <w:rsid w:val="002721BA"/>
    <w:rsid w:val="002728B8"/>
    <w:rsid w:val="00273ABA"/>
    <w:rsid w:val="00273C41"/>
    <w:rsid w:val="0027445F"/>
    <w:rsid w:val="002747AA"/>
    <w:rsid w:val="00274B49"/>
    <w:rsid w:val="00275922"/>
    <w:rsid w:val="00275D6E"/>
    <w:rsid w:val="00276D50"/>
    <w:rsid w:val="00277FE3"/>
    <w:rsid w:val="002803EF"/>
    <w:rsid w:val="0028043E"/>
    <w:rsid w:val="002805AB"/>
    <w:rsid w:val="00282B81"/>
    <w:rsid w:val="00283BBB"/>
    <w:rsid w:val="00284204"/>
    <w:rsid w:val="00284F14"/>
    <w:rsid w:val="002851FC"/>
    <w:rsid w:val="0028614B"/>
    <w:rsid w:val="00286BC0"/>
    <w:rsid w:val="00286D6F"/>
    <w:rsid w:val="0028716C"/>
    <w:rsid w:val="002871B8"/>
    <w:rsid w:val="00287F4F"/>
    <w:rsid w:val="00287FFB"/>
    <w:rsid w:val="00290572"/>
    <w:rsid w:val="00290E98"/>
    <w:rsid w:val="0029124C"/>
    <w:rsid w:val="00291773"/>
    <w:rsid w:val="00291CE4"/>
    <w:rsid w:val="00291FF8"/>
    <w:rsid w:val="002935FC"/>
    <w:rsid w:val="002936E2"/>
    <w:rsid w:val="00293DE0"/>
    <w:rsid w:val="00294375"/>
    <w:rsid w:val="00295F08"/>
    <w:rsid w:val="0029616B"/>
    <w:rsid w:val="00296ECE"/>
    <w:rsid w:val="00297C17"/>
    <w:rsid w:val="00297FD7"/>
    <w:rsid w:val="002A0102"/>
    <w:rsid w:val="002A0561"/>
    <w:rsid w:val="002A106B"/>
    <w:rsid w:val="002A168C"/>
    <w:rsid w:val="002A1B76"/>
    <w:rsid w:val="002A1DCD"/>
    <w:rsid w:val="002A1F2A"/>
    <w:rsid w:val="002A2919"/>
    <w:rsid w:val="002A326F"/>
    <w:rsid w:val="002A3665"/>
    <w:rsid w:val="002A3DC7"/>
    <w:rsid w:val="002A4614"/>
    <w:rsid w:val="002A5938"/>
    <w:rsid w:val="002A5C6B"/>
    <w:rsid w:val="002A5E83"/>
    <w:rsid w:val="002A79E8"/>
    <w:rsid w:val="002B1A4F"/>
    <w:rsid w:val="002B2BC6"/>
    <w:rsid w:val="002B2E0A"/>
    <w:rsid w:val="002B3886"/>
    <w:rsid w:val="002B3BEA"/>
    <w:rsid w:val="002B3CFE"/>
    <w:rsid w:val="002B3E1A"/>
    <w:rsid w:val="002B4795"/>
    <w:rsid w:val="002B49E2"/>
    <w:rsid w:val="002B4C7E"/>
    <w:rsid w:val="002B4DAD"/>
    <w:rsid w:val="002B5F78"/>
    <w:rsid w:val="002B69BD"/>
    <w:rsid w:val="002B6E28"/>
    <w:rsid w:val="002B7B00"/>
    <w:rsid w:val="002B7BD1"/>
    <w:rsid w:val="002B7C44"/>
    <w:rsid w:val="002C04B7"/>
    <w:rsid w:val="002C07EF"/>
    <w:rsid w:val="002C1124"/>
    <w:rsid w:val="002C1E57"/>
    <w:rsid w:val="002C2012"/>
    <w:rsid w:val="002C22EF"/>
    <w:rsid w:val="002C2B17"/>
    <w:rsid w:val="002C2D05"/>
    <w:rsid w:val="002C2D9C"/>
    <w:rsid w:val="002C34EC"/>
    <w:rsid w:val="002C3D94"/>
    <w:rsid w:val="002C48A9"/>
    <w:rsid w:val="002C533D"/>
    <w:rsid w:val="002C5EE4"/>
    <w:rsid w:val="002C6F80"/>
    <w:rsid w:val="002D2156"/>
    <w:rsid w:val="002D23DA"/>
    <w:rsid w:val="002D257A"/>
    <w:rsid w:val="002D2AD8"/>
    <w:rsid w:val="002D2FD2"/>
    <w:rsid w:val="002D3243"/>
    <w:rsid w:val="002D3DD0"/>
    <w:rsid w:val="002D42B0"/>
    <w:rsid w:val="002D5A44"/>
    <w:rsid w:val="002D5CD6"/>
    <w:rsid w:val="002D5FBC"/>
    <w:rsid w:val="002D684A"/>
    <w:rsid w:val="002D69E2"/>
    <w:rsid w:val="002D6B55"/>
    <w:rsid w:val="002D7E9A"/>
    <w:rsid w:val="002E1E95"/>
    <w:rsid w:val="002E1F3A"/>
    <w:rsid w:val="002E237A"/>
    <w:rsid w:val="002E249E"/>
    <w:rsid w:val="002E26E4"/>
    <w:rsid w:val="002E298A"/>
    <w:rsid w:val="002E2BB8"/>
    <w:rsid w:val="002E2CDD"/>
    <w:rsid w:val="002E32C5"/>
    <w:rsid w:val="002E371D"/>
    <w:rsid w:val="002E3D61"/>
    <w:rsid w:val="002E4B14"/>
    <w:rsid w:val="002E4B5C"/>
    <w:rsid w:val="002E4BDD"/>
    <w:rsid w:val="002E513A"/>
    <w:rsid w:val="002E59E3"/>
    <w:rsid w:val="002E6C55"/>
    <w:rsid w:val="002E7347"/>
    <w:rsid w:val="002F0C98"/>
    <w:rsid w:val="002F1012"/>
    <w:rsid w:val="002F19B7"/>
    <w:rsid w:val="002F2B69"/>
    <w:rsid w:val="002F3186"/>
    <w:rsid w:val="002F39AB"/>
    <w:rsid w:val="002F6BC0"/>
    <w:rsid w:val="002F7440"/>
    <w:rsid w:val="002F7B90"/>
    <w:rsid w:val="003000EC"/>
    <w:rsid w:val="00300805"/>
    <w:rsid w:val="00301825"/>
    <w:rsid w:val="00301916"/>
    <w:rsid w:val="00301978"/>
    <w:rsid w:val="00302DEA"/>
    <w:rsid w:val="0030332C"/>
    <w:rsid w:val="00304243"/>
    <w:rsid w:val="003051C2"/>
    <w:rsid w:val="00306212"/>
    <w:rsid w:val="00306A5F"/>
    <w:rsid w:val="00306C98"/>
    <w:rsid w:val="003070B9"/>
    <w:rsid w:val="00312296"/>
    <w:rsid w:val="003135EB"/>
    <w:rsid w:val="00313EDE"/>
    <w:rsid w:val="003149C4"/>
    <w:rsid w:val="00314F0E"/>
    <w:rsid w:val="003152B1"/>
    <w:rsid w:val="00315604"/>
    <w:rsid w:val="0031561F"/>
    <w:rsid w:val="00315774"/>
    <w:rsid w:val="003163A6"/>
    <w:rsid w:val="003167DE"/>
    <w:rsid w:val="00316AD1"/>
    <w:rsid w:val="0031766E"/>
    <w:rsid w:val="00321C61"/>
    <w:rsid w:val="00321C85"/>
    <w:rsid w:val="00321D8E"/>
    <w:rsid w:val="00323A8B"/>
    <w:rsid w:val="0032414A"/>
    <w:rsid w:val="00325211"/>
    <w:rsid w:val="0032567A"/>
    <w:rsid w:val="003258E7"/>
    <w:rsid w:val="00325928"/>
    <w:rsid w:val="0032592B"/>
    <w:rsid w:val="00325C00"/>
    <w:rsid w:val="00326650"/>
    <w:rsid w:val="003268C4"/>
    <w:rsid w:val="00326E49"/>
    <w:rsid w:val="00326FED"/>
    <w:rsid w:val="0032720C"/>
    <w:rsid w:val="00327BDA"/>
    <w:rsid w:val="00330169"/>
    <w:rsid w:val="00330F92"/>
    <w:rsid w:val="00331760"/>
    <w:rsid w:val="00332863"/>
    <w:rsid w:val="0033401F"/>
    <w:rsid w:val="00334A59"/>
    <w:rsid w:val="00334B03"/>
    <w:rsid w:val="003350DF"/>
    <w:rsid w:val="00335BCB"/>
    <w:rsid w:val="0033684D"/>
    <w:rsid w:val="00337B42"/>
    <w:rsid w:val="00337B44"/>
    <w:rsid w:val="00337E2B"/>
    <w:rsid w:val="00337F77"/>
    <w:rsid w:val="00340699"/>
    <w:rsid w:val="00340C2A"/>
    <w:rsid w:val="00340DEB"/>
    <w:rsid w:val="00341571"/>
    <w:rsid w:val="003416E0"/>
    <w:rsid w:val="00341B42"/>
    <w:rsid w:val="00341D5C"/>
    <w:rsid w:val="00342198"/>
    <w:rsid w:val="0034283F"/>
    <w:rsid w:val="003428BB"/>
    <w:rsid w:val="0034348F"/>
    <w:rsid w:val="00344407"/>
    <w:rsid w:val="003467BB"/>
    <w:rsid w:val="00346929"/>
    <w:rsid w:val="00346BA2"/>
    <w:rsid w:val="00347618"/>
    <w:rsid w:val="00347E8A"/>
    <w:rsid w:val="00347FAA"/>
    <w:rsid w:val="0035011B"/>
    <w:rsid w:val="0035071C"/>
    <w:rsid w:val="003515D6"/>
    <w:rsid w:val="0035188C"/>
    <w:rsid w:val="00351CB8"/>
    <w:rsid w:val="00351E63"/>
    <w:rsid w:val="00352370"/>
    <w:rsid w:val="00352A66"/>
    <w:rsid w:val="00353076"/>
    <w:rsid w:val="00354129"/>
    <w:rsid w:val="00354589"/>
    <w:rsid w:val="003555BF"/>
    <w:rsid w:val="00355835"/>
    <w:rsid w:val="00356069"/>
    <w:rsid w:val="0035619A"/>
    <w:rsid w:val="00356653"/>
    <w:rsid w:val="0035743F"/>
    <w:rsid w:val="00357BE2"/>
    <w:rsid w:val="0036170C"/>
    <w:rsid w:val="003620DC"/>
    <w:rsid w:val="00362142"/>
    <w:rsid w:val="00362BA6"/>
    <w:rsid w:val="003630D5"/>
    <w:rsid w:val="00363818"/>
    <w:rsid w:val="00364CDC"/>
    <w:rsid w:val="00365326"/>
    <w:rsid w:val="00366BA0"/>
    <w:rsid w:val="00366E0F"/>
    <w:rsid w:val="003672E4"/>
    <w:rsid w:val="00367E47"/>
    <w:rsid w:val="003702D3"/>
    <w:rsid w:val="0037098D"/>
    <w:rsid w:val="00372756"/>
    <w:rsid w:val="00373BD4"/>
    <w:rsid w:val="00374156"/>
    <w:rsid w:val="0037474F"/>
    <w:rsid w:val="0038026D"/>
    <w:rsid w:val="003808CD"/>
    <w:rsid w:val="00380EA2"/>
    <w:rsid w:val="00381187"/>
    <w:rsid w:val="00381362"/>
    <w:rsid w:val="00381A72"/>
    <w:rsid w:val="00384676"/>
    <w:rsid w:val="00384B0A"/>
    <w:rsid w:val="003855FF"/>
    <w:rsid w:val="00387324"/>
    <w:rsid w:val="00387ED7"/>
    <w:rsid w:val="0039077D"/>
    <w:rsid w:val="00390857"/>
    <w:rsid w:val="00390B94"/>
    <w:rsid w:val="00391417"/>
    <w:rsid w:val="003917D5"/>
    <w:rsid w:val="003922A7"/>
    <w:rsid w:val="00392884"/>
    <w:rsid w:val="003959A7"/>
    <w:rsid w:val="00396B81"/>
    <w:rsid w:val="00396FC7"/>
    <w:rsid w:val="003A050F"/>
    <w:rsid w:val="003A05AE"/>
    <w:rsid w:val="003A215D"/>
    <w:rsid w:val="003A221D"/>
    <w:rsid w:val="003A26F8"/>
    <w:rsid w:val="003A4BF3"/>
    <w:rsid w:val="003A4FBB"/>
    <w:rsid w:val="003A529A"/>
    <w:rsid w:val="003A78DA"/>
    <w:rsid w:val="003A7F5F"/>
    <w:rsid w:val="003B061E"/>
    <w:rsid w:val="003B1D1C"/>
    <w:rsid w:val="003B1D8B"/>
    <w:rsid w:val="003B1DA0"/>
    <w:rsid w:val="003B1DEF"/>
    <w:rsid w:val="003B2CD2"/>
    <w:rsid w:val="003B363E"/>
    <w:rsid w:val="003B3BE3"/>
    <w:rsid w:val="003B420D"/>
    <w:rsid w:val="003B48A7"/>
    <w:rsid w:val="003B51D9"/>
    <w:rsid w:val="003B5E19"/>
    <w:rsid w:val="003B63C6"/>
    <w:rsid w:val="003B7002"/>
    <w:rsid w:val="003C0102"/>
    <w:rsid w:val="003C0B9E"/>
    <w:rsid w:val="003C0C28"/>
    <w:rsid w:val="003C2B93"/>
    <w:rsid w:val="003C39BF"/>
    <w:rsid w:val="003C3D0A"/>
    <w:rsid w:val="003C4DB5"/>
    <w:rsid w:val="003C62E1"/>
    <w:rsid w:val="003C6A4C"/>
    <w:rsid w:val="003C6C16"/>
    <w:rsid w:val="003D1104"/>
    <w:rsid w:val="003D121A"/>
    <w:rsid w:val="003D1944"/>
    <w:rsid w:val="003D1B72"/>
    <w:rsid w:val="003D327F"/>
    <w:rsid w:val="003D3956"/>
    <w:rsid w:val="003D45C8"/>
    <w:rsid w:val="003D4955"/>
    <w:rsid w:val="003D6264"/>
    <w:rsid w:val="003D72BB"/>
    <w:rsid w:val="003D794D"/>
    <w:rsid w:val="003D7E1C"/>
    <w:rsid w:val="003E02E0"/>
    <w:rsid w:val="003E2CE5"/>
    <w:rsid w:val="003E3058"/>
    <w:rsid w:val="003E310F"/>
    <w:rsid w:val="003E3157"/>
    <w:rsid w:val="003E45DD"/>
    <w:rsid w:val="003E5611"/>
    <w:rsid w:val="003E651C"/>
    <w:rsid w:val="003E6C3B"/>
    <w:rsid w:val="003E76A9"/>
    <w:rsid w:val="003F002C"/>
    <w:rsid w:val="003F0655"/>
    <w:rsid w:val="003F0809"/>
    <w:rsid w:val="003F1550"/>
    <w:rsid w:val="003F1ACE"/>
    <w:rsid w:val="003F3373"/>
    <w:rsid w:val="003F37CE"/>
    <w:rsid w:val="003F41EC"/>
    <w:rsid w:val="003F49AC"/>
    <w:rsid w:val="003F6A8C"/>
    <w:rsid w:val="003F6D4F"/>
    <w:rsid w:val="003F755C"/>
    <w:rsid w:val="003F7EE2"/>
    <w:rsid w:val="00400839"/>
    <w:rsid w:val="00401633"/>
    <w:rsid w:val="00401FF6"/>
    <w:rsid w:val="00402169"/>
    <w:rsid w:val="00402256"/>
    <w:rsid w:val="00403F3C"/>
    <w:rsid w:val="00404202"/>
    <w:rsid w:val="0040486C"/>
    <w:rsid w:val="004051F0"/>
    <w:rsid w:val="00405F17"/>
    <w:rsid w:val="004062FB"/>
    <w:rsid w:val="00406F01"/>
    <w:rsid w:val="00406FEF"/>
    <w:rsid w:val="0040735C"/>
    <w:rsid w:val="004103C7"/>
    <w:rsid w:val="00410B74"/>
    <w:rsid w:val="0041176F"/>
    <w:rsid w:val="004119A9"/>
    <w:rsid w:val="00411F2C"/>
    <w:rsid w:val="004124D7"/>
    <w:rsid w:val="0041293C"/>
    <w:rsid w:val="00412CB2"/>
    <w:rsid w:val="0041432F"/>
    <w:rsid w:val="004146AD"/>
    <w:rsid w:val="00414F20"/>
    <w:rsid w:val="00416255"/>
    <w:rsid w:val="00416406"/>
    <w:rsid w:val="00416589"/>
    <w:rsid w:val="00416D50"/>
    <w:rsid w:val="00416FD5"/>
    <w:rsid w:val="0041745C"/>
    <w:rsid w:val="00417772"/>
    <w:rsid w:val="00417AC5"/>
    <w:rsid w:val="00417F8A"/>
    <w:rsid w:val="00420795"/>
    <w:rsid w:val="00420E6A"/>
    <w:rsid w:val="00422C16"/>
    <w:rsid w:val="0042314B"/>
    <w:rsid w:val="00424198"/>
    <w:rsid w:val="00425A9E"/>
    <w:rsid w:val="0042654A"/>
    <w:rsid w:val="00426CF7"/>
    <w:rsid w:val="00426D6B"/>
    <w:rsid w:val="00426DAD"/>
    <w:rsid w:val="00431172"/>
    <w:rsid w:val="004318FA"/>
    <w:rsid w:val="00431E6C"/>
    <w:rsid w:val="004325A5"/>
    <w:rsid w:val="00433308"/>
    <w:rsid w:val="00433CE7"/>
    <w:rsid w:val="00434418"/>
    <w:rsid w:val="00434BEC"/>
    <w:rsid w:val="004353C7"/>
    <w:rsid w:val="00435C8B"/>
    <w:rsid w:val="00436E93"/>
    <w:rsid w:val="004372F1"/>
    <w:rsid w:val="0044193D"/>
    <w:rsid w:val="0044227A"/>
    <w:rsid w:val="004429A3"/>
    <w:rsid w:val="004432BD"/>
    <w:rsid w:val="004439A4"/>
    <w:rsid w:val="00445517"/>
    <w:rsid w:val="00445A90"/>
    <w:rsid w:val="00445EDD"/>
    <w:rsid w:val="00450F52"/>
    <w:rsid w:val="00450F86"/>
    <w:rsid w:val="00450F90"/>
    <w:rsid w:val="004523E5"/>
    <w:rsid w:val="00452505"/>
    <w:rsid w:val="00452609"/>
    <w:rsid w:val="004526D2"/>
    <w:rsid w:val="00452738"/>
    <w:rsid w:val="004536EB"/>
    <w:rsid w:val="00453825"/>
    <w:rsid w:val="00453947"/>
    <w:rsid w:val="00453F57"/>
    <w:rsid w:val="004547BA"/>
    <w:rsid w:val="00455637"/>
    <w:rsid w:val="00455735"/>
    <w:rsid w:val="00455F16"/>
    <w:rsid w:val="00455FB3"/>
    <w:rsid w:val="00456091"/>
    <w:rsid w:val="0045653E"/>
    <w:rsid w:val="004579A4"/>
    <w:rsid w:val="00462656"/>
    <w:rsid w:val="00464AAC"/>
    <w:rsid w:val="00464C47"/>
    <w:rsid w:val="00464E96"/>
    <w:rsid w:val="00465FC3"/>
    <w:rsid w:val="00466321"/>
    <w:rsid w:val="00467212"/>
    <w:rsid w:val="00467E63"/>
    <w:rsid w:val="0047051D"/>
    <w:rsid w:val="00471774"/>
    <w:rsid w:val="004726B5"/>
    <w:rsid w:val="0047392A"/>
    <w:rsid w:val="0047421A"/>
    <w:rsid w:val="004746C5"/>
    <w:rsid w:val="00474E48"/>
    <w:rsid w:val="004750FA"/>
    <w:rsid w:val="0047552F"/>
    <w:rsid w:val="00475A09"/>
    <w:rsid w:val="00476398"/>
    <w:rsid w:val="00481C64"/>
    <w:rsid w:val="0048275D"/>
    <w:rsid w:val="00482DF3"/>
    <w:rsid w:val="00482E69"/>
    <w:rsid w:val="00483D78"/>
    <w:rsid w:val="0048409E"/>
    <w:rsid w:val="00484356"/>
    <w:rsid w:val="00484364"/>
    <w:rsid w:val="0048486F"/>
    <w:rsid w:val="00484B9B"/>
    <w:rsid w:val="0048506A"/>
    <w:rsid w:val="004855F6"/>
    <w:rsid w:val="004865A4"/>
    <w:rsid w:val="0048661E"/>
    <w:rsid w:val="004879C1"/>
    <w:rsid w:val="004900CA"/>
    <w:rsid w:val="00490C41"/>
    <w:rsid w:val="00491170"/>
    <w:rsid w:val="004912EB"/>
    <w:rsid w:val="00492D86"/>
    <w:rsid w:val="004939EE"/>
    <w:rsid w:val="00493D70"/>
    <w:rsid w:val="00494623"/>
    <w:rsid w:val="00494670"/>
    <w:rsid w:val="004947DD"/>
    <w:rsid w:val="00494CC2"/>
    <w:rsid w:val="00494E84"/>
    <w:rsid w:val="00495095"/>
    <w:rsid w:val="004951F7"/>
    <w:rsid w:val="004957F0"/>
    <w:rsid w:val="004958AD"/>
    <w:rsid w:val="00495CA5"/>
    <w:rsid w:val="004A0018"/>
    <w:rsid w:val="004A0617"/>
    <w:rsid w:val="004A0830"/>
    <w:rsid w:val="004A25C1"/>
    <w:rsid w:val="004A2AEE"/>
    <w:rsid w:val="004A3262"/>
    <w:rsid w:val="004A3823"/>
    <w:rsid w:val="004A389A"/>
    <w:rsid w:val="004A4062"/>
    <w:rsid w:val="004A4A04"/>
    <w:rsid w:val="004A4ACD"/>
    <w:rsid w:val="004A5914"/>
    <w:rsid w:val="004A644F"/>
    <w:rsid w:val="004A66FC"/>
    <w:rsid w:val="004A6DAB"/>
    <w:rsid w:val="004B0AB5"/>
    <w:rsid w:val="004B42B0"/>
    <w:rsid w:val="004B44EA"/>
    <w:rsid w:val="004B63CA"/>
    <w:rsid w:val="004C15EB"/>
    <w:rsid w:val="004C19AB"/>
    <w:rsid w:val="004C2436"/>
    <w:rsid w:val="004C26B9"/>
    <w:rsid w:val="004C28EB"/>
    <w:rsid w:val="004C31F7"/>
    <w:rsid w:val="004C43E5"/>
    <w:rsid w:val="004C47FE"/>
    <w:rsid w:val="004C4A56"/>
    <w:rsid w:val="004C4BFD"/>
    <w:rsid w:val="004C79F8"/>
    <w:rsid w:val="004C7C2D"/>
    <w:rsid w:val="004D027D"/>
    <w:rsid w:val="004D08EC"/>
    <w:rsid w:val="004D0CA4"/>
    <w:rsid w:val="004D1B69"/>
    <w:rsid w:val="004D251C"/>
    <w:rsid w:val="004D3AFB"/>
    <w:rsid w:val="004D3AFD"/>
    <w:rsid w:val="004D42C7"/>
    <w:rsid w:val="004D6730"/>
    <w:rsid w:val="004D6B57"/>
    <w:rsid w:val="004D6FE2"/>
    <w:rsid w:val="004D7D1E"/>
    <w:rsid w:val="004D7FF7"/>
    <w:rsid w:val="004E1608"/>
    <w:rsid w:val="004E1655"/>
    <w:rsid w:val="004E169F"/>
    <w:rsid w:val="004E1ED4"/>
    <w:rsid w:val="004E3BA2"/>
    <w:rsid w:val="004E42DF"/>
    <w:rsid w:val="004E4858"/>
    <w:rsid w:val="004E4934"/>
    <w:rsid w:val="004E503E"/>
    <w:rsid w:val="004E6946"/>
    <w:rsid w:val="004E6E80"/>
    <w:rsid w:val="004F0E41"/>
    <w:rsid w:val="004F1AD8"/>
    <w:rsid w:val="004F21B5"/>
    <w:rsid w:val="004F2A5A"/>
    <w:rsid w:val="004F3054"/>
    <w:rsid w:val="004F43E6"/>
    <w:rsid w:val="004F51FF"/>
    <w:rsid w:val="004F6530"/>
    <w:rsid w:val="004F721A"/>
    <w:rsid w:val="004F7C09"/>
    <w:rsid w:val="004F7D44"/>
    <w:rsid w:val="004F7E89"/>
    <w:rsid w:val="00500C00"/>
    <w:rsid w:val="00500FC5"/>
    <w:rsid w:val="00502D30"/>
    <w:rsid w:val="005039CB"/>
    <w:rsid w:val="0050438B"/>
    <w:rsid w:val="0050558F"/>
    <w:rsid w:val="00506249"/>
    <w:rsid w:val="00506286"/>
    <w:rsid w:val="0050662F"/>
    <w:rsid w:val="00510020"/>
    <w:rsid w:val="00510616"/>
    <w:rsid w:val="00510813"/>
    <w:rsid w:val="00510CA3"/>
    <w:rsid w:val="00511990"/>
    <w:rsid w:val="00511AAF"/>
    <w:rsid w:val="00511DE0"/>
    <w:rsid w:val="00512150"/>
    <w:rsid w:val="005125B9"/>
    <w:rsid w:val="0051356B"/>
    <w:rsid w:val="005140C6"/>
    <w:rsid w:val="0051451F"/>
    <w:rsid w:val="00514870"/>
    <w:rsid w:val="00514AC6"/>
    <w:rsid w:val="00514B9B"/>
    <w:rsid w:val="00514DA5"/>
    <w:rsid w:val="0051559B"/>
    <w:rsid w:val="005171BA"/>
    <w:rsid w:val="00517F02"/>
    <w:rsid w:val="00521BBA"/>
    <w:rsid w:val="0052246E"/>
    <w:rsid w:val="005228DF"/>
    <w:rsid w:val="005240DA"/>
    <w:rsid w:val="00524303"/>
    <w:rsid w:val="00525593"/>
    <w:rsid w:val="00525890"/>
    <w:rsid w:val="005258A2"/>
    <w:rsid w:val="00526D31"/>
    <w:rsid w:val="00526EE9"/>
    <w:rsid w:val="005277CC"/>
    <w:rsid w:val="005304AC"/>
    <w:rsid w:val="00530957"/>
    <w:rsid w:val="0053246D"/>
    <w:rsid w:val="00532707"/>
    <w:rsid w:val="0053312E"/>
    <w:rsid w:val="005334E8"/>
    <w:rsid w:val="00534EB8"/>
    <w:rsid w:val="0053603D"/>
    <w:rsid w:val="00536610"/>
    <w:rsid w:val="0053670C"/>
    <w:rsid w:val="00536BDA"/>
    <w:rsid w:val="00536F77"/>
    <w:rsid w:val="00537757"/>
    <w:rsid w:val="005377F7"/>
    <w:rsid w:val="005379EA"/>
    <w:rsid w:val="00537FE4"/>
    <w:rsid w:val="00540128"/>
    <w:rsid w:val="005401AE"/>
    <w:rsid w:val="00540A89"/>
    <w:rsid w:val="00540C84"/>
    <w:rsid w:val="005410D5"/>
    <w:rsid w:val="00541939"/>
    <w:rsid w:val="00541C44"/>
    <w:rsid w:val="00542E07"/>
    <w:rsid w:val="0054300E"/>
    <w:rsid w:val="005434F4"/>
    <w:rsid w:val="00544AE6"/>
    <w:rsid w:val="00545424"/>
    <w:rsid w:val="0054576D"/>
    <w:rsid w:val="00545993"/>
    <w:rsid w:val="00546B5F"/>
    <w:rsid w:val="0054775E"/>
    <w:rsid w:val="00550D46"/>
    <w:rsid w:val="005512B0"/>
    <w:rsid w:val="00552C24"/>
    <w:rsid w:val="005538C9"/>
    <w:rsid w:val="00554A7B"/>
    <w:rsid w:val="0055572C"/>
    <w:rsid w:val="00557043"/>
    <w:rsid w:val="00560E62"/>
    <w:rsid w:val="0056106A"/>
    <w:rsid w:val="005624A7"/>
    <w:rsid w:val="0056361A"/>
    <w:rsid w:val="005638BD"/>
    <w:rsid w:val="00563BA2"/>
    <w:rsid w:val="00564972"/>
    <w:rsid w:val="0056766D"/>
    <w:rsid w:val="005720AE"/>
    <w:rsid w:val="00574768"/>
    <w:rsid w:val="0057543F"/>
    <w:rsid w:val="00576F0A"/>
    <w:rsid w:val="00577651"/>
    <w:rsid w:val="00577889"/>
    <w:rsid w:val="005805A2"/>
    <w:rsid w:val="00580C6E"/>
    <w:rsid w:val="00584F86"/>
    <w:rsid w:val="00585099"/>
    <w:rsid w:val="005857BF"/>
    <w:rsid w:val="00586290"/>
    <w:rsid w:val="0058723A"/>
    <w:rsid w:val="005902F1"/>
    <w:rsid w:val="00590D3C"/>
    <w:rsid w:val="0059159A"/>
    <w:rsid w:val="005925E1"/>
    <w:rsid w:val="00593E75"/>
    <w:rsid w:val="00594194"/>
    <w:rsid w:val="005943B5"/>
    <w:rsid w:val="00594D77"/>
    <w:rsid w:val="00595B1E"/>
    <w:rsid w:val="00596522"/>
    <w:rsid w:val="005969E4"/>
    <w:rsid w:val="00596C1D"/>
    <w:rsid w:val="0059734D"/>
    <w:rsid w:val="005A01A9"/>
    <w:rsid w:val="005A06B7"/>
    <w:rsid w:val="005A0B30"/>
    <w:rsid w:val="005A1759"/>
    <w:rsid w:val="005A1BF3"/>
    <w:rsid w:val="005A2725"/>
    <w:rsid w:val="005A2BF4"/>
    <w:rsid w:val="005A4448"/>
    <w:rsid w:val="005A5450"/>
    <w:rsid w:val="005A68A7"/>
    <w:rsid w:val="005A72EA"/>
    <w:rsid w:val="005A73A3"/>
    <w:rsid w:val="005B0B4E"/>
    <w:rsid w:val="005B1667"/>
    <w:rsid w:val="005B210F"/>
    <w:rsid w:val="005B2A10"/>
    <w:rsid w:val="005B2CD0"/>
    <w:rsid w:val="005B40B9"/>
    <w:rsid w:val="005B41FF"/>
    <w:rsid w:val="005B4CB8"/>
    <w:rsid w:val="005B55BD"/>
    <w:rsid w:val="005B58B4"/>
    <w:rsid w:val="005B62F8"/>
    <w:rsid w:val="005B706C"/>
    <w:rsid w:val="005B77D0"/>
    <w:rsid w:val="005C0CC6"/>
    <w:rsid w:val="005C0D21"/>
    <w:rsid w:val="005C0F00"/>
    <w:rsid w:val="005C1B63"/>
    <w:rsid w:val="005C408B"/>
    <w:rsid w:val="005C4446"/>
    <w:rsid w:val="005C497A"/>
    <w:rsid w:val="005C61C5"/>
    <w:rsid w:val="005C66E0"/>
    <w:rsid w:val="005C73D4"/>
    <w:rsid w:val="005D0907"/>
    <w:rsid w:val="005D0D95"/>
    <w:rsid w:val="005D1076"/>
    <w:rsid w:val="005D193C"/>
    <w:rsid w:val="005D1D24"/>
    <w:rsid w:val="005D2888"/>
    <w:rsid w:val="005D36AB"/>
    <w:rsid w:val="005D4DA5"/>
    <w:rsid w:val="005D61D0"/>
    <w:rsid w:val="005D696B"/>
    <w:rsid w:val="005D6C0F"/>
    <w:rsid w:val="005E0F60"/>
    <w:rsid w:val="005E2370"/>
    <w:rsid w:val="005E5430"/>
    <w:rsid w:val="005E5DFA"/>
    <w:rsid w:val="005E62BF"/>
    <w:rsid w:val="005E6B4E"/>
    <w:rsid w:val="005E70F8"/>
    <w:rsid w:val="005E7E75"/>
    <w:rsid w:val="005F06A7"/>
    <w:rsid w:val="005F0784"/>
    <w:rsid w:val="005F0C55"/>
    <w:rsid w:val="005F0EB3"/>
    <w:rsid w:val="005F11E4"/>
    <w:rsid w:val="005F251F"/>
    <w:rsid w:val="005F4BA2"/>
    <w:rsid w:val="005F5162"/>
    <w:rsid w:val="005F524F"/>
    <w:rsid w:val="005F5512"/>
    <w:rsid w:val="005F5993"/>
    <w:rsid w:val="005F5B5E"/>
    <w:rsid w:val="005F66A5"/>
    <w:rsid w:val="005F73EF"/>
    <w:rsid w:val="005F76BB"/>
    <w:rsid w:val="005F7AAA"/>
    <w:rsid w:val="005F7B97"/>
    <w:rsid w:val="006001F5"/>
    <w:rsid w:val="0060027F"/>
    <w:rsid w:val="00600904"/>
    <w:rsid w:val="00600F70"/>
    <w:rsid w:val="00601014"/>
    <w:rsid w:val="00603282"/>
    <w:rsid w:val="006034CB"/>
    <w:rsid w:val="00604B2A"/>
    <w:rsid w:val="006058E2"/>
    <w:rsid w:val="00607622"/>
    <w:rsid w:val="0061077F"/>
    <w:rsid w:val="0061107F"/>
    <w:rsid w:val="00612E56"/>
    <w:rsid w:val="006138AD"/>
    <w:rsid w:val="006144A2"/>
    <w:rsid w:val="00615F6A"/>
    <w:rsid w:val="0061638D"/>
    <w:rsid w:val="00616A8B"/>
    <w:rsid w:val="006172DB"/>
    <w:rsid w:val="00617A6C"/>
    <w:rsid w:val="00617CC3"/>
    <w:rsid w:val="00623859"/>
    <w:rsid w:val="00623963"/>
    <w:rsid w:val="0062431F"/>
    <w:rsid w:val="00624630"/>
    <w:rsid w:val="006258DF"/>
    <w:rsid w:val="00626015"/>
    <w:rsid w:val="00626830"/>
    <w:rsid w:val="00626DD9"/>
    <w:rsid w:val="00626EC4"/>
    <w:rsid w:val="006306CD"/>
    <w:rsid w:val="006310AA"/>
    <w:rsid w:val="006317F3"/>
    <w:rsid w:val="00633509"/>
    <w:rsid w:val="00633730"/>
    <w:rsid w:val="00633C14"/>
    <w:rsid w:val="00634365"/>
    <w:rsid w:val="00634AF2"/>
    <w:rsid w:val="00636E81"/>
    <w:rsid w:val="00636FF2"/>
    <w:rsid w:val="006377A6"/>
    <w:rsid w:val="00637A3D"/>
    <w:rsid w:val="00637BCF"/>
    <w:rsid w:val="0064037A"/>
    <w:rsid w:val="00640670"/>
    <w:rsid w:val="006411EF"/>
    <w:rsid w:val="00641D4E"/>
    <w:rsid w:val="00641F69"/>
    <w:rsid w:val="006432EE"/>
    <w:rsid w:val="006435C1"/>
    <w:rsid w:val="00644F49"/>
    <w:rsid w:val="00645269"/>
    <w:rsid w:val="006454B3"/>
    <w:rsid w:val="0064567B"/>
    <w:rsid w:val="00645D0D"/>
    <w:rsid w:val="00646160"/>
    <w:rsid w:val="006467AD"/>
    <w:rsid w:val="006470E8"/>
    <w:rsid w:val="00650DE9"/>
    <w:rsid w:val="006518CB"/>
    <w:rsid w:val="00651CD4"/>
    <w:rsid w:val="00652CC1"/>
    <w:rsid w:val="006532D6"/>
    <w:rsid w:val="00653DD0"/>
    <w:rsid w:val="00654BBA"/>
    <w:rsid w:val="00654FF8"/>
    <w:rsid w:val="006606B1"/>
    <w:rsid w:val="00660775"/>
    <w:rsid w:val="00661770"/>
    <w:rsid w:val="00661ABA"/>
    <w:rsid w:val="00661FCF"/>
    <w:rsid w:val="0066215E"/>
    <w:rsid w:val="006626BE"/>
    <w:rsid w:val="00662ADB"/>
    <w:rsid w:val="00662BA8"/>
    <w:rsid w:val="00662D54"/>
    <w:rsid w:val="00663A99"/>
    <w:rsid w:val="006643B5"/>
    <w:rsid w:val="00664CE7"/>
    <w:rsid w:val="006654E1"/>
    <w:rsid w:val="00666085"/>
    <w:rsid w:val="00666854"/>
    <w:rsid w:val="00666EF2"/>
    <w:rsid w:val="00667BAD"/>
    <w:rsid w:val="006700A2"/>
    <w:rsid w:val="00670479"/>
    <w:rsid w:val="0067129C"/>
    <w:rsid w:val="0067136D"/>
    <w:rsid w:val="006713AB"/>
    <w:rsid w:val="00671C94"/>
    <w:rsid w:val="00672AB7"/>
    <w:rsid w:val="00672BA7"/>
    <w:rsid w:val="006748B8"/>
    <w:rsid w:val="0067557C"/>
    <w:rsid w:val="0067601D"/>
    <w:rsid w:val="006762A4"/>
    <w:rsid w:val="00676A60"/>
    <w:rsid w:val="006775C3"/>
    <w:rsid w:val="00677954"/>
    <w:rsid w:val="00677BFE"/>
    <w:rsid w:val="00681640"/>
    <w:rsid w:val="006828C7"/>
    <w:rsid w:val="00682C76"/>
    <w:rsid w:val="006846B5"/>
    <w:rsid w:val="006866DE"/>
    <w:rsid w:val="00686A2B"/>
    <w:rsid w:val="00686D08"/>
    <w:rsid w:val="0068710F"/>
    <w:rsid w:val="006872CD"/>
    <w:rsid w:val="00687EE8"/>
    <w:rsid w:val="00690223"/>
    <w:rsid w:val="00690BF6"/>
    <w:rsid w:val="00692458"/>
    <w:rsid w:val="0069290A"/>
    <w:rsid w:val="00693675"/>
    <w:rsid w:val="00694260"/>
    <w:rsid w:val="00695A9A"/>
    <w:rsid w:val="006970C9"/>
    <w:rsid w:val="0069775A"/>
    <w:rsid w:val="00697813"/>
    <w:rsid w:val="006A00C7"/>
    <w:rsid w:val="006A013D"/>
    <w:rsid w:val="006A03C2"/>
    <w:rsid w:val="006A109D"/>
    <w:rsid w:val="006A1741"/>
    <w:rsid w:val="006A2C2F"/>
    <w:rsid w:val="006A32AE"/>
    <w:rsid w:val="006A3EE8"/>
    <w:rsid w:val="006A4081"/>
    <w:rsid w:val="006A42F9"/>
    <w:rsid w:val="006A57ED"/>
    <w:rsid w:val="006A59F0"/>
    <w:rsid w:val="006A6A25"/>
    <w:rsid w:val="006A72BF"/>
    <w:rsid w:val="006A753D"/>
    <w:rsid w:val="006A7FF1"/>
    <w:rsid w:val="006B03F2"/>
    <w:rsid w:val="006B046B"/>
    <w:rsid w:val="006B12A1"/>
    <w:rsid w:val="006B16A8"/>
    <w:rsid w:val="006B1DED"/>
    <w:rsid w:val="006B3260"/>
    <w:rsid w:val="006B33D4"/>
    <w:rsid w:val="006B33EB"/>
    <w:rsid w:val="006B37DC"/>
    <w:rsid w:val="006B388E"/>
    <w:rsid w:val="006B3B27"/>
    <w:rsid w:val="006B4F68"/>
    <w:rsid w:val="006B5FC1"/>
    <w:rsid w:val="006B60D3"/>
    <w:rsid w:val="006B7AC6"/>
    <w:rsid w:val="006C0592"/>
    <w:rsid w:val="006C0617"/>
    <w:rsid w:val="006C272E"/>
    <w:rsid w:val="006C289C"/>
    <w:rsid w:val="006C2A95"/>
    <w:rsid w:val="006C327C"/>
    <w:rsid w:val="006C44A9"/>
    <w:rsid w:val="006C465E"/>
    <w:rsid w:val="006C4A2D"/>
    <w:rsid w:val="006C5338"/>
    <w:rsid w:val="006C5479"/>
    <w:rsid w:val="006C5847"/>
    <w:rsid w:val="006C6931"/>
    <w:rsid w:val="006D08D1"/>
    <w:rsid w:val="006D08F3"/>
    <w:rsid w:val="006D0D8D"/>
    <w:rsid w:val="006D13B5"/>
    <w:rsid w:val="006D1687"/>
    <w:rsid w:val="006D2EC1"/>
    <w:rsid w:val="006D30B3"/>
    <w:rsid w:val="006D35D3"/>
    <w:rsid w:val="006D4DC3"/>
    <w:rsid w:val="006D5E33"/>
    <w:rsid w:val="006D72CD"/>
    <w:rsid w:val="006E07CA"/>
    <w:rsid w:val="006E0A70"/>
    <w:rsid w:val="006E0D89"/>
    <w:rsid w:val="006E10A2"/>
    <w:rsid w:val="006E12FF"/>
    <w:rsid w:val="006E143F"/>
    <w:rsid w:val="006E1F31"/>
    <w:rsid w:val="006E1F76"/>
    <w:rsid w:val="006E2460"/>
    <w:rsid w:val="006E29C6"/>
    <w:rsid w:val="006E2B81"/>
    <w:rsid w:val="006E3E3C"/>
    <w:rsid w:val="006E40B2"/>
    <w:rsid w:val="006E57E9"/>
    <w:rsid w:val="006E5B53"/>
    <w:rsid w:val="006E5BCF"/>
    <w:rsid w:val="006E607E"/>
    <w:rsid w:val="006E6FEB"/>
    <w:rsid w:val="006F1024"/>
    <w:rsid w:val="006F21B6"/>
    <w:rsid w:val="006F2A73"/>
    <w:rsid w:val="006F4100"/>
    <w:rsid w:val="006F4654"/>
    <w:rsid w:val="006F536C"/>
    <w:rsid w:val="006F5B9F"/>
    <w:rsid w:val="006F6B18"/>
    <w:rsid w:val="006F6FE3"/>
    <w:rsid w:val="00700492"/>
    <w:rsid w:val="0070067C"/>
    <w:rsid w:val="00700746"/>
    <w:rsid w:val="007017C0"/>
    <w:rsid w:val="007048F5"/>
    <w:rsid w:val="00704CBC"/>
    <w:rsid w:val="00704D39"/>
    <w:rsid w:val="007068B6"/>
    <w:rsid w:val="00706B21"/>
    <w:rsid w:val="00706B5C"/>
    <w:rsid w:val="00706C5D"/>
    <w:rsid w:val="00706E7E"/>
    <w:rsid w:val="0071098A"/>
    <w:rsid w:val="007114E4"/>
    <w:rsid w:val="00712EED"/>
    <w:rsid w:val="00714758"/>
    <w:rsid w:val="007170A6"/>
    <w:rsid w:val="0071780B"/>
    <w:rsid w:val="0072009A"/>
    <w:rsid w:val="007208DE"/>
    <w:rsid w:val="00721992"/>
    <w:rsid w:val="00721A4F"/>
    <w:rsid w:val="00721DBE"/>
    <w:rsid w:val="007227C9"/>
    <w:rsid w:val="007232CB"/>
    <w:rsid w:val="00723E8E"/>
    <w:rsid w:val="00724641"/>
    <w:rsid w:val="00724AF5"/>
    <w:rsid w:val="00724CC5"/>
    <w:rsid w:val="00725658"/>
    <w:rsid w:val="0072706A"/>
    <w:rsid w:val="00727217"/>
    <w:rsid w:val="00727EEB"/>
    <w:rsid w:val="00731DC5"/>
    <w:rsid w:val="00732244"/>
    <w:rsid w:val="00732299"/>
    <w:rsid w:val="00732922"/>
    <w:rsid w:val="00732EFF"/>
    <w:rsid w:val="00732FEC"/>
    <w:rsid w:val="0073391B"/>
    <w:rsid w:val="00733A85"/>
    <w:rsid w:val="007343DD"/>
    <w:rsid w:val="00735149"/>
    <w:rsid w:val="00735384"/>
    <w:rsid w:val="0074022F"/>
    <w:rsid w:val="00740FE4"/>
    <w:rsid w:val="0074373B"/>
    <w:rsid w:val="007443F3"/>
    <w:rsid w:val="0074492B"/>
    <w:rsid w:val="00744F16"/>
    <w:rsid w:val="0074540C"/>
    <w:rsid w:val="00746D46"/>
    <w:rsid w:val="00746DF9"/>
    <w:rsid w:val="00747758"/>
    <w:rsid w:val="007502D6"/>
    <w:rsid w:val="0075162E"/>
    <w:rsid w:val="0075217A"/>
    <w:rsid w:val="00754034"/>
    <w:rsid w:val="00754A72"/>
    <w:rsid w:val="00755120"/>
    <w:rsid w:val="0075559C"/>
    <w:rsid w:val="00755975"/>
    <w:rsid w:val="00755A78"/>
    <w:rsid w:val="00756556"/>
    <w:rsid w:val="00756C16"/>
    <w:rsid w:val="00760B17"/>
    <w:rsid w:val="007618C4"/>
    <w:rsid w:val="0076297D"/>
    <w:rsid w:val="00763550"/>
    <w:rsid w:val="0076373E"/>
    <w:rsid w:val="00763EDE"/>
    <w:rsid w:val="0076567D"/>
    <w:rsid w:val="00765DF2"/>
    <w:rsid w:val="00767980"/>
    <w:rsid w:val="00767BF8"/>
    <w:rsid w:val="007701B6"/>
    <w:rsid w:val="00770517"/>
    <w:rsid w:val="007707BF"/>
    <w:rsid w:val="00770B19"/>
    <w:rsid w:val="0077240E"/>
    <w:rsid w:val="0077396C"/>
    <w:rsid w:val="0077463F"/>
    <w:rsid w:val="0077688D"/>
    <w:rsid w:val="00776C46"/>
    <w:rsid w:val="007775B2"/>
    <w:rsid w:val="007815A7"/>
    <w:rsid w:val="007830BE"/>
    <w:rsid w:val="007836EA"/>
    <w:rsid w:val="00784121"/>
    <w:rsid w:val="00784CDA"/>
    <w:rsid w:val="00785250"/>
    <w:rsid w:val="00785E9C"/>
    <w:rsid w:val="00786628"/>
    <w:rsid w:val="007868F1"/>
    <w:rsid w:val="00786A90"/>
    <w:rsid w:val="00786AA5"/>
    <w:rsid w:val="00786AAA"/>
    <w:rsid w:val="007906C4"/>
    <w:rsid w:val="00791703"/>
    <w:rsid w:val="00792917"/>
    <w:rsid w:val="007929D1"/>
    <w:rsid w:val="00793549"/>
    <w:rsid w:val="00793FD8"/>
    <w:rsid w:val="007940EA"/>
    <w:rsid w:val="007967E8"/>
    <w:rsid w:val="007A2170"/>
    <w:rsid w:val="007A22BF"/>
    <w:rsid w:val="007A2366"/>
    <w:rsid w:val="007A2EB3"/>
    <w:rsid w:val="007A2F84"/>
    <w:rsid w:val="007A3323"/>
    <w:rsid w:val="007A3FEE"/>
    <w:rsid w:val="007A4717"/>
    <w:rsid w:val="007A4B2F"/>
    <w:rsid w:val="007A50C3"/>
    <w:rsid w:val="007A5B87"/>
    <w:rsid w:val="007A5FC7"/>
    <w:rsid w:val="007A64AB"/>
    <w:rsid w:val="007A6DEF"/>
    <w:rsid w:val="007A7B0B"/>
    <w:rsid w:val="007A7D61"/>
    <w:rsid w:val="007B00B2"/>
    <w:rsid w:val="007B07E7"/>
    <w:rsid w:val="007B0E3A"/>
    <w:rsid w:val="007B0EBB"/>
    <w:rsid w:val="007B390A"/>
    <w:rsid w:val="007B4E91"/>
    <w:rsid w:val="007B531D"/>
    <w:rsid w:val="007B5792"/>
    <w:rsid w:val="007B72B8"/>
    <w:rsid w:val="007B7A58"/>
    <w:rsid w:val="007C0743"/>
    <w:rsid w:val="007C15C2"/>
    <w:rsid w:val="007C1C28"/>
    <w:rsid w:val="007C21B5"/>
    <w:rsid w:val="007C28C6"/>
    <w:rsid w:val="007C2C6B"/>
    <w:rsid w:val="007C3874"/>
    <w:rsid w:val="007C3E16"/>
    <w:rsid w:val="007C5816"/>
    <w:rsid w:val="007C5DFF"/>
    <w:rsid w:val="007C6E7F"/>
    <w:rsid w:val="007C7A93"/>
    <w:rsid w:val="007D0635"/>
    <w:rsid w:val="007D1EF4"/>
    <w:rsid w:val="007D45BE"/>
    <w:rsid w:val="007D5717"/>
    <w:rsid w:val="007D59BB"/>
    <w:rsid w:val="007D651C"/>
    <w:rsid w:val="007D6C28"/>
    <w:rsid w:val="007D6F7E"/>
    <w:rsid w:val="007E0FAB"/>
    <w:rsid w:val="007E14F0"/>
    <w:rsid w:val="007E174D"/>
    <w:rsid w:val="007E1863"/>
    <w:rsid w:val="007E2785"/>
    <w:rsid w:val="007E27F5"/>
    <w:rsid w:val="007E294E"/>
    <w:rsid w:val="007E2EEE"/>
    <w:rsid w:val="007E3AE3"/>
    <w:rsid w:val="007E49A9"/>
    <w:rsid w:val="007E4BD2"/>
    <w:rsid w:val="007E4D1D"/>
    <w:rsid w:val="007E6DD9"/>
    <w:rsid w:val="007E78BD"/>
    <w:rsid w:val="007F0084"/>
    <w:rsid w:val="007F23F4"/>
    <w:rsid w:val="007F251E"/>
    <w:rsid w:val="007F283D"/>
    <w:rsid w:val="007F4A97"/>
    <w:rsid w:val="007F4C0F"/>
    <w:rsid w:val="007F5021"/>
    <w:rsid w:val="007F6A48"/>
    <w:rsid w:val="007F75F3"/>
    <w:rsid w:val="007F7721"/>
    <w:rsid w:val="00800957"/>
    <w:rsid w:val="00801393"/>
    <w:rsid w:val="008023A0"/>
    <w:rsid w:val="008024D0"/>
    <w:rsid w:val="008026B4"/>
    <w:rsid w:val="008026CA"/>
    <w:rsid w:val="00802DFD"/>
    <w:rsid w:val="00802F5F"/>
    <w:rsid w:val="00802F88"/>
    <w:rsid w:val="00803E96"/>
    <w:rsid w:val="00805554"/>
    <w:rsid w:val="00806025"/>
    <w:rsid w:val="00806047"/>
    <w:rsid w:val="00806CED"/>
    <w:rsid w:val="0080719A"/>
    <w:rsid w:val="00810472"/>
    <w:rsid w:val="00810D96"/>
    <w:rsid w:val="00811985"/>
    <w:rsid w:val="00811B0E"/>
    <w:rsid w:val="00811FDE"/>
    <w:rsid w:val="0081218B"/>
    <w:rsid w:val="0081293E"/>
    <w:rsid w:val="008132DC"/>
    <w:rsid w:val="00814BFA"/>
    <w:rsid w:val="0081529B"/>
    <w:rsid w:val="00815465"/>
    <w:rsid w:val="00815EA5"/>
    <w:rsid w:val="00815ED6"/>
    <w:rsid w:val="008166A9"/>
    <w:rsid w:val="00817C0A"/>
    <w:rsid w:val="00817E9A"/>
    <w:rsid w:val="0082050E"/>
    <w:rsid w:val="0082208D"/>
    <w:rsid w:val="00822174"/>
    <w:rsid w:val="008229DA"/>
    <w:rsid w:val="00822D07"/>
    <w:rsid w:val="00822F57"/>
    <w:rsid w:val="00822F6B"/>
    <w:rsid w:val="00823748"/>
    <w:rsid w:val="00824003"/>
    <w:rsid w:val="008241BD"/>
    <w:rsid w:val="008258DD"/>
    <w:rsid w:val="00825AEB"/>
    <w:rsid w:val="00826C63"/>
    <w:rsid w:val="00827445"/>
    <w:rsid w:val="00827B0C"/>
    <w:rsid w:val="00830072"/>
    <w:rsid w:val="008306BD"/>
    <w:rsid w:val="00830ABF"/>
    <w:rsid w:val="00830FDB"/>
    <w:rsid w:val="00831A80"/>
    <w:rsid w:val="00831C21"/>
    <w:rsid w:val="00831D3E"/>
    <w:rsid w:val="008331A9"/>
    <w:rsid w:val="008332A9"/>
    <w:rsid w:val="00833743"/>
    <w:rsid w:val="00833FA1"/>
    <w:rsid w:val="00833FFB"/>
    <w:rsid w:val="008340A4"/>
    <w:rsid w:val="0083487A"/>
    <w:rsid w:val="00835B75"/>
    <w:rsid w:val="00835EF1"/>
    <w:rsid w:val="00836467"/>
    <w:rsid w:val="00836967"/>
    <w:rsid w:val="008373C1"/>
    <w:rsid w:val="00837880"/>
    <w:rsid w:val="00841E00"/>
    <w:rsid w:val="00842425"/>
    <w:rsid w:val="0084267C"/>
    <w:rsid w:val="00842E69"/>
    <w:rsid w:val="00842FB7"/>
    <w:rsid w:val="008431E7"/>
    <w:rsid w:val="0084422B"/>
    <w:rsid w:val="008442C2"/>
    <w:rsid w:val="0084475C"/>
    <w:rsid w:val="00846442"/>
    <w:rsid w:val="0084644D"/>
    <w:rsid w:val="00846618"/>
    <w:rsid w:val="008470AE"/>
    <w:rsid w:val="0085195B"/>
    <w:rsid w:val="008525C4"/>
    <w:rsid w:val="008528CC"/>
    <w:rsid w:val="008539D6"/>
    <w:rsid w:val="0085478E"/>
    <w:rsid w:val="00855A63"/>
    <w:rsid w:val="008600AA"/>
    <w:rsid w:val="00860751"/>
    <w:rsid w:val="008624E9"/>
    <w:rsid w:val="00862934"/>
    <w:rsid w:val="008636F4"/>
    <w:rsid w:val="00863D4E"/>
    <w:rsid w:val="008676BC"/>
    <w:rsid w:val="00867873"/>
    <w:rsid w:val="0087065C"/>
    <w:rsid w:val="008712A7"/>
    <w:rsid w:val="00871313"/>
    <w:rsid w:val="0087135F"/>
    <w:rsid w:val="00871C85"/>
    <w:rsid w:val="00872D94"/>
    <w:rsid w:val="008737CD"/>
    <w:rsid w:val="0087413A"/>
    <w:rsid w:val="00875B10"/>
    <w:rsid w:val="00877723"/>
    <w:rsid w:val="00877F78"/>
    <w:rsid w:val="00880364"/>
    <w:rsid w:val="00881DC2"/>
    <w:rsid w:val="00882AE5"/>
    <w:rsid w:val="00884866"/>
    <w:rsid w:val="00884F6A"/>
    <w:rsid w:val="008855C6"/>
    <w:rsid w:val="008862D4"/>
    <w:rsid w:val="00890370"/>
    <w:rsid w:val="008914B5"/>
    <w:rsid w:val="00891592"/>
    <w:rsid w:val="008916C0"/>
    <w:rsid w:val="008917FB"/>
    <w:rsid w:val="00891E9E"/>
    <w:rsid w:val="008925EB"/>
    <w:rsid w:val="008952D5"/>
    <w:rsid w:val="00895F4C"/>
    <w:rsid w:val="0089608F"/>
    <w:rsid w:val="008965E5"/>
    <w:rsid w:val="0089741D"/>
    <w:rsid w:val="00897C38"/>
    <w:rsid w:val="008A11DF"/>
    <w:rsid w:val="008A2CF4"/>
    <w:rsid w:val="008A2F68"/>
    <w:rsid w:val="008A4037"/>
    <w:rsid w:val="008A4B13"/>
    <w:rsid w:val="008A65D4"/>
    <w:rsid w:val="008A7F87"/>
    <w:rsid w:val="008B019E"/>
    <w:rsid w:val="008B0BAE"/>
    <w:rsid w:val="008B0C73"/>
    <w:rsid w:val="008B4A2F"/>
    <w:rsid w:val="008B4FA6"/>
    <w:rsid w:val="008B5234"/>
    <w:rsid w:val="008B5282"/>
    <w:rsid w:val="008B5640"/>
    <w:rsid w:val="008B5ACD"/>
    <w:rsid w:val="008B602A"/>
    <w:rsid w:val="008B7C17"/>
    <w:rsid w:val="008B7DD6"/>
    <w:rsid w:val="008C08C4"/>
    <w:rsid w:val="008C1132"/>
    <w:rsid w:val="008C1553"/>
    <w:rsid w:val="008C1DD6"/>
    <w:rsid w:val="008C2D01"/>
    <w:rsid w:val="008C40E6"/>
    <w:rsid w:val="008C4612"/>
    <w:rsid w:val="008C4E85"/>
    <w:rsid w:val="008C4FE2"/>
    <w:rsid w:val="008C51D3"/>
    <w:rsid w:val="008C5292"/>
    <w:rsid w:val="008C5777"/>
    <w:rsid w:val="008D005A"/>
    <w:rsid w:val="008D0F7A"/>
    <w:rsid w:val="008D0FD6"/>
    <w:rsid w:val="008D163A"/>
    <w:rsid w:val="008D1D33"/>
    <w:rsid w:val="008D1FE1"/>
    <w:rsid w:val="008D2C24"/>
    <w:rsid w:val="008D3141"/>
    <w:rsid w:val="008D51BA"/>
    <w:rsid w:val="008D5439"/>
    <w:rsid w:val="008D57F1"/>
    <w:rsid w:val="008D5F98"/>
    <w:rsid w:val="008D68E4"/>
    <w:rsid w:val="008D70E3"/>
    <w:rsid w:val="008D74D5"/>
    <w:rsid w:val="008E03B4"/>
    <w:rsid w:val="008E0506"/>
    <w:rsid w:val="008E0831"/>
    <w:rsid w:val="008E0CFF"/>
    <w:rsid w:val="008E2F55"/>
    <w:rsid w:val="008E34E7"/>
    <w:rsid w:val="008E3FA0"/>
    <w:rsid w:val="008E43C5"/>
    <w:rsid w:val="008E5934"/>
    <w:rsid w:val="008E5D6B"/>
    <w:rsid w:val="008E5E70"/>
    <w:rsid w:val="008E6BB3"/>
    <w:rsid w:val="008E76F0"/>
    <w:rsid w:val="008E7B2F"/>
    <w:rsid w:val="008F0755"/>
    <w:rsid w:val="008F15FE"/>
    <w:rsid w:val="008F2D29"/>
    <w:rsid w:val="008F309D"/>
    <w:rsid w:val="008F4BD2"/>
    <w:rsid w:val="008F4E87"/>
    <w:rsid w:val="008F5187"/>
    <w:rsid w:val="008F60D8"/>
    <w:rsid w:val="008F6286"/>
    <w:rsid w:val="008F6505"/>
    <w:rsid w:val="00900B11"/>
    <w:rsid w:val="00900B78"/>
    <w:rsid w:val="00900F0B"/>
    <w:rsid w:val="00901544"/>
    <w:rsid w:val="00902727"/>
    <w:rsid w:val="0090312B"/>
    <w:rsid w:val="009040EF"/>
    <w:rsid w:val="00904653"/>
    <w:rsid w:val="0090514A"/>
    <w:rsid w:val="009052B2"/>
    <w:rsid w:val="00905A26"/>
    <w:rsid w:val="00905E16"/>
    <w:rsid w:val="00906EEB"/>
    <w:rsid w:val="009070CE"/>
    <w:rsid w:val="009071C3"/>
    <w:rsid w:val="00907BEF"/>
    <w:rsid w:val="00907DBD"/>
    <w:rsid w:val="00910679"/>
    <w:rsid w:val="00912C2C"/>
    <w:rsid w:val="00914819"/>
    <w:rsid w:val="00914D48"/>
    <w:rsid w:val="00916B76"/>
    <w:rsid w:val="00916F7F"/>
    <w:rsid w:val="00917322"/>
    <w:rsid w:val="0091736D"/>
    <w:rsid w:val="00917655"/>
    <w:rsid w:val="00920439"/>
    <w:rsid w:val="00920733"/>
    <w:rsid w:val="00920A13"/>
    <w:rsid w:val="00921B6C"/>
    <w:rsid w:val="00921EF1"/>
    <w:rsid w:val="00922DE8"/>
    <w:rsid w:val="0092301C"/>
    <w:rsid w:val="0092362D"/>
    <w:rsid w:val="00923790"/>
    <w:rsid w:val="009265F1"/>
    <w:rsid w:val="0092680A"/>
    <w:rsid w:val="00926AD3"/>
    <w:rsid w:val="0092776B"/>
    <w:rsid w:val="00927CA8"/>
    <w:rsid w:val="0093037A"/>
    <w:rsid w:val="00930A49"/>
    <w:rsid w:val="00930BA1"/>
    <w:rsid w:val="0093119D"/>
    <w:rsid w:val="0093148B"/>
    <w:rsid w:val="00931C66"/>
    <w:rsid w:val="00932369"/>
    <w:rsid w:val="00932B3D"/>
    <w:rsid w:val="00932EE0"/>
    <w:rsid w:val="00933012"/>
    <w:rsid w:val="0093315F"/>
    <w:rsid w:val="00933911"/>
    <w:rsid w:val="009341FF"/>
    <w:rsid w:val="00934B27"/>
    <w:rsid w:val="00935601"/>
    <w:rsid w:val="00935E7D"/>
    <w:rsid w:val="00936525"/>
    <w:rsid w:val="009365E7"/>
    <w:rsid w:val="00936675"/>
    <w:rsid w:val="0093797B"/>
    <w:rsid w:val="00937B33"/>
    <w:rsid w:val="00937BAC"/>
    <w:rsid w:val="00937FD2"/>
    <w:rsid w:val="009404F5"/>
    <w:rsid w:val="009405E2"/>
    <w:rsid w:val="00940C3B"/>
    <w:rsid w:val="00940DC9"/>
    <w:rsid w:val="00940F15"/>
    <w:rsid w:val="0094154D"/>
    <w:rsid w:val="009417D3"/>
    <w:rsid w:val="00941B5E"/>
    <w:rsid w:val="0094397A"/>
    <w:rsid w:val="009445A4"/>
    <w:rsid w:val="009456DF"/>
    <w:rsid w:val="00947BCE"/>
    <w:rsid w:val="00950520"/>
    <w:rsid w:val="00950BDF"/>
    <w:rsid w:val="0095155F"/>
    <w:rsid w:val="00952AF8"/>
    <w:rsid w:val="00953631"/>
    <w:rsid w:val="00953C7D"/>
    <w:rsid w:val="00954198"/>
    <w:rsid w:val="00954429"/>
    <w:rsid w:val="00954DBC"/>
    <w:rsid w:val="00954E7C"/>
    <w:rsid w:val="00955E4A"/>
    <w:rsid w:val="009563CE"/>
    <w:rsid w:val="009576CF"/>
    <w:rsid w:val="009609DB"/>
    <w:rsid w:val="00960D1A"/>
    <w:rsid w:val="00961853"/>
    <w:rsid w:val="009629AC"/>
    <w:rsid w:val="009630C4"/>
    <w:rsid w:val="0096464C"/>
    <w:rsid w:val="00964A38"/>
    <w:rsid w:val="00965F06"/>
    <w:rsid w:val="00967365"/>
    <w:rsid w:val="00967B76"/>
    <w:rsid w:val="00967C16"/>
    <w:rsid w:val="0097084E"/>
    <w:rsid w:val="009714B5"/>
    <w:rsid w:val="00971BFA"/>
    <w:rsid w:val="00972217"/>
    <w:rsid w:val="0097276B"/>
    <w:rsid w:val="009747AA"/>
    <w:rsid w:val="00975920"/>
    <w:rsid w:val="00975C1C"/>
    <w:rsid w:val="00976328"/>
    <w:rsid w:val="00976795"/>
    <w:rsid w:val="0097680D"/>
    <w:rsid w:val="009775E8"/>
    <w:rsid w:val="00977A62"/>
    <w:rsid w:val="009806C4"/>
    <w:rsid w:val="00980BA5"/>
    <w:rsid w:val="00981899"/>
    <w:rsid w:val="00982224"/>
    <w:rsid w:val="00982438"/>
    <w:rsid w:val="00982981"/>
    <w:rsid w:val="0098404C"/>
    <w:rsid w:val="00985283"/>
    <w:rsid w:val="00985AB5"/>
    <w:rsid w:val="00985C53"/>
    <w:rsid w:val="00985D7A"/>
    <w:rsid w:val="009866E3"/>
    <w:rsid w:val="009870C5"/>
    <w:rsid w:val="00991052"/>
    <w:rsid w:val="00991099"/>
    <w:rsid w:val="009919BA"/>
    <w:rsid w:val="00991E98"/>
    <w:rsid w:val="00992B32"/>
    <w:rsid w:val="00992FA1"/>
    <w:rsid w:val="00993EA3"/>
    <w:rsid w:val="009945FC"/>
    <w:rsid w:val="00994DC2"/>
    <w:rsid w:val="0099580E"/>
    <w:rsid w:val="00995992"/>
    <w:rsid w:val="00995C80"/>
    <w:rsid w:val="00995EF4"/>
    <w:rsid w:val="009978FC"/>
    <w:rsid w:val="009A0276"/>
    <w:rsid w:val="009A03E5"/>
    <w:rsid w:val="009A0C64"/>
    <w:rsid w:val="009A0F3B"/>
    <w:rsid w:val="009A1B6F"/>
    <w:rsid w:val="009A1BB4"/>
    <w:rsid w:val="009A1D31"/>
    <w:rsid w:val="009A1E05"/>
    <w:rsid w:val="009A2628"/>
    <w:rsid w:val="009A30DE"/>
    <w:rsid w:val="009A3200"/>
    <w:rsid w:val="009A32F1"/>
    <w:rsid w:val="009A3358"/>
    <w:rsid w:val="009A3B55"/>
    <w:rsid w:val="009A43A2"/>
    <w:rsid w:val="009A4730"/>
    <w:rsid w:val="009A4BFD"/>
    <w:rsid w:val="009A5746"/>
    <w:rsid w:val="009A59B3"/>
    <w:rsid w:val="009A5A0B"/>
    <w:rsid w:val="009A75EE"/>
    <w:rsid w:val="009B0897"/>
    <w:rsid w:val="009B0FAE"/>
    <w:rsid w:val="009B1222"/>
    <w:rsid w:val="009B15F8"/>
    <w:rsid w:val="009B1BF7"/>
    <w:rsid w:val="009B23D6"/>
    <w:rsid w:val="009B2C37"/>
    <w:rsid w:val="009B30D3"/>
    <w:rsid w:val="009B34D1"/>
    <w:rsid w:val="009B3ECB"/>
    <w:rsid w:val="009B55CC"/>
    <w:rsid w:val="009B631F"/>
    <w:rsid w:val="009B6407"/>
    <w:rsid w:val="009B66E2"/>
    <w:rsid w:val="009B6E6C"/>
    <w:rsid w:val="009B7BD9"/>
    <w:rsid w:val="009C18D3"/>
    <w:rsid w:val="009C2CAD"/>
    <w:rsid w:val="009C2F1C"/>
    <w:rsid w:val="009C39F2"/>
    <w:rsid w:val="009C503E"/>
    <w:rsid w:val="009C5F98"/>
    <w:rsid w:val="009C6666"/>
    <w:rsid w:val="009C6F09"/>
    <w:rsid w:val="009C6F74"/>
    <w:rsid w:val="009C7029"/>
    <w:rsid w:val="009C709A"/>
    <w:rsid w:val="009C7DD5"/>
    <w:rsid w:val="009D232C"/>
    <w:rsid w:val="009D31A4"/>
    <w:rsid w:val="009D3443"/>
    <w:rsid w:val="009D702C"/>
    <w:rsid w:val="009D7036"/>
    <w:rsid w:val="009D768C"/>
    <w:rsid w:val="009D7F20"/>
    <w:rsid w:val="009E107D"/>
    <w:rsid w:val="009E1D5C"/>
    <w:rsid w:val="009E227D"/>
    <w:rsid w:val="009E2595"/>
    <w:rsid w:val="009E28E7"/>
    <w:rsid w:val="009E291E"/>
    <w:rsid w:val="009E4CDC"/>
    <w:rsid w:val="009E5019"/>
    <w:rsid w:val="009E52F6"/>
    <w:rsid w:val="009E5A78"/>
    <w:rsid w:val="009E5E6B"/>
    <w:rsid w:val="009E723C"/>
    <w:rsid w:val="009E7964"/>
    <w:rsid w:val="009F6653"/>
    <w:rsid w:val="009F6A24"/>
    <w:rsid w:val="009F7EB4"/>
    <w:rsid w:val="00A00F34"/>
    <w:rsid w:val="00A00FE6"/>
    <w:rsid w:val="00A01F5C"/>
    <w:rsid w:val="00A02189"/>
    <w:rsid w:val="00A02795"/>
    <w:rsid w:val="00A02FF0"/>
    <w:rsid w:val="00A03452"/>
    <w:rsid w:val="00A0445B"/>
    <w:rsid w:val="00A04731"/>
    <w:rsid w:val="00A04ED5"/>
    <w:rsid w:val="00A04F1B"/>
    <w:rsid w:val="00A0501B"/>
    <w:rsid w:val="00A05761"/>
    <w:rsid w:val="00A0706F"/>
    <w:rsid w:val="00A079CF"/>
    <w:rsid w:val="00A07D9F"/>
    <w:rsid w:val="00A10A53"/>
    <w:rsid w:val="00A116C9"/>
    <w:rsid w:val="00A11763"/>
    <w:rsid w:val="00A11B28"/>
    <w:rsid w:val="00A121DC"/>
    <w:rsid w:val="00A12659"/>
    <w:rsid w:val="00A12B08"/>
    <w:rsid w:val="00A12D02"/>
    <w:rsid w:val="00A12F75"/>
    <w:rsid w:val="00A133F4"/>
    <w:rsid w:val="00A13C41"/>
    <w:rsid w:val="00A146C2"/>
    <w:rsid w:val="00A14947"/>
    <w:rsid w:val="00A14C44"/>
    <w:rsid w:val="00A151D9"/>
    <w:rsid w:val="00A155E9"/>
    <w:rsid w:val="00A17796"/>
    <w:rsid w:val="00A17F8A"/>
    <w:rsid w:val="00A203C6"/>
    <w:rsid w:val="00A20A27"/>
    <w:rsid w:val="00A2239A"/>
    <w:rsid w:val="00A22694"/>
    <w:rsid w:val="00A22E4A"/>
    <w:rsid w:val="00A24E3B"/>
    <w:rsid w:val="00A25FF3"/>
    <w:rsid w:val="00A26C7A"/>
    <w:rsid w:val="00A278E7"/>
    <w:rsid w:val="00A311BD"/>
    <w:rsid w:val="00A31438"/>
    <w:rsid w:val="00A31A13"/>
    <w:rsid w:val="00A32A50"/>
    <w:rsid w:val="00A32A83"/>
    <w:rsid w:val="00A32AE4"/>
    <w:rsid w:val="00A331CF"/>
    <w:rsid w:val="00A368DB"/>
    <w:rsid w:val="00A3699E"/>
    <w:rsid w:val="00A36C21"/>
    <w:rsid w:val="00A36DAF"/>
    <w:rsid w:val="00A37B3B"/>
    <w:rsid w:val="00A41B99"/>
    <w:rsid w:val="00A41C85"/>
    <w:rsid w:val="00A423AA"/>
    <w:rsid w:val="00A43061"/>
    <w:rsid w:val="00A4322D"/>
    <w:rsid w:val="00A5074B"/>
    <w:rsid w:val="00A5366C"/>
    <w:rsid w:val="00A53C74"/>
    <w:rsid w:val="00A53EC6"/>
    <w:rsid w:val="00A548BE"/>
    <w:rsid w:val="00A54F6C"/>
    <w:rsid w:val="00A55C0F"/>
    <w:rsid w:val="00A55DFB"/>
    <w:rsid w:val="00A56424"/>
    <w:rsid w:val="00A61AE3"/>
    <w:rsid w:val="00A637BA"/>
    <w:rsid w:val="00A6449C"/>
    <w:rsid w:val="00A647AC"/>
    <w:rsid w:val="00A6537D"/>
    <w:rsid w:val="00A65482"/>
    <w:rsid w:val="00A7097F"/>
    <w:rsid w:val="00A7224F"/>
    <w:rsid w:val="00A72474"/>
    <w:rsid w:val="00A75497"/>
    <w:rsid w:val="00A75FD0"/>
    <w:rsid w:val="00A8023F"/>
    <w:rsid w:val="00A802E7"/>
    <w:rsid w:val="00A80CDE"/>
    <w:rsid w:val="00A80D61"/>
    <w:rsid w:val="00A82AC4"/>
    <w:rsid w:val="00A834D3"/>
    <w:rsid w:val="00A847BA"/>
    <w:rsid w:val="00A8645D"/>
    <w:rsid w:val="00A86464"/>
    <w:rsid w:val="00A8713F"/>
    <w:rsid w:val="00A87C89"/>
    <w:rsid w:val="00A87DC7"/>
    <w:rsid w:val="00A90BA1"/>
    <w:rsid w:val="00A90C09"/>
    <w:rsid w:val="00A90EDD"/>
    <w:rsid w:val="00A92243"/>
    <w:rsid w:val="00A92E87"/>
    <w:rsid w:val="00A9403B"/>
    <w:rsid w:val="00A9439C"/>
    <w:rsid w:val="00A945FA"/>
    <w:rsid w:val="00A94954"/>
    <w:rsid w:val="00A95B35"/>
    <w:rsid w:val="00A95D4F"/>
    <w:rsid w:val="00A964B3"/>
    <w:rsid w:val="00A96906"/>
    <w:rsid w:val="00A9749D"/>
    <w:rsid w:val="00A97A9A"/>
    <w:rsid w:val="00AA0156"/>
    <w:rsid w:val="00AA017F"/>
    <w:rsid w:val="00AA0671"/>
    <w:rsid w:val="00AA18B3"/>
    <w:rsid w:val="00AA2531"/>
    <w:rsid w:val="00AA3137"/>
    <w:rsid w:val="00AA4B0C"/>
    <w:rsid w:val="00AA4B99"/>
    <w:rsid w:val="00AA52A5"/>
    <w:rsid w:val="00AA589B"/>
    <w:rsid w:val="00AA6712"/>
    <w:rsid w:val="00AA7B62"/>
    <w:rsid w:val="00AB0F36"/>
    <w:rsid w:val="00AB148E"/>
    <w:rsid w:val="00AB1708"/>
    <w:rsid w:val="00AB1DD5"/>
    <w:rsid w:val="00AB1E09"/>
    <w:rsid w:val="00AB33B0"/>
    <w:rsid w:val="00AB3E3F"/>
    <w:rsid w:val="00AB5330"/>
    <w:rsid w:val="00AB7747"/>
    <w:rsid w:val="00AB7987"/>
    <w:rsid w:val="00AC0371"/>
    <w:rsid w:val="00AC14CE"/>
    <w:rsid w:val="00AC1AAA"/>
    <w:rsid w:val="00AC2A56"/>
    <w:rsid w:val="00AC2F77"/>
    <w:rsid w:val="00AC528A"/>
    <w:rsid w:val="00AC656B"/>
    <w:rsid w:val="00AD055E"/>
    <w:rsid w:val="00AD0E1A"/>
    <w:rsid w:val="00AD12D7"/>
    <w:rsid w:val="00AD14CD"/>
    <w:rsid w:val="00AD1DC3"/>
    <w:rsid w:val="00AD23BC"/>
    <w:rsid w:val="00AD2633"/>
    <w:rsid w:val="00AD3822"/>
    <w:rsid w:val="00AD39E2"/>
    <w:rsid w:val="00AD42DA"/>
    <w:rsid w:val="00AD43F4"/>
    <w:rsid w:val="00AD47A7"/>
    <w:rsid w:val="00AD57F7"/>
    <w:rsid w:val="00AD5D52"/>
    <w:rsid w:val="00AD76D8"/>
    <w:rsid w:val="00AD7F83"/>
    <w:rsid w:val="00AE04B3"/>
    <w:rsid w:val="00AE096D"/>
    <w:rsid w:val="00AE0FB9"/>
    <w:rsid w:val="00AE1985"/>
    <w:rsid w:val="00AE20C4"/>
    <w:rsid w:val="00AE25D0"/>
    <w:rsid w:val="00AE34AF"/>
    <w:rsid w:val="00AE379D"/>
    <w:rsid w:val="00AE394F"/>
    <w:rsid w:val="00AE3A39"/>
    <w:rsid w:val="00AE3E63"/>
    <w:rsid w:val="00AE3F49"/>
    <w:rsid w:val="00AE435D"/>
    <w:rsid w:val="00AE48E0"/>
    <w:rsid w:val="00AE5068"/>
    <w:rsid w:val="00AE55D8"/>
    <w:rsid w:val="00AE599B"/>
    <w:rsid w:val="00AE7338"/>
    <w:rsid w:val="00AE7846"/>
    <w:rsid w:val="00AF0978"/>
    <w:rsid w:val="00AF0CBF"/>
    <w:rsid w:val="00AF1899"/>
    <w:rsid w:val="00AF257F"/>
    <w:rsid w:val="00AF2F4E"/>
    <w:rsid w:val="00AF33CF"/>
    <w:rsid w:val="00AF4784"/>
    <w:rsid w:val="00AF4D50"/>
    <w:rsid w:val="00AF53E1"/>
    <w:rsid w:val="00AF6179"/>
    <w:rsid w:val="00AF626A"/>
    <w:rsid w:val="00B0075A"/>
    <w:rsid w:val="00B00FE7"/>
    <w:rsid w:val="00B0143A"/>
    <w:rsid w:val="00B01F55"/>
    <w:rsid w:val="00B02C28"/>
    <w:rsid w:val="00B03FA7"/>
    <w:rsid w:val="00B04518"/>
    <w:rsid w:val="00B0531F"/>
    <w:rsid w:val="00B05926"/>
    <w:rsid w:val="00B05A45"/>
    <w:rsid w:val="00B06B08"/>
    <w:rsid w:val="00B10599"/>
    <w:rsid w:val="00B1295A"/>
    <w:rsid w:val="00B141DC"/>
    <w:rsid w:val="00B1599B"/>
    <w:rsid w:val="00B16321"/>
    <w:rsid w:val="00B16417"/>
    <w:rsid w:val="00B16545"/>
    <w:rsid w:val="00B16765"/>
    <w:rsid w:val="00B20202"/>
    <w:rsid w:val="00B20796"/>
    <w:rsid w:val="00B20A45"/>
    <w:rsid w:val="00B220B2"/>
    <w:rsid w:val="00B22380"/>
    <w:rsid w:val="00B22AA1"/>
    <w:rsid w:val="00B22C5C"/>
    <w:rsid w:val="00B2324B"/>
    <w:rsid w:val="00B24C4D"/>
    <w:rsid w:val="00B24F30"/>
    <w:rsid w:val="00B24FD2"/>
    <w:rsid w:val="00B25431"/>
    <w:rsid w:val="00B2543E"/>
    <w:rsid w:val="00B26843"/>
    <w:rsid w:val="00B277D8"/>
    <w:rsid w:val="00B30939"/>
    <w:rsid w:val="00B3106F"/>
    <w:rsid w:val="00B315E0"/>
    <w:rsid w:val="00B31ABF"/>
    <w:rsid w:val="00B3273D"/>
    <w:rsid w:val="00B32A27"/>
    <w:rsid w:val="00B32C7D"/>
    <w:rsid w:val="00B33558"/>
    <w:rsid w:val="00B33751"/>
    <w:rsid w:val="00B33BE3"/>
    <w:rsid w:val="00B35006"/>
    <w:rsid w:val="00B3541C"/>
    <w:rsid w:val="00B3579D"/>
    <w:rsid w:val="00B3636F"/>
    <w:rsid w:val="00B364F3"/>
    <w:rsid w:val="00B36DBA"/>
    <w:rsid w:val="00B4033B"/>
    <w:rsid w:val="00B41067"/>
    <w:rsid w:val="00B41C0D"/>
    <w:rsid w:val="00B41D26"/>
    <w:rsid w:val="00B425CF"/>
    <w:rsid w:val="00B43472"/>
    <w:rsid w:val="00B435B9"/>
    <w:rsid w:val="00B4364D"/>
    <w:rsid w:val="00B4463A"/>
    <w:rsid w:val="00B44CCB"/>
    <w:rsid w:val="00B4568C"/>
    <w:rsid w:val="00B4570D"/>
    <w:rsid w:val="00B464FA"/>
    <w:rsid w:val="00B466A9"/>
    <w:rsid w:val="00B47032"/>
    <w:rsid w:val="00B47CF2"/>
    <w:rsid w:val="00B47D82"/>
    <w:rsid w:val="00B500C0"/>
    <w:rsid w:val="00B5062E"/>
    <w:rsid w:val="00B509F7"/>
    <w:rsid w:val="00B50A85"/>
    <w:rsid w:val="00B50BD8"/>
    <w:rsid w:val="00B50E47"/>
    <w:rsid w:val="00B50F83"/>
    <w:rsid w:val="00B51955"/>
    <w:rsid w:val="00B52428"/>
    <w:rsid w:val="00B52F7E"/>
    <w:rsid w:val="00B5342E"/>
    <w:rsid w:val="00B53B5D"/>
    <w:rsid w:val="00B53DCF"/>
    <w:rsid w:val="00B54161"/>
    <w:rsid w:val="00B5591C"/>
    <w:rsid w:val="00B55CF1"/>
    <w:rsid w:val="00B60128"/>
    <w:rsid w:val="00B6055E"/>
    <w:rsid w:val="00B6169C"/>
    <w:rsid w:val="00B6177A"/>
    <w:rsid w:val="00B61AFC"/>
    <w:rsid w:val="00B6317D"/>
    <w:rsid w:val="00B6576B"/>
    <w:rsid w:val="00B717F2"/>
    <w:rsid w:val="00B71BED"/>
    <w:rsid w:val="00B72DBA"/>
    <w:rsid w:val="00B734FD"/>
    <w:rsid w:val="00B74B42"/>
    <w:rsid w:val="00B7723F"/>
    <w:rsid w:val="00B775D2"/>
    <w:rsid w:val="00B77CF4"/>
    <w:rsid w:val="00B801F0"/>
    <w:rsid w:val="00B80533"/>
    <w:rsid w:val="00B80534"/>
    <w:rsid w:val="00B80BF1"/>
    <w:rsid w:val="00B81526"/>
    <w:rsid w:val="00B8156F"/>
    <w:rsid w:val="00B8160D"/>
    <w:rsid w:val="00B82342"/>
    <w:rsid w:val="00B8237E"/>
    <w:rsid w:val="00B8319E"/>
    <w:rsid w:val="00B83F75"/>
    <w:rsid w:val="00B8427A"/>
    <w:rsid w:val="00B8433C"/>
    <w:rsid w:val="00B84A5F"/>
    <w:rsid w:val="00B864DE"/>
    <w:rsid w:val="00B8670E"/>
    <w:rsid w:val="00B8686E"/>
    <w:rsid w:val="00B87491"/>
    <w:rsid w:val="00B87F72"/>
    <w:rsid w:val="00B90344"/>
    <w:rsid w:val="00B904AB"/>
    <w:rsid w:val="00B9239D"/>
    <w:rsid w:val="00B92443"/>
    <w:rsid w:val="00B92DF6"/>
    <w:rsid w:val="00B93692"/>
    <w:rsid w:val="00B939FC"/>
    <w:rsid w:val="00B94D24"/>
    <w:rsid w:val="00B94F83"/>
    <w:rsid w:val="00B95DC1"/>
    <w:rsid w:val="00B96368"/>
    <w:rsid w:val="00B963F8"/>
    <w:rsid w:val="00B97C26"/>
    <w:rsid w:val="00BA0652"/>
    <w:rsid w:val="00BA221C"/>
    <w:rsid w:val="00BA29E9"/>
    <w:rsid w:val="00BA3AA8"/>
    <w:rsid w:val="00BA3C6D"/>
    <w:rsid w:val="00BA40EF"/>
    <w:rsid w:val="00BA48C8"/>
    <w:rsid w:val="00BA4B5F"/>
    <w:rsid w:val="00BA4C5F"/>
    <w:rsid w:val="00BA556E"/>
    <w:rsid w:val="00BA66B8"/>
    <w:rsid w:val="00BA7142"/>
    <w:rsid w:val="00BA7149"/>
    <w:rsid w:val="00BA7644"/>
    <w:rsid w:val="00BB001A"/>
    <w:rsid w:val="00BB18EF"/>
    <w:rsid w:val="00BB1ED9"/>
    <w:rsid w:val="00BB2108"/>
    <w:rsid w:val="00BB237C"/>
    <w:rsid w:val="00BB300D"/>
    <w:rsid w:val="00BB3A65"/>
    <w:rsid w:val="00BB41A3"/>
    <w:rsid w:val="00BB5059"/>
    <w:rsid w:val="00BB5743"/>
    <w:rsid w:val="00BB578D"/>
    <w:rsid w:val="00BB69A8"/>
    <w:rsid w:val="00BB6BD8"/>
    <w:rsid w:val="00BB6C74"/>
    <w:rsid w:val="00BB6EFA"/>
    <w:rsid w:val="00BC01C5"/>
    <w:rsid w:val="00BC32DC"/>
    <w:rsid w:val="00BC35B6"/>
    <w:rsid w:val="00BC387B"/>
    <w:rsid w:val="00BC4FE1"/>
    <w:rsid w:val="00BC5144"/>
    <w:rsid w:val="00BC516C"/>
    <w:rsid w:val="00BC5919"/>
    <w:rsid w:val="00BC61F0"/>
    <w:rsid w:val="00BC672E"/>
    <w:rsid w:val="00BC7582"/>
    <w:rsid w:val="00BC78DA"/>
    <w:rsid w:val="00BD0005"/>
    <w:rsid w:val="00BD0541"/>
    <w:rsid w:val="00BD05FB"/>
    <w:rsid w:val="00BD121C"/>
    <w:rsid w:val="00BD17B0"/>
    <w:rsid w:val="00BD1B51"/>
    <w:rsid w:val="00BD20B0"/>
    <w:rsid w:val="00BD277C"/>
    <w:rsid w:val="00BD28D3"/>
    <w:rsid w:val="00BD2F74"/>
    <w:rsid w:val="00BD357D"/>
    <w:rsid w:val="00BD3665"/>
    <w:rsid w:val="00BD4596"/>
    <w:rsid w:val="00BD5AA0"/>
    <w:rsid w:val="00BD64F8"/>
    <w:rsid w:val="00BD72D2"/>
    <w:rsid w:val="00BD7E68"/>
    <w:rsid w:val="00BD7F5E"/>
    <w:rsid w:val="00BE1405"/>
    <w:rsid w:val="00BE312D"/>
    <w:rsid w:val="00BE35DB"/>
    <w:rsid w:val="00BE3F82"/>
    <w:rsid w:val="00BE57F3"/>
    <w:rsid w:val="00BF0804"/>
    <w:rsid w:val="00BF1C20"/>
    <w:rsid w:val="00BF2EEC"/>
    <w:rsid w:val="00BF338E"/>
    <w:rsid w:val="00BF452E"/>
    <w:rsid w:val="00BF4992"/>
    <w:rsid w:val="00BF572B"/>
    <w:rsid w:val="00BF75CD"/>
    <w:rsid w:val="00BF7917"/>
    <w:rsid w:val="00C00973"/>
    <w:rsid w:val="00C00B24"/>
    <w:rsid w:val="00C00D62"/>
    <w:rsid w:val="00C00E5A"/>
    <w:rsid w:val="00C0108C"/>
    <w:rsid w:val="00C02148"/>
    <w:rsid w:val="00C0304D"/>
    <w:rsid w:val="00C03536"/>
    <w:rsid w:val="00C03725"/>
    <w:rsid w:val="00C041F9"/>
    <w:rsid w:val="00C046D2"/>
    <w:rsid w:val="00C0525D"/>
    <w:rsid w:val="00C0640E"/>
    <w:rsid w:val="00C06430"/>
    <w:rsid w:val="00C10578"/>
    <w:rsid w:val="00C12DE9"/>
    <w:rsid w:val="00C1327F"/>
    <w:rsid w:val="00C135BC"/>
    <w:rsid w:val="00C14830"/>
    <w:rsid w:val="00C149A1"/>
    <w:rsid w:val="00C1567F"/>
    <w:rsid w:val="00C158D8"/>
    <w:rsid w:val="00C15C95"/>
    <w:rsid w:val="00C16751"/>
    <w:rsid w:val="00C202A9"/>
    <w:rsid w:val="00C202B0"/>
    <w:rsid w:val="00C21B7E"/>
    <w:rsid w:val="00C22632"/>
    <w:rsid w:val="00C2285F"/>
    <w:rsid w:val="00C231FA"/>
    <w:rsid w:val="00C2324B"/>
    <w:rsid w:val="00C2596A"/>
    <w:rsid w:val="00C2597B"/>
    <w:rsid w:val="00C27537"/>
    <w:rsid w:val="00C27E73"/>
    <w:rsid w:val="00C30DA0"/>
    <w:rsid w:val="00C328FE"/>
    <w:rsid w:val="00C32B76"/>
    <w:rsid w:val="00C32CEE"/>
    <w:rsid w:val="00C33507"/>
    <w:rsid w:val="00C34762"/>
    <w:rsid w:val="00C350EB"/>
    <w:rsid w:val="00C36712"/>
    <w:rsid w:val="00C36A9E"/>
    <w:rsid w:val="00C3771C"/>
    <w:rsid w:val="00C377C1"/>
    <w:rsid w:val="00C41409"/>
    <w:rsid w:val="00C41C19"/>
    <w:rsid w:val="00C41FC7"/>
    <w:rsid w:val="00C4204B"/>
    <w:rsid w:val="00C4352B"/>
    <w:rsid w:val="00C43AAF"/>
    <w:rsid w:val="00C4409D"/>
    <w:rsid w:val="00C44B67"/>
    <w:rsid w:val="00C44E72"/>
    <w:rsid w:val="00C45826"/>
    <w:rsid w:val="00C45A06"/>
    <w:rsid w:val="00C45A84"/>
    <w:rsid w:val="00C46576"/>
    <w:rsid w:val="00C46836"/>
    <w:rsid w:val="00C46C57"/>
    <w:rsid w:val="00C47BFD"/>
    <w:rsid w:val="00C47D79"/>
    <w:rsid w:val="00C47E5B"/>
    <w:rsid w:val="00C5096C"/>
    <w:rsid w:val="00C51944"/>
    <w:rsid w:val="00C51F56"/>
    <w:rsid w:val="00C52819"/>
    <w:rsid w:val="00C52F36"/>
    <w:rsid w:val="00C536D4"/>
    <w:rsid w:val="00C53738"/>
    <w:rsid w:val="00C53D4C"/>
    <w:rsid w:val="00C54B27"/>
    <w:rsid w:val="00C54D4F"/>
    <w:rsid w:val="00C55555"/>
    <w:rsid w:val="00C56576"/>
    <w:rsid w:val="00C57157"/>
    <w:rsid w:val="00C5725F"/>
    <w:rsid w:val="00C6050C"/>
    <w:rsid w:val="00C6102B"/>
    <w:rsid w:val="00C61E4B"/>
    <w:rsid w:val="00C620B4"/>
    <w:rsid w:val="00C626B0"/>
    <w:rsid w:val="00C634C1"/>
    <w:rsid w:val="00C63C0E"/>
    <w:rsid w:val="00C64591"/>
    <w:rsid w:val="00C649D8"/>
    <w:rsid w:val="00C64BFF"/>
    <w:rsid w:val="00C65441"/>
    <w:rsid w:val="00C65597"/>
    <w:rsid w:val="00C660CC"/>
    <w:rsid w:val="00C704E9"/>
    <w:rsid w:val="00C70836"/>
    <w:rsid w:val="00C73A55"/>
    <w:rsid w:val="00C73ACC"/>
    <w:rsid w:val="00C74519"/>
    <w:rsid w:val="00C75565"/>
    <w:rsid w:val="00C759C4"/>
    <w:rsid w:val="00C75DFB"/>
    <w:rsid w:val="00C763C9"/>
    <w:rsid w:val="00C768C7"/>
    <w:rsid w:val="00C76C73"/>
    <w:rsid w:val="00C777FF"/>
    <w:rsid w:val="00C77DCF"/>
    <w:rsid w:val="00C80057"/>
    <w:rsid w:val="00C801AC"/>
    <w:rsid w:val="00C8124A"/>
    <w:rsid w:val="00C81471"/>
    <w:rsid w:val="00C81A2A"/>
    <w:rsid w:val="00C82232"/>
    <w:rsid w:val="00C825FA"/>
    <w:rsid w:val="00C82913"/>
    <w:rsid w:val="00C82A7A"/>
    <w:rsid w:val="00C82C7A"/>
    <w:rsid w:val="00C84D8E"/>
    <w:rsid w:val="00C87BB5"/>
    <w:rsid w:val="00C903A3"/>
    <w:rsid w:val="00C907CB"/>
    <w:rsid w:val="00C9136F"/>
    <w:rsid w:val="00C91792"/>
    <w:rsid w:val="00C91854"/>
    <w:rsid w:val="00C923D5"/>
    <w:rsid w:val="00C9294A"/>
    <w:rsid w:val="00C93DFF"/>
    <w:rsid w:val="00C940EC"/>
    <w:rsid w:val="00C94728"/>
    <w:rsid w:val="00C9496E"/>
    <w:rsid w:val="00C94A9C"/>
    <w:rsid w:val="00C94DA2"/>
    <w:rsid w:val="00C95526"/>
    <w:rsid w:val="00C95894"/>
    <w:rsid w:val="00C963EE"/>
    <w:rsid w:val="00C96A6D"/>
    <w:rsid w:val="00C972B1"/>
    <w:rsid w:val="00C97A83"/>
    <w:rsid w:val="00CA1AFE"/>
    <w:rsid w:val="00CA1C36"/>
    <w:rsid w:val="00CA252A"/>
    <w:rsid w:val="00CA29D6"/>
    <w:rsid w:val="00CA2CCE"/>
    <w:rsid w:val="00CA43FD"/>
    <w:rsid w:val="00CA4CF3"/>
    <w:rsid w:val="00CA5D74"/>
    <w:rsid w:val="00CA77A2"/>
    <w:rsid w:val="00CA7EF8"/>
    <w:rsid w:val="00CB0736"/>
    <w:rsid w:val="00CB077A"/>
    <w:rsid w:val="00CB0D7C"/>
    <w:rsid w:val="00CB3818"/>
    <w:rsid w:val="00CB439C"/>
    <w:rsid w:val="00CB56B0"/>
    <w:rsid w:val="00CB5879"/>
    <w:rsid w:val="00CB5C9B"/>
    <w:rsid w:val="00CB5D75"/>
    <w:rsid w:val="00CB5FF9"/>
    <w:rsid w:val="00CB65E0"/>
    <w:rsid w:val="00CB663C"/>
    <w:rsid w:val="00CB707C"/>
    <w:rsid w:val="00CC168C"/>
    <w:rsid w:val="00CC23DC"/>
    <w:rsid w:val="00CC3003"/>
    <w:rsid w:val="00CC3EE1"/>
    <w:rsid w:val="00CC489B"/>
    <w:rsid w:val="00CC497A"/>
    <w:rsid w:val="00CC520D"/>
    <w:rsid w:val="00CC567A"/>
    <w:rsid w:val="00CC5E83"/>
    <w:rsid w:val="00CC6E0E"/>
    <w:rsid w:val="00CC6F80"/>
    <w:rsid w:val="00CC7565"/>
    <w:rsid w:val="00CC7615"/>
    <w:rsid w:val="00CD0ACA"/>
    <w:rsid w:val="00CD21EE"/>
    <w:rsid w:val="00CD2325"/>
    <w:rsid w:val="00CD2377"/>
    <w:rsid w:val="00CD285C"/>
    <w:rsid w:val="00CD2BCD"/>
    <w:rsid w:val="00CD2C57"/>
    <w:rsid w:val="00CD3A4C"/>
    <w:rsid w:val="00CD4119"/>
    <w:rsid w:val="00CD43CA"/>
    <w:rsid w:val="00CD44A5"/>
    <w:rsid w:val="00CD48B9"/>
    <w:rsid w:val="00CD4B8C"/>
    <w:rsid w:val="00CD5551"/>
    <w:rsid w:val="00CE0FAA"/>
    <w:rsid w:val="00CE10E9"/>
    <w:rsid w:val="00CE162F"/>
    <w:rsid w:val="00CE184F"/>
    <w:rsid w:val="00CE2910"/>
    <w:rsid w:val="00CE2BF9"/>
    <w:rsid w:val="00CE3069"/>
    <w:rsid w:val="00CE34BB"/>
    <w:rsid w:val="00CE3E24"/>
    <w:rsid w:val="00CE4068"/>
    <w:rsid w:val="00CE47DD"/>
    <w:rsid w:val="00CE5393"/>
    <w:rsid w:val="00CE575D"/>
    <w:rsid w:val="00CE5BD1"/>
    <w:rsid w:val="00CE5EA7"/>
    <w:rsid w:val="00CE6267"/>
    <w:rsid w:val="00CE70F0"/>
    <w:rsid w:val="00CE7497"/>
    <w:rsid w:val="00CE7587"/>
    <w:rsid w:val="00CE7716"/>
    <w:rsid w:val="00CE7D67"/>
    <w:rsid w:val="00CE7F9E"/>
    <w:rsid w:val="00CF0B44"/>
    <w:rsid w:val="00CF0BEE"/>
    <w:rsid w:val="00CF141A"/>
    <w:rsid w:val="00CF143E"/>
    <w:rsid w:val="00CF18AF"/>
    <w:rsid w:val="00CF18C8"/>
    <w:rsid w:val="00CF2DAE"/>
    <w:rsid w:val="00CF3256"/>
    <w:rsid w:val="00CF36BE"/>
    <w:rsid w:val="00CF3DA0"/>
    <w:rsid w:val="00CF4175"/>
    <w:rsid w:val="00CF5FA2"/>
    <w:rsid w:val="00CF6000"/>
    <w:rsid w:val="00CF62EF"/>
    <w:rsid w:val="00CF6A86"/>
    <w:rsid w:val="00CF6B9E"/>
    <w:rsid w:val="00D003F3"/>
    <w:rsid w:val="00D00A3F"/>
    <w:rsid w:val="00D00D58"/>
    <w:rsid w:val="00D018FD"/>
    <w:rsid w:val="00D019B9"/>
    <w:rsid w:val="00D0364F"/>
    <w:rsid w:val="00D03F0B"/>
    <w:rsid w:val="00D045D5"/>
    <w:rsid w:val="00D0577F"/>
    <w:rsid w:val="00D06026"/>
    <w:rsid w:val="00D06834"/>
    <w:rsid w:val="00D06B30"/>
    <w:rsid w:val="00D06BB4"/>
    <w:rsid w:val="00D06DC9"/>
    <w:rsid w:val="00D070E7"/>
    <w:rsid w:val="00D104EC"/>
    <w:rsid w:val="00D1164D"/>
    <w:rsid w:val="00D11C76"/>
    <w:rsid w:val="00D143A0"/>
    <w:rsid w:val="00D1461F"/>
    <w:rsid w:val="00D14672"/>
    <w:rsid w:val="00D14D7D"/>
    <w:rsid w:val="00D156FC"/>
    <w:rsid w:val="00D15736"/>
    <w:rsid w:val="00D16522"/>
    <w:rsid w:val="00D200AD"/>
    <w:rsid w:val="00D223BB"/>
    <w:rsid w:val="00D22CA8"/>
    <w:rsid w:val="00D25268"/>
    <w:rsid w:val="00D26D12"/>
    <w:rsid w:val="00D27507"/>
    <w:rsid w:val="00D3048F"/>
    <w:rsid w:val="00D30815"/>
    <w:rsid w:val="00D308ED"/>
    <w:rsid w:val="00D313C3"/>
    <w:rsid w:val="00D3145B"/>
    <w:rsid w:val="00D3280A"/>
    <w:rsid w:val="00D3345E"/>
    <w:rsid w:val="00D3361E"/>
    <w:rsid w:val="00D3450D"/>
    <w:rsid w:val="00D34B6E"/>
    <w:rsid w:val="00D36D86"/>
    <w:rsid w:val="00D37467"/>
    <w:rsid w:val="00D37DAF"/>
    <w:rsid w:val="00D405CE"/>
    <w:rsid w:val="00D40B63"/>
    <w:rsid w:val="00D40C61"/>
    <w:rsid w:val="00D4176F"/>
    <w:rsid w:val="00D41988"/>
    <w:rsid w:val="00D41BFE"/>
    <w:rsid w:val="00D41CA5"/>
    <w:rsid w:val="00D428AA"/>
    <w:rsid w:val="00D43BD4"/>
    <w:rsid w:val="00D441AC"/>
    <w:rsid w:val="00D446CF"/>
    <w:rsid w:val="00D44FC0"/>
    <w:rsid w:val="00D4549E"/>
    <w:rsid w:val="00D4629B"/>
    <w:rsid w:val="00D4651D"/>
    <w:rsid w:val="00D46857"/>
    <w:rsid w:val="00D47ED8"/>
    <w:rsid w:val="00D501B7"/>
    <w:rsid w:val="00D50A34"/>
    <w:rsid w:val="00D50E8D"/>
    <w:rsid w:val="00D50F12"/>
    <w:rsid w:val="00D51629"/>
    <w:rsid w:val="00D5172B"/>
    <w:rsid w:val="00D53846"/>
    <w:rsid w:val="00D53CE8"/>
    <w:rsid w:val="00D53EFA"/>
    <w:rsid w:val="00D540DF"/>
    <w:rsid w:val="00D54B84"/>
    <w:rsid w:val="00D576DC"/>
    <w:rsid w:val="00D6099E"/>
    <w:rsid w:val="00D60AFD"/>
    <w:rsid w:val="00D60B66"/>
    <w:rsid w:val="00D63750"/>
    <w:rsid w:val="00D65D0B"/>
    <w:rsid w:val="00D66136"/>
    <w:rsid w:val="00D67DF2"/>
    <w:rsid w:val="00D702D8"/>
    <w:rsid w:val="00D70BC4"/>
    <w:rsid w:val="00D72F12"/>
    <w:rsid w:val="00D73589"/>
    <w:rsid w:val="00D73994"/>
    <w:rsid w:val="00D73B35"/>
    <w:rsid w:val="00D74BB8"/>
    <w:rsid w:val="00D753BE"/>
    <w:rsid w:val="00D753C3"/>
    <w:rsid w:val="00D76D75"/>
    <w:rsid w:val="00D77489"/>
    <w:rsid w:val="00D80818"/>
    <w:rsid w:val="00D80A50"/>
    <w:rsid w:val="00D82937"/>
    <w:rsid w:val="00D842FD"/>
    <w:rsid w:val="00D843B0"/>
    <w:rsid w:val="00D849D7"/>
    <w:rsid w:val="00D852ED"/>
    <w:rsid w:val="00D86263"/>
    <w:rsid w:val="00D86E34"/>
    <w:rsid w:val="00D90508"/>
    <w:rsid w:val="00D9092E"/>
    <w:rsid w:val="00D910D9"/>
    <w:rsid w:val="00D92313"/>
    <w:rsid w:val="00D92AD0"/>
    <w:rsid w:val="00D941F2"/>
    <w:rsid w:val="00D94A7C"/>
    <w:rsid w:val="00D95896"/>
    <w:rsid w:val="00D95D74"/>
    <w:rsid w:val="00D961D6"/>
    <w:rsid w:val="00D969A6"/>
    <w:rsid w:val="00D96B62"/>
    <w:rsid w:val="00D9755C"/>
    <w:rsid w:val="00D97F7C"/>
    <w:rsid w:val="00DA0A96"/>
    <w:rsid w:val="00DA190D"/>
    <w:rsid w:val="00DA20FA"/>
    <w:rsid w:val="00DA2203"/>
    <w:rsid w:val="00DA2E6D"/>
    <w:rsid w:val="00DA2E9F"/>
    <w:rsid w:val="00DA2F61"/>
    <w:rsid w:val="00DA4474"/>
    <w:rsid w:val="00DA55DA"/>
    <w:rsid w:val="00DA7CC6"/>
    <w:rsid w:val="00DA7CDE"/>
    <w:rsid w:val="00DB058E"/>
    <w:rsid w:val="00DB0C7C"/>
    <w:rsid w:val="00DB1123"/>
    <w:rsid w:val="00DB24D9"/>
    <w:rsid w:val="00DB2983"/>
    <w:rsid w:val="00DB2D80"/>
    <w:rsid w:val="00DB3288"/>
    <w:rsid w:val="00DB3CF7"/>
    <w:rsid w:val="00DB496F"/>
    <w:rsid w:val="00DB4E3D"/>
    <w:rsid w:val="00DB5F85"/>
    <w:rsid w:val="00DC1257"/>
    <w:rsid w:val="00DC161C"/>
    <w:rsid w:val="00DC1826"/>
    <w:rsid w:val="00DC195F"/>
    <w:rsid w:val="00DC1F21"/>
    <w:rsid w:val="00DC1FD0"/>
    <w:rsid w:val="00DC1FDD"/>
    <w:rsid w:val="00DC2A14"/>
    <w:rsid w:val="00DC2DC2"/>
    <w:rsid w:val="00DC3145"/>
    <w:rsid w:val="00DC3B4E"/>
    <w:rsid w:val="00DC3DC0"/>
    <w:rsid w:val="00DC4874"/>
    <w:rsid w:val="00DC5B2B"/>
    <w:rsid w:val="00DC631A"/>
    <w:rsid w:val="00DC7219"/>
    <w:rsid w:val="00DD0FD2"/>
    <w:rsid w:val="00DD14DB"/>
    <w:rsid w:val="00DD24F8"/>
    <w:rsid w:val="00DD318D"/>
    <w:rsid w:val="00DD35E1"/>
    <w:rsid w:val="00DD36E6"/>
    <w:rsid w:val="00DD4C55"/>
    <w:rsid w:val="00DD4E2D"/>
    <w:rsid w:val="00DD504A"/>
    <w:rsid w:val="00DD62FD"/>
    <w:rsid w:val="00DD7007"/>
    <w:rsid w:val="00DD74BC"/>
    <w:rsid w:val="00DD74FA"/>
    <w:rsid w:val="00DE0619"/>
    <w:rsid w:val="00DE0E32"/>
    <w:rsid w:val="00DE1409"/>
    <w:rsid w:val="00DE1E60"/>
    <w:rsid w:val="00DE26C3"/>
    <w:rsid w:val="00DE2B10"/>
    <w:rsid w:val="00DE3102"/>
    <w:rsid w:val="00DE426A"/>
    <w:rsid w:val="00DE4506"/>
    <w:rsid w:val="00DE51A1"/>
    <w:rsid w:val="00DE5543"/>
    <w:rsid w:val="00DE5992"/>
    <w:rsid w:val="00DE59F9"/>
    <w:rsid w:val="00DE5FA8"/>
    <w:rsid w:val="00DE6030"/>
    <w:rsid w:val="00DE6D4F"/>
    <w:rsid w:val="00DE7F7B"/>
    <w:rsid w:val="00DF0374"/>
    <w:rsid w:val="00DF125C"/>
    <w:rsid w:val="00DF140C"/>
    <w:rsid w:val="00DF14B5"/>
    <w:rsid w:val="00DF1D4D"/>
    <w:rsid w:val="00DF2618"/>
    <w:rsid w:val="00DF2E12"/>
    <w:rsid w:val="00DF3346"/>
    <w:rsid w:val="00DF367C"/>
    <w:rsid w:val="00DF372F"/>
    <w:rsid w:val="00DF3FA7"/>
    <w:rsid w:val="00DF514A"/>
    <w:rsid w:val="00DF5580"/>
    <w:rsid w:val="00DF6690"/>
    <w:rsid w:val="00DF6804"/>
    <w:rsid w:val="00DF70A5"/>
    <w:rsid w:val="00DF7810"/>
    <w:rsid w:val="00E004CC"/>
    <w:rsid w:val="00E00E9E"/>
    <w:rsid w:val="00E0358D"/>
    <w:rsid w:val="00E04304"/>
    <w:rsid w:val="00E04323"/>
    <w:rsid w:val="00E04E76"/>
    <w:rsid w:val="00E05002"/>
    <w:rsid w:val="00E05272"/>
    <w:rsid w:val="00E0587F"/>
    <w:rsid w:val="00E05977"/>
    <w:rsid w:val="00E05F3F"/>
    <w:rsid w:val="00E064DD"/>
    <w:rsid w:val="00E070A2"/>
    <w:rsid w:val="00E07E3F"/>
    <w:rsid w:val="00E07E5D"/>
    <w:rsid w:val="00E10B46"/>
    <w:rsid w:val="00E10B53"/>
    <w:rsid w:val="00E1458C"/>
    <w:rsid w:val="00E14F4A"/>
    <w:rsid w:val="00E14FB1"/>
    <w:rsid w:val="00E1556D"/>
    <w:rsid w:val="00E162EA"/>
    <w:rsid w:val="00E16619"/>
    <w:rsid w:val="00E174EB"/>
    <w:rsid w:val="00E177E1"/>
    <w:rsid w:val="00E17FF2"/>
    <w:rsid w:val="00E21D1D"/>
    <w:rsid w:val="00E22B75"/>
    <w:rsid w:val="00E22EEA"/>
    <w:rsid w:val="00E23A04"/>
    <w:rsid w:val="00E245B3"/>
    <w:rsid w:val="00E25B1E"/>
    <w:rsid w:val="00E2656A"/>
    <w:rsid w:val="00E27DF2"/>
    <w:rsid w:val="00E31FC4"/>
    <w:rsid w:val="00E325BF"/>
    <w:rsid w:val="00E32E3D"/>
    <w:rsid w:val="00E34120"/>
    <w:rsid w:val="00E3437F"/>
    <w:rsid w:val="00E3467F"/>
    <w:rsid w:val="00E34837"/>
    <w:rsid w:val="00E34E04"/>
    <w:rsid w:val="00E34E5C"/>
    <w:rsid w:val="00E35A86"/>
    <w:rsid w:val="00E37EBA"/>
    <w:rsid w:val="00E37F2C"/>
    <w:rsid w:val="00E409D7"/>
    <w:rsid w:val="00E412D0"/>
    <w:rsid w:val="00E42A49"/>
    <w:rsid w:val="00E43078"/>
    <w:rsid w:val="00E43590"/>
    <w:rsid w:val="00E438FA"/>
    <w:rsid w:val="00E43EAA"/>
    <w:rsid w:val="00E43FE5"/>
    <w:rsid w:val="00E46B74"/>
    <w:rsid w:val="00E46D61"/>
    <w:rsid w:val="00E47036"/>
    <w:rsid w:val="00E47122"/>
    <w:rsid w:val="00E506BA"/>
    <w:rsid w:val="00E51DDC"/>
    <w:rsid w:val="00E51ECF"/>
    <w:rsid w:val="00E525E0"/>
    <w:rsid w:val="00E52D98"/>
    <w:rsid w:val="00E52F38"/>
    <w:rsid w:val="00E53AB7"/>
    <w:rsid w:val="00E53F52"/>
    <w:rsid w:val="00E5574D"/>
    <w:rsid w:val="00E55DB5"/>
    <w:rsid w:val="00E561C5"/>
    <w:rsid w:val="00E5620D"/>
    <w:rsid w:val="00E56322"/>
    <w:rsid w:val="00E57C19"/>
    <w:rsid w:val="00E605DF"/>
    <w:rsid w:val="00E6070B"/>
    <w:rsid w:val="00E60770"/>
    <w:rsid w:val="00E60982"/>
    <w:rsid w:val="00E60DF7"/>
    <w:rsid w:val="00E60E0C"/>
    <w:rsid w:val="00E61192"/>
    <w:rsid w:val="00E61877"/>
    <w:rsid w:val="00E618B4"/>
    <w:rsid w:val="00E61C3A"/>
    <w:rsid w:val="00E6268A"/>
    <w:rsid w:val="00E62C62"/>
    <w:rsid w:val="00E62F77"/>
    <w:rsid w:val="00E630A9"/>
    <w:rsid w:val="00E64739"/>
    <w:rsid w:val="00E654C1"/>
    <w:rsid w:val="00E65D97"/>
    <w:rsid w:val="00E666E5"/>
    <w:rsid w:val="00E66D01"/>
    <w:rsid w:val="00E67128"/>
    <w:rsid w:val="00E67200"/>
    <w:rsid w:val="00E719ED"/>
    <w:rsid w:val="00E71B12"/>
    <w:rsid w:val="00E71C55"/>
    <w:rsid w:val="00E7284A"/>
    <w:rsid w:val="00E72A5A"/>
    <w:rsid w:val="00E73354"/>
    <w:rsid w:val="00E74C2A"/>
    <w:rsid w:val="00E755ED"/>
    <w:rsid w:val="00E75EBD"/>
    <w:rsid w:val="00E76360"/>
    <w:rsid w:val="00E76B5B"/>
    <w:rsid w:val="00E77172"/>
    <w:rsid w:val="00E80E3E"/>
    <w:rsid w:val="00E819E2"/>
    <w:rsid w:val="00E8238C"/>
    <w:rsid w:val="00E84A23"/>
    <w:rsid w:val="00E84DE6"/>
    <w:rsid w:val="00E85B69"/>
    <w:rsid w:val="00E8646B"/>
    <w:rsid w:val="00E86982"/>
    <w:rsid w:val="00E86FC7"/>
    <w:rsid w:val="00E9123A"/>
    <w:rsid w:val="00E9242D"/>
    <w:rsid w:val="00E931E3"/>
    <w:rsid w:val="00E93B64"/>
    <w:rsid w:val="00E93F7A"/>
    <w:rsid w:val="00E94237"/>
    <w:rsid w:val="00E955EF"/>
    <w:rsid w:val="00E95C6D"/>
    <w:rsid w:val="00E96E3E"/>
    <w:rsid w:val="00E974AB"/>
    <w:rsid w:val="00E9775E"/>
    <w:rsid w:val="00E97D25"/>
    <w:rsid w:val="00EA03FC"/>
    <w:rsid w:val="00EA09A0"/>
    <w:rsid w:val="00EA2D6A"/>
    <w:rsid w:val="00EA2EE8"/>
    <w:rsid w:val="00EA3795"/>
    <w:rsid w:val="00EA4201"/>
    <w:rsid w:val="00EA503E"/>
    <w:rsid w:val="00EA5DEF"/>
    <w:rsid w:val="00EA613E"/>
    <w:rsid w:val="00EA66F4"/>
    <w:rsid w:val="00EA68D1"/>
    <w:rsid w:val="00EB015B"/>
    <w:rsid w:val="00EB137B"/>
    <w:rsid w:val="00EB2E56"/>
    <w:rsid w:val="00EB4563"/>
    <w:rsid w:val="00EB4AAA"/>
    <w:rsid w:val="00EB5255"/>
    <w:rsid w:val="00EB55C3"/>
    <w:rsid w:val="00EB5C47"/>
    <w:rsid w:val="00EB63D2"/>
    <w:rsid w:val="00EB7BCE"/>
    <w:rsid w:val="00EC0197"/>
    <w:rsid w:val="00EC054F"/>
    <w:rsid w:val="00EC079B"/>
    <w:rsid w:val="00EC14D4"/>
    <w:rsid w:val="00EC24C8"/>
    <w:rsid w:val="00EC24FD"/>
    <w:rsid w:val="00EC3305"/>
    <w:rsid w:val="00EC3AAB"/>
    <w:rsid w:val="00EC488D"/>
    <w:rsid w:val="00EC496B"/>
    <w:rsid w:val="00EC57E2"/>
    <w:rsid w:val="00EC67FA"/>
    <w:rsid w:val="00EC6CA2"/>
    <w:rsid w:val="00EC6E17"/>
    <w:rsid w:val="00EC7548"/>
    <w:rsid w:val="00EC77EA"/>
    <w:rsid w:val="00ED0639"/>
    <w:rsid w:val="00ED07DB"/>
    <w:rsid w:val="00ED08BF"/>
    <w:rsid w:val="00ED1251"/>
    <w:rsid w:val="00ED1C2E"/>
    <w:rsid w:val="00ED30CD"/>
    <w:rsid w:val="00ED3606"/>
    <w:rsid w:val="00ED3DF5"/>
    <w:rsid w:val="00ED441E"/>
    <w:rsid w:val="00ED5007"/>
    <w:rsid w:val="00ED5F21"/>
    <w:rsid w:val="00ED6233"/>
    <w:rsid w:val="00ED626B"/>
    <w:rsid w:val="00ED6A8C"/>
    <w:rsid w:val="00ED6B58"/>
    <w:rsid w:val="00ED6B69"/>
    <w:rsid w:val="00ED741C"/>
    <w:rsid w:val="00EE179B"/>
    <w:rsid w:val="00EE1C3F"/>
    <w:rsid w:val="00EE24E5"/>
    <w:rsid w:val="00EE31BE"/>
    <w:rsid w:val="00EE338D"/>
    <w:rsid w:val="00EE3B2A"/>
    <w:rsid w:val="00EE4368"/>
    <w:rsid w:val="00EE52B7"/>
    <w:rsid w:val="00EE5C11"/>
    <w:rsid w:val="00EE5D68"/>
    <w:rsid w:val="00EE6158"/>
    <w:rsid w:val="00EE6929"/>
    <w:rsid w:val="00EE767C"/>
    <w:rsid w:val="00EF0672"/>
    <w:rsid w:val="00EF0CF4"/>
    <w:rsid w:val="00EF165F"/>
    <w:rsid w:val="00EF18F1"/>
    <w:rsid w:val="00EF21B9"/>
    <w:rsid w:val="00EF23FC"/>
    <w:rsid w:val="00EF24D3"/>
    <w:rsid w:val="00EF2782"/>
    <w:rsid w:val="00EF3067"/>
    <w:rsid w:val="00EF34FC"/>
    <w:rsid w:val="00EF379F"/>
    <w:rsid w:val="00EF38F5"/>
    <w:rsid w:val="00EF431E"/>
    <w:rsid w:val="00EF4755"/>
    <w:rsid w:val="00EF4F4A"/>
    <w:rsid w:val="00EF569A"/>
    <w:rsid w:val="00EF6A99"/>
    <w:rsid w:val="00EF6EBF"/>
    <w:rsid w:val="00EF7135"/>
    <w:rsid w:val="00F00881"/>
    <w:rsid w:val="00F00B02"/>
    <w:rsid w:val="00F00BB5"/>
    <w:rsid w:val="00F010C0"/>
    <w:rsid w:val="00F01A98"/>
    <w:rsid w:val="00F01BE5"/>
    <w:rsid w:val="00F01D8C"/>
    <w:rsid w:val="00F01ECA"/>
    <w:rsid w:val="00F025A4"/>
    <w:rsid w:val="00F027DB"/>
    <w:rsid w:val="00F03685"/>
    <w:rsid w:val="00F04FDF"/>
    <w:rsid w:val="00F05AA8"/>
    <w:rsid w:val="00F05BFF"/>
    <w:rsid w:val="00F064A3"/>
    <w:rsid w:val="00F07462"/>
    <w:rsid w:val="00F07903"/>
    <w:rsid w:val="00F07C0E"/>
    <w:rsid w:val="00F07F5E"/>
    <w:rsid w:val="00F10398"/>
    <w:rsid w:val="00F1084C"/>
    <w:rsid w:val="00F10FF6"/>
    <w:rsid w:val="00F13AF8"/>
    <w:rsid w:val="00F13F5C"/>
    <w:rsid w:val="00F14511"/>
    <w:rsid w:val="00F14A7A"/>
    <w:rsid w:val="00F165CD"/>
    <w:rsid w:val="00F16716"/>
    <w:rsid w:val="00F16B1B"/>
    <w:rsid w:val="00F21369"/>
    <w:rsid w:val="00F215C4"/>
    <w:rsid w:val="00F22558"/>
    <w:rsid w:val="00F226E8"/>
    <w:rsid w:val="00F22985"/>
    <w:rsid w:val="00F22D16"/>
    <w:rsid w:val="00F24FB4"/>
    <w:rsid w:val="00F24FF0"/>
    <w:rsid w:val="00F26B6B"/>
    <w:rsid w:val="00F27619"/>
    <w:rsid w:val="00F300AD"/>
    <w:rsid w:val="00F30D52"/>
    <w:rsid w:val="00F31C43"/>
    <w:rsid w:val="00F3246B"/>
    <w:rsid w:val="00F3383E"/>
    <w:rsid w:val="00F34F55"/>
    <w:rsid w:val="00F35C81"/>
    <w:rsid w:val="00F36586"/>
    <w:rsid w:val="00F36F83"/>
    <w:rsid w:val="00F37A74"/>
    <w:rsid w:val="00F41349"/>
    <w:rsid w:val="00F416F6"/>
    <w:rsid w:val="00F41B5B"/>
    <w:rsid w:val="00F4348A"/>
    <w:rsid w:val="00F43841"/>
    <w:rsid w:val="00F4408D"/>
    <w:rsid w:val="00F465A7"/>
    <w:rsid w:val="00F46BE5"/>
    <w:rsid w:val="00F47910"/>
    <w:rsid w:val="00F47D71"/>
    <w:rsid w:val="00F50B7C"/>
    <w:rsid w:val="00F50E2A"/>
    <w:rsid w:val="00F51BD2"/>
    <w:rsid w:val="00F5241E"/>
    <w:rsid w:val="00F53A58"/>
    <w:rsid w:val="00F54776"/>
    <w:rsid w:val="00F54FB7"/>
    <w:rsid w:val="00F550BF"/>
    <w:rsid w:val="00F550E6"/>
    <w:rsid w:val="00F55ACF"/>
    <w:rsid w:val="00F56F1F"/>
    <w:rsid w:val="00F6094F"/>
    <w:rsid w:val="00F6145E"/>
    <w:rsid w:val="00F61C29"/>
    <w:rsid w:val="00F6285F"/>
    <w:rsid w:val="00F642FA"/>
    <w:rsid w:val="00F65E4D"/>
    <w:rsid w:val="00F6715D"/>
    <w:rsid w:val="00F671CE"/>
    <w:rsid w:val="00F67D12"/>
    <w:rsid w:val="00F71147"/>
    <w:rsid w:val="00F717CB"/>
    <w:rsid w:val="00F718C7"/>
    <w:rsid w:val="00F73B9D"/>
    <w:rsid w:val="00F74114"/>
    <w:rsid w:val="00F74345"/>
    <w:rsid w:val="00F7514A"/>
    <w:rsid w:val="00F759BC"/>
    <w:rsid w:val="00F76D83"/>
    <w:rsid w:val="00F77912"/>
    <w:rsid w:val="00F80A0A"/>
    <w:rsid w:val="00F80EE4"/>
    <w:rsid w:val="00F8118C"/>
    <w:rsid w:val="00F81B22"/>
    <w:rsid w:val="00F82B19"/>
    <w:rsid w:val="00F8361B"/>
    <w:rsid w:val="00F84AF9"/>
    <w:rsid w:val="00F85DAD"/>
    <w:rsid w:val="00F867C3"/>
    <w:rsid w:val="00F87523"/>
    <w:rsid w:val="00F87B10"/>
    <w:rsid w:val="00F91738"/>
    <w:rsid w:val="00F91BFA"/>
    <w:rsid w:val="00F9212D"/>
    <w:rsid w:val="00F92CC6"/>
    <w:rsid w:val="00F93107"/>
    <w:rsid w:val="00F93497"/>
    <w:rsid w:val="00F94481"/>
    <w:rsid w:val="00F95083"/>
    <w:rsid w:val="00F950B0"/>
    <w:rsid w:val="00F96110"/>
    <w:rsid w:val="00F965DA"/>
    <w:rsid w:val="00F96B9E"/>
    <w:rsid w:val="00F97219"/>
    <w:rsid w:val="00F975C3"/>
    <w:rsid w:val="00F977CA"/>
    <w:rsid w:val="00F978A4"/>
    <w:rsid w:val="00FA088D"/>
    <w:rsid w:val="00FA1B8F"/>
    <w:rsid w:val="00FA257A"/>
    <w:rsid w:val="00FA3874"/>
    <w:rsid w:val="00FA3BA9"/>
    <w:rsid w:val="00FA406A"/>
    <w:rsid w:val="00FA48F2"/>
    <w:rsid w:val="00FA4F89"/>
    <w:rsid w:val="00FA563A"/>
    <w:rsid w:val="00FA5B0D"/>
    <w:rsid w:val="00FA5B9E"/>
    <w:rsid w:val="00FA623D"/>
    <w:rsid w:val="00FA7C27"/>
    <w:rsid w:val="00FB081A"/>
    <w:rsid w:val="00FB171B"/>
    <w:rsid w:val="00FB267E"/>
    <w:rsid w:val="00FB314A"/>
    <w:rsid w:val="00FB40D8"/>
    <w:rsid w:val="00FB443F"/>
    <w:rsid w:val="00FB44F4"/>
    <w:rsid w:val="00FB471F"/>
    <w:rsid w:val="00FB4F7D"/>
    <w:rsid w:val="00FB503A"/>
    <w:rsid w:val="00FB516C"/>
    <w:rsid w:val="00FB5F29"/>
    <w:rsid w:val="00FB7680"/>
    <w:rsid w:val="00FB7D9F"/>
    <w:rsid w:val="00FC0251"/>
    <w:rsid w:val="00FC0D85"/>
    <w:rsid w:val="00FC28F8"/>
    <w:rsid w:val="00FC3CA7"/>
    <w:rsid w:val="00FC4087"/>
    <w:rsid w:val="00FC41A9"/>
    <w:rsid w:val="00FC56DE"/>
    <w:rsid w:val="00FC7628"/>
    <w:rsid w:val="00FC78E7"/>
    <w:rsid w:val="00FD0211"/>
    <w:rsid w:val="00FD0236"/>
    <w:rsid w:val="00FD0714"/>
    <w:rsid w:val="00FD0754"/>
    <w:rsid w:val="00FD1049"/>
    <w:rsid w:val="00FD18F4"/>
    <w:rsid w:val="00FD1E76"/>
    <w:rsid w:val="00FD2D0D"/>
    <w:rsid w:val="00FD3969"/>
    <w:rsid w:val="00FD46C5"/>
    <w:rsid w:val="00FD4A08"/>
    <w:rsid w:val="00FD530A"/>
    <w:rsid w:val="00FD54DB"/>
    <w:rsid w:val="00FD5E22"/>
    <w:rsid w:val="00FD619F"/>
    <w:rsid w:val="00FD68CF"/>
    <w:rsid w:val="00FD7B76"/>
    <w:rsid w:val="00FD7EB0"/>
    <w:rsid w:val="00FE027C"/>
    <w:rsid w:val="00FE0EE8"/>
    <w:rsid w:val="00FE1286"/>
    <w:rsid w:val="00FE3319"/>
    <w:rsid w:val="00FE3AC4"/>
    <w:rsid w:val="00FE44DB"/>
    <w:rsid w:val="00FE4D81"/>
    <w:rsid w:val="00FE555A"/>
    <w:rsid w:val="00FE59A7"/>
    <w:rsid w:val="00FE5CB3"/>
    <w:rsid w:val="00FE686D"/>
    <w:rsid w:val="00FE7E44"/>
    <w:rsid w:val="00FF1C33"/>
    <w:rsid w:val="00FF1C86"/>
    <w:rsid w:val="00FF1F5B"/>
    <w:rsid w:val="00FF34F3"/>
    <w:rsid w:val="00FF401C"/>
    <w:rsid w:val="00FF4939"/>
    <w:rsid w:val="00FF4B90"/>
    <w:rsid w:val="00FF5605"/>
    <w:rsid w:val="00FF6E39"/>
    <w:rsid w:val="00FF77B7"/>
    <w:rsid w:val="01290F7E"/>
    <w:rsid w:val="015D1E09"/>
    <w:rsid w:val="02697903"/>
    <w:rsid w:val="02F96569"/>
    <w:rsid w:val="03EA7B21"/>
    <w:rsid w:val="05F83EAE"/>
    <w:rsid w:val="063E7D85"/>
    <w:rsid w:val="07293586"/>
    <w:rsid w:val="07295285"/>
    <w:rsid w:val="07636392"/>
    <w:rsid w:val="07770C56"/>
    <w:rsid w:val="092217DD"/>
    <w:rsid w:val="093A7294"/>
    <w:rsid w:val="0A263993"/>
    <w:rsid w:val="0A2D3AC2"/>
    <w:rsid w:val="0AA755DF"/>
    <w:rsid w:val="0B120D44"/>
    <w:rsid w:val="0BD27BF6"/>
    <w:rsid w:val="0C3B3C7D"/>
    <w:rsid w:val="0CAB2EAE"/>
    <w:rsid w:val="0D621C7D"/>
    <w:rsid w:val="0E73034D"/>
    <w:rsid w:val="0F13775A"/>
    <w:rsid w:val="0F5F45FE"/>
    <w:rsid w:val="0F9A112B"/>
    <w:rsid w:val="106D2F64"/>
    <w:rsid w:val="10B63710"/>
    <w:rsid w:val="10F10820"/>
    <w:rsid w:val="111C2F7A"/>
    <w:rsid w:val="11665CA1"/>
    <w:rsid w:val="13951726"/>
    <w:rsid w:val="14396509"/>
    <w:rsid w:val="14DD2C3C"/>
    <w:rsid w:val="16087E1D"/>
    <w:rsid w:val="17701D14"/>
    <w:rsid w:val="17735226"/>
    <w:rsid w:val="189F624C"/>
    <w:rsid w:val="1A1C66C0"/>
    <w:rsid w:val="1A42393B"/>
    <w:rsid w:val="1AAD45DE"/>
    <w:rsid w:val="1B046F80"/>
    <w:rsid w:val="1B3267B5"/>
    <w:rsid w:val="1B40161D"/>
    <w:rsid w:val="1B441859"/>
    <w:rsid w:val="1B6606B1"/>
    <w:rsid w:val="1C5E7925"/>
    <w:rsid w:val="1CFD070F"/>
    <w:rsid w:val="1D5F6196"/>
    <w:rsid w:val="1D6132A5"/>
    <w:rsid w:val="1D8E56D5"/>
    <w:rsid w:val="1E7A43DA"/>
    <w:rsid w:val="1FE7539E"/>
    <w:rsid w:val="20671BE0"/>
    <w:rsid w:val="20963CB8"/>
    <w:rsid w:val="20A81A1B"/>
    <w:rsid w:val="20B07FB6"/>
    <w:rsid w:val="20B646FB"/>
    <w:rsid w:val="213B74B1"/>
    <w:rsid w:val="215A2310"/>
    <w:rsid w:val="21DE318A"/>
    <w:rsid w:val="21EF5B80"/>
    <w:rsid w:val="22576990"/>
    <w:rsid w:val="22F47480"/>
    <w:rsid w:val="23DE1C48"/>
    <w:rsid w:val="240210CD"/>
    <w:rsid w:val="24BF09F7"/>
    <w:rsid w:val="252D53FE"/>
    <w:rsid w:val="25EC2D81"/>
    <w:rsid w:val="277057A2"/>
    <w:rsid w:val="29206EB8"/>
    <w:rsid w:val="29595666"/>
    <w:rsid w:val="29874881"/>
    <w:rsid w:val="29E325E0"/>
    <w:rsid w:val="2A452503"/>
    <w:rsid w:val="2BA936A8"/>
    <w:rsid w:val="2C315A5A"/>
    <w:rsid w:val="2C4B1C25"/>
    <w:rsid w:val="2D9E56F5"/>
    <w:rsid w:val="2E667F96"/>
    <w:rsid w:val="2E8226AB"/>
    <w:rsid w:val="2FD065E6"/>
    <w:rsid w:val="2FD96870"/>
    <w:rsid w:val="30580BC9"/>
    <w:rsid w:val="311E2ED7"/>
    <w:rsid w:val="315619EE"/>
    <w:rsid w:val="315C449C"/>
    <w:rsid w:val="31B82709"/>
    <w:rsid w:val="31D05482"/>
    <w:rsid w:val="32400B34"/>
    <w:rsid w:val="329E6876"/>
    <w:rsid w:val="333015F2"/>
    <w:rsid w:val="334B6320"/>
    <w:rsid w:val="33D934D4"/>
    <w:rsid w:val="33FE2F6A"/>
    <w:rsid w:val="340E07E5"/>
    <w:rsid w:val="34235BF7"/>
    <w:rsid w:val="358C5FA8"/>
    <w:rsid w:val="35C15DF1"/>
    <w:rsid w:val="36074A7F"/>
    <w:rsid w:val="36923549"/>
    <w:rsid w:val="36B75FBF"/>
    <w:rsid w:val="36BD0C45"/>
    <w:rsid w:val="37E00298"/>
    <w:rsid w:val="38B302F9"/>
    <w:rsid w:val="38F12CD3"/>
    <w:rsid w:val="38F94775"/>
    <w:rsid w:val="392971ED"/>
    <w:rsid w:val="39325651"/>
    <w:rsid w:val="3A872856"/>
    <w:rsid w:val="3B3763D1"/>
    <w:rsid w:val="3C2F6E1E"/>
    <w:rsid w:val="3C4F64BA"/>
    <w:rsid w:val="3CDA245A"/>
    <w:rsid w:val="3D1E06B7"/>
    <w:rsid w:val="3EDA0523"/>
    <w:rsid w:val="407A6407"/>
    <w:rsid w:val="4200449D"/>
    <w:rsid w:val="423A3BCC"/>
    <w:rsid w:val="424E57D2"/>
    <w:rsid w:val="42B26C49"/>
    <w:rsid w:val="433A6FE6"/>
    <w:rsid w:val="43480868"/>
    <w:rsid w:val="4350713C"/>
    <w:rsid w:val="436653E0"/>
    <w:rsid w:val="43C4431A"/>
    <w:rsid w:val="44B951CC"/>
    <w:rsid w:val="44CD14E0"/>
    <w:rsid w:val="44F20B0B"/>
    <w:rsid w:val="452E5F4C"/>
    <w:rsid w:val="45612018"/>
    <w:rsid w:val="458946E9"/>
    <w:rsid w:val="45A47C0E"/>
    <w:rsid w:val="46577FD6"/>
    <w:rsid w:val="46D955A7"/>
    <w:rsid w:val="47133957"/>
    <w:rsid w:val="47A07E0C"/>
    <w:rsid w:val="4870272E"/>
    <w:rsid w:val="49DC7715"/>
    <w:rsid w:val="4A023139"/>
    <w:rsid w:val="4A7B576F"/>
    <w:rsid w:val="4AF561A9"/>
    <w:rsid w:val="4C4A0649"/>
    <w:rsid w:val="4C7E5ECA"/>
    <w:rsid w:val="4C876AA5"/>
    <w:rsid w:val="4D0E00FB"/>
    <w:rsid w:val="4D176606"/>
    <w:rsid w:val="4DEC4FB0"/>
    <w:rsid w:val="4E075D8A"/>
    <w:rsid w:val="4EC00FAD"/>
    <w:rsid w:val="4F9843DC"/>
    <w:rsid w:val="4FC62A8C"/>
    <w:rsid w:val="4FE20F0D"/>
    <w:rsid w:val="4FE51552"/>
    <w:rsid w:val="50504C4B"/>
    <w:rsid w:val="509C6E7C"/>
    <w:rsid w:val="5162104E"/>
    <w:rsid w:val="53A039CC"/>
    <w:rsid w:val="53A1505A"/>
    <w:rsid w:val="54063E08"/>
    <w:rsid w:val="543437E8"/>
    <w:rsid w:val="54F73313"/>
    <w:rsid w:val="54F80955"/>
    <w:rsid w:val="555170A7"/>
    <w:rsid w:val="5587536D"/>
    <w:rsid w:val="559B174B"/>
    <w:rsid w:val="55CE0CF4"/>
    <w:rsid w:val="56B22A9C"/>
    <w:rsid w:val="57B72A76"/>
    <w:rsid w:val="57C3426C"/>
    <w:rsid w:val="57CE1F93"/>
    <w:rsid w:val="588743D1"/>
    <w:rsid w:val="5887701A"/>
    <w:rsid w:val="59C0439F"/>
    <w:rsid w:val="5ABE2233"/>
    <w:rsid w:val="5BDF5D95"/>
    <w:rsid w:val="5BFE7528"/>
    <w:rsid w:val="5E2467F1"/>
    <w:rsid w:val="5F1A2B43"/>
    <w:rsid w:val="5FB837BB"/>
    <w:rsid w:val="60CC405A"/>
    <w:rsid w:val="61E215D8"/>
    <w:rsid w:val="621B3775"/>
    <w:rsid w:val="62364782"/>
    <w:rsid w:val="6394356A"/>
    <w:rsid w:val="63C61B2C"/>
    <w:rsid w:val="63D40BE9"/>
    <w:rsid w:val="64102431"/>
    <w:rsid w:val="64A5243A"/>
    <w:rsid w:val="64F531DE"/>
    <w:rsid w:val="65373578"/>
    <w:rsid w:val="671F124A"/>
    <w:rsid w:val="677A33C6"/>
    <w:rsid w:val="681F6961"/>
    <w:rsid w:val="68610A2F"/>
    <w:rsid w:val="68805514"/>
    <w:rsid w:val="69316E2F"/>
    <w:rsid w:val="694E2071"/>
    <w:rsid w:val="69766163"/>
    <w:rsid w:val="697A3B33"/>
    <w:rsid w:val="69D44760"/>
    <w:rsid w:val="6A520EC7"/>
    <w:rsid w:val="6AF87E20"/>
    <w:rsid w:val="6B322639"/>
    <w:rsid w:val="6C636C38"/>
    <w:rsid w:val="6DB34098"/>
    <w:rsid w:val="6DB545B6"/>
    <w:rsid w:val="6DE02FB4"/>
    <w:rsid w:val="6E514CED"/>
    <w:rsid w:val="6EB563D5"/>
    <w:rsid w:val="6ED92677"/>
    <w:rsid w:val="6F225983"/>
    <w:rsid w:val="6FFC5590"/>
    <w:rsid w:val="706D1DD0"/>
    <w:rsid w:val="70856B87"/>
    <w:rsid w:val="70D527EE"/>
    <w:rsid w:val="715B5300"/>
    <w:rsid w:val="71D27F8A"/>
    <w:rsid w:val="72553024"/>
    <w:rsid w:val="73122968"/>
    <w:rsid w:val="731F5D5E"/>
    <w:rsid w:val="73C51AD5"/>
    <w:rsid w:val="741E793C"/>
    <w:rsid w:val="745E3944"/>
    <w:rsid w:val="7635099D"/>
    <w:rsid w:val="77762421"/>
    <w:rsid w:val="77B56B1F"/>
    <w:rsid w:val="780F09F4"/>
    <w:rsid w:val="78A90480"/>
    <w:rsid w:val="7A364017"/>
    <w:rsid w:val="7A8265E1"/>
    <w:rsid w:val="7B686D42"/>
    <w:rsid w:val="7B841746"/>
    <w:rsid w:val="7C6C5AC7"/>
    <w:rsid w:val="7CC6544B"/>
    <w:rsid w:val="7D0239FF"/>
    <w:rsid w:val="7D5E40CD"/>
    <w:rsid w:val="7DCD56F2"/>
    <w:rsid w:val="7F001CE7"/>
    <w:rsid w:val="7FE47E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8194">
      <o:colormenu v:ext="edit" fillcolor="none" strokecolor="red"/>
    </o:shapedefaults>
    <o:shapelayout v:ext="edit">
      <o:idmap v:ext="edit" data="1"/>
      <o:rules v:ext="edit">
        <o:r id="V:Rule44" type="connector" idref="#_x0000_s1141"/>
        <o:r id="V:Rule45" type="connector" idref="#_x0000_s1282">
          <o:proxy start="" idref="#_x0000_s1284" connectloc="2"/>
          <o:proxy end="" idref="#_x0000_s1292" connectloc="0"/>
        </o:r>
        <o:r id="V:Rule46" type="connector" idref="#_x0000_s1283"/>
        <o:r id="V:Rule47" type="connector" idref="#_x0000_s1120">
          <o:proxy start="" idref="#_x0000_s1113" connectloc="2"/>
          <o:proxy end="" idref="#_x0000_s1093" connectloc="0"/>
        </o:r>
        <o:r id="V:Rule48" type="connector" idref="#_x0000_s1103"/>
        <o:r id="V:Rule49" type="connector" idref="#_x0000_s1318">
          <o:proxy end="" idref="#_x0000_s1292" connectloc="3"/>
        </o:r>
        <o:r id="V:Rule50" type="connector" idref="#_x0000_s1090">
          <o:proxy start="" idref="#_x0000_s1091" connectloc="2"/>
          <o:proxy end="" idref="#_x0000_s1112" connectloc="0"/>
        </o:r>
        <o:r id="V:Rule51" type="connector" idref="#_x0000_s1348"/>
        <o:r id="V:Rule52" type="connector" idref="#_x0000_s1304">
          <o:proxy start="" idref="#_x0000_s1277" connectloc="2"/>
          <o:proxy end="" idref="#_x0000_s1281" connectloc="0"/>
        </o:r>
        <o:r id="V:Rule53" type="connector" idref="#_x0000_s1305">
          <o:proxy start="" idref="#_x0000_s1278" connectloc="3"/>
          <o:proxy end="" idref="#_x0000_s1281" connectloc="3"/>
        </o:r>
        <o:r id="V:Rule54" type="connector" idref="#_x0000_s1102"/>
        <o:r id="V:Rule55" type="connector" idref="#_x0000_s1342"/>
        <o:r id="V:Rule56" type="connector" idref="#_x0000_s1126"/>
        <o:r id="V:Rule57" type="connector" idref="#_x0000_s1300"/>
        <o:r id="V:Rule58" type="connector" idref="#_x0000_s1129">
          <o:proxy start="" idref="#_x0000_s1097" connectloc="2"/>
          <o:proxy end="" idref="#_x0000_s1094" connectloc="0"/>
        </o:r>
        <o:r id="V:Rule59" type="connector" idref="#_x0000_s1260">
          <o:proxy start="" idref="#_x0000_s1112" connectloc="3"/>
        </o:r>
        <o:r id="V:Rule60" type="connector" idref="#_x0000_s1131">
          <o:proxy start="" idref="#_x0000_s1094" connectloc="3"/>
          <o:proxy end="" idref="#_x0000_s1097" connectloc="3"/>
        </o:r>
        <o:r id="V:Rule61" type="connector" idref="#_x0000_s1314">
          <o:proxy start="" idref="#_x0000_s1291" connectloc="3"/>
        </o:r>
        <o:r id="V:Rule62" type="connector" idref="#_x0000_s1297">
          <o:proxy start="" idref="#_x0000_s1292" connectloc="2"/>
          <o:proxy end="" idref="#_x0000_s1277" connectloc="0"/>
        </o:r>
        <o:r id="V:Rule63" type="connector" idref="#_x0000_s1107"/>
        <o:r id="V:Rule64" type="connector" idref="#_x0000_s1116"/>
        <o:r id="V:Rule65" type="connector" idref="#_x0000_s1332"/>
        <o:r id="V:Rule66" type="connector" idref="#_x0000_s1346"/>
        <o:r id="V:Rule67" type="connector" idref="#_x0000_s1276">
          <o:proxy start="" idref="#_x0000_s1291" connectloc="2"/>
          <o:proxy end="" idref="#_x0000_s1284" connectloc="0"/>
        </o:r>
        <o:r id="V:Rule68" type="connector" idref="#_x0000_s1125">
          <o:proxy start="" idref="#_x0000_s1093" connectloc="1"/>
          <o:proxy end="" idref="#_x0000_s1121" connectloc="3"/>
        </o:r>
        <o:r id="V:Rule69" type="connector" idref="#_x0000_s1335"/>
        <o:r id="V:Rule70" type="connector" idref="#_x0000_s1138"/>
        <o:r id="V:Rule71" type="connector" idref="#_x0000_s1274">
          <o:proxy start="" idref="#_x0000_s1275" connectloc="2"/>
          <o:proxy end="" idref="#_x0000_s1291" connectloc="0"/>
        </o:r>
        <o:r id="V:Rule72" type="connector" idref="#_x0000_s1307">
          <o:proxy start="" idref="#_x0000_s1270" connectloc="2"/>
          <o:proxy end="" idref="#_x0000_s1275" connectloc="0"/>
        </o:r>
        <o:r id="V:Rule73" type="connector" idref="#_x0000_s1098">
          <o:proxy start="" idref="#_x0000_s1100" connectloc="2"/>
          <o:proxy end="" idref="#_x0000_s1113" connectloc="0"/>
        </o:r>
        <o:r id="V:Rule74" type="connector" idref="#_x0000_s1134">
          <o:proxy start="" idref="#_x0000_s1086" connectloc="2"/>
          <o:proxy end="" idref="#_x0000_s1091" connectloc="0"/>
        </o:r>
        <o:r id="V:Rule75" type="connector" idref="#_x0000_s1303">
          <o:proxy start="" idref="#_x0000_s1281" connectloc="2"/>
          <o:proxy end="" idref="#_x0000_s1278" connectloc="0"/>
        </o:r>
        <o:r id="V:Rule76" type="connector" idref="#_x0000_s1117"/>
        <o:r id="V:Rule77" type="connector" idref="#_x0000_s1087"/>
        <o:r id="V:Rule78" type="connector" idref="#_x0000_s1319">
          <o:proxy start="" idref="#_x0000_s1284" connectloc="3"/>
          <o:proxy end="" idref="#_x0000_s1316" connectloc="2"/>
        </o:r>
        <o:r id="V:Rule79" type="connector" idref="#_x0000_s1338"/>
        <o:r id="V:Rule80" type="connector" idref="#_x0000_s1264">
          <o:proxy end="" idref="#_x0000_s1113" connectloc="3"/>
        </o:r>
        <o:r id="V:Rule81" type="connector" idref="#_x0000_s1099">
          <o:proxy start="" idref="#_x0000_s1094" connectloc="1"/>
        </o:r>
        <o:r id="V:Rule82" type="connector" idref="#_x0000_s1092">
          <o:proxy start="" idref="#_x0000_s1112" connectloc="2"/>
          <o:proxy end="" idref="#_x0000_s1100" connectloc="0"/>
        </o:r>
        <o:r id="V:Rule83" type="connector" idref="#_x0000_s1139"/>
        <o:r id="V:Rule84" type="connector" idref="#_x0000_s1130">
          <o:proxy start="" idref="#_x0000_s1093" connectloc="2"/>
          <o:proxy end="" idref="#_x0000_s1097" connectloc="0"/>
        </o:r>
        <o:r id="V:Rule85" type="connector" idref="#_x0000_s1265">
          <o:proxy start="" idref="#_x0000_s1100" connectloc="3"/>
          <o:proxy end="" idref="#_x0000_s1262" connectloc="2"/>
        </o:r>
        <o:r id="V:Rule86" type="connector" idref="#_x0000_s1095"/>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0" w:defSemiHidden="0" w:defUnhideWhenUsed="0" w:defQFormat="0" w:count="267">
    <w:lsdException w:name="Normal" w:locked="0"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Normal Indent" w:qFormat="1"/>
    <w:lsdException w:name="annotation text" w:locked="0" w:semiHidden="1" w:uiPriority="99" w:qFormat="1"/>
    <w:lsdException w:name="header" w:locked="0"/>
    <w:lsdException w:name="footer" w:locked="0" w:uiPriority="99"/>
    <w:lsdException w:name="caption" w:semiHidden="1" w:unhideWhenUsed="1" w:qFormat="1"/>
    <w:lsdException w:name="annotation reference" w:locked="0" w:semiHidden="1" w:uiPriority="99" w:qFormat="1"/>
    <w:lsdException w:name="Title" w:qFormat="1"/>
    <w:lsdException w:name="Default Paragraph Font" w:locked="0" w:semiHidden="1"/>
    <w:lsdException w:name="Body Text" w:locked="0"/>
    <w:lsdException w:name="Body Text Indent" w:locked="0"/>
    <w:lsdException w:name="Subtitle" w:qFormat="1"/>
    <w:lsdException w:name="Date" w:locked="0"/>
    <w:lsdException w:name="Hyperlink" w:uiPriority="99"/>
    <w:lsdException w:name="Strong" w:qFormat="1"/>
    <w:lsdException w:name="Emphasis" w:qFormat="1"/>
    <w:lsdException w:name="HTML Top of Form" w:locked="0" w:semiHidden="1" w:uiPriority="99" w:unhideWhenUsed="1"/>
    <w:lsdException w:name="HTML Bottom of Form" w:locked="0" w:semiHidden="1" w:uiPriority="99" w:unhideWhenUsed="1"/>
    <w:lsdException w:name="Normal (Web)" w:locked="0" w:uiPriority="99" w:qFormat="1"/>
    <w:lsdException w:name="Normal Table" w:locked="0" w:semiHidden="1"/>
    <w:lsdException w:name="annotation subject" w:locked="0" w:semiHidden="1"/>
    <w:lsdException w:name="No List" w:locked="0" w:semiHidden="1" w:uiPriority="99" w:unhideWhenUsed="1"/>
    <w:lsdException w:name="Outline List 1" w:locked="0" w:semiHidden="1" w:uiPriority="99" w:unhideWhenUsed="1"/>
    <w:lsdException w:name="Outline List 2" w:locked="0" w:semiHidden="1" w:uiPriority="99" w:unhideWhenUsed="1"/>
    <w:lsdException w:name="Outline List 3" w:locked="0" w:semiHidden="1" w:uiPriority="99" w:unhideWhenUsed="1"/>
    <w:lsdException w:name="Balloon Text" w:locked="0" w:semiHidden="1"/>
    <w:lsdException w:name="Table Grid" w:locked="0" w:uiPriority="59"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011B"/>
    <w:pPr>
      <w:widowControl w:val="0"/>
      <w:jc w:val="both"/>
    </w:pPr>
    <w:rPr>
      <w:kern w:val="2"/>
      <w:sz w:val="21"/>
      <w:szCs w:val="24"/>
    </w:rPr>
  </w:style>
  <w:style w:type="paragraph" w:styleId="1">
    <w:name w:val="heading 1"/>
    <w:basedOn w:val="a"/>
    <w:next w:val="a"/>
    <w:uiPriority w:val="99"/>
    <w:qFormat/>
    <w:locked/>
    <w:rsid w:val="0035011B"/>
    <w:pPr>
      <w:keepNext/>
      <w:overflowPunct w:val="0"/>
      <w:snapToGrid w:val="0"/>
      <w:spacing w:before="120" w:after="160" w:line="259" w:lineRule="auto"/>
      <w:ind w:left="432" w:hanging="432"/>
      <w:outlineLvl w:val="0"/>
    </w:pPr>
    <w:rPr>
      <w:rFonts w:eastAsia="黑体"/>
      <w:b/>
      <w:bCs/>
      <w:color w:val="000000"/>
      <w:kern w:val="44"/>
      <w:sz w:val="30"/>
      <w:szCs w:val="3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qFormat/>
    <w:rsid w:val="0035011B"/>
    <w:rPr>
      <w:sz w:val="21"/>
    </w:rPr>
  </w:style>
  <w:style w:type="character" w:styleId="a4">
    <w:name w:val="page number"/>
    <w:basedOn w:val="a0"/>
    <w:locked/>
    <w:rsid w:val="0035011B"/>
  </w:style>
  <w:style w:type="character" w:customStyle="1" w:styleId="Char">
    <w:name w:val="页脚 Char"/>
    <w:link w:val="a5"/>
    <w:uiPriority w:val="99"/>
    <w:locked/>
    <w:rsid w:val="0035011B"/>
    <w:rPr>
      <w:sz w:val="18"/>
    </w:rPr>
  </w:style>
  <w:style w:type="character" w:customStyle="1" w:styleId="Char0">
    <w:name w:val="日期 Char"/>
    <w:link w:val="a6"/>
    <w:locked/>
    <w:rsid w:val="0035011B"/>
    <w:rPr>
      <w:rFonts w:ascii="Times New Roman" w:eastAsia="宋体" w:hAnsi="Times New Roman"/>
      <w:sz w:val="24"/>
    </w:rPr>
  </w:style>
  <w:style w:type="character" w:customStyle="1" w:styleId="a7">
    <w:name w:val="页脚 字符"/>
    <w:basedOn w:val="a0"/>
    <w:uiPriority w:val="99"/>
    <w:rsid w:val="0035011B"/>
  </w:style>
  <w:style w:type="character" w:customStyle="1" w:styleId="Char1">
    <w:name w:val="普通(网站) Char"/>
    <w:link w:val="a8"/>
    <w:locked/>
    <w:rsid w:val="0035011B"/>
    <w:rPr>
      <w:rFonts w:ascii="宋体" w:eastAsia="宋体" w:hAnsi="宋体"/>
      <w:sz w:val="24"/>
    </w:rPr>
  </w:style>
  <w:style w:type="character" w:customStyle="1" w:styleId="10">
    <w:name w:val="正文文本 字符1"/>
    <w:semiHidden/>
    <w:rsid w:val="0035011B"/>
    <w:rPr>
      <w:rFonts w:ascii="Times New Roman" w:eastAsia="宋体" w:hAnsi="Times New Roman"/>
      <w:sz w:val="24"/>
    </w:rPr>
  </w:style>
  <w:style w:type="character" w:customStyle="1" w:styleId="Char2">
    <w:name w:val="正文文本 Char"/>
    <w:link w:val="a9"/>
    <w:locked/>
    <w:rsid w:val="0035011B"/>
    <w:rPr>
      <w:sz w:val="18"/>
    </w:rPr>
  </w:style>
  <w:style w:type="character" w:customStyle="1" w:styleId="Char3">
    <w:name w:val="批注文字 Char"/>
    <w:link w:val="aa"/>
    <w:uiPriority w:val="99"/>
    <w:qFormat/>
    <w:locked/>
    <w:rsid w:val="0035011B"/>
    <w:rPr>
      <w:rFonts w:ascii="Times New Roman" w:eastAsia="宋体" w:hAnsi="Times New Roman"/>
      <w:sz w:val="24"/>
    </w:rPr>
  </w:style>
  <w:style w:type="character" w:customStyle="1" w:styleId="Char4">
    <w:name w:val="表格 Char"/>
    <w:link w:val="ab"/>
    <w:locked/>
    <w:rsid w:val="0035011B"/>
    <w:rPr>
      <w:rFonts w:ascii="宋体"/>
      <w:sz w:val="21"/>
    </w:rPr>
  </w:style>
  <w:style w:type="character" w:customStyle="1" w:styleId="ac">
    <w:name w:val="日期 字符"/>
    <w:semiHidden/>
    <w:rsid w:val="0035011B"/>
    <w:rPr>
      <w:rFonts w:ascii="Times New Roman" w:eastAsia="宋体" w:hAnsi="Times New Roman"/>
      <w:sz w:val="24"/>
    </w:rPr>
  </w:style>
  <w:style w:type="character" w:customStyle="1" w:styleId="Char5">
    <w:name w:val="批注框文本 Char"/>
    <w:link w:val="ad"/>
    <w:semiHidden/>
    <w:locked/>
    <w:rsid w:val="0035011B"/>
    <w:rPr>
      <w:rFonts w:ascii="Times New Roman" w:eastAsia="宋体" w:hAnsi="Times New Roman"/>
      <w:sz w:val="18"/>
    </w:rPr>
  </w:style>
  <w:style w:type="character" w:customStyle="1" w:styleId="Char6">
    <w:name w:val="批注主题 Char"/>
    <w:link w:val="ae"/>
    <w:locked/>
    <w:rsid w:val="0035011B"/>
    <w:rPr>
      <w:rFonts w:ascii="Times New Roman" w:eastAsia="宋体" w:hAnsi="Times New Roman"/>
      <w:b/>
      <w:kern w:val="2"/>
      <w:sz w:val="24"/>
    </w:rPr>
  </w:style>
  <w:style w:type="character" w:customStyle="1" w:styleId="Char7">
    <w:name w:val="页眉 Char"/>
    <w:link w:val="af"/>
    <w:locked/>
    <w:rsid w:val="0035011B"/>
    <w:rPr>
      <w:sz w:val="18"/>
    </w:rPr>
  </w:style>
  <w:style w:type="character" w:customStyle="1" w:styleId="11">
    <w:name w:val="批注文字 字符1"/>
    <w:semiHidden/>
    <w:rsid w:val="0035011B"/>
    <w:rPr>
      <w:rFonts w:ascii="Times New Roman" w:eastAsia="宋体" w:hAnsi="Times New Roman"/>
      <w:sz w:val="24"/>
    </w:rPr>
  </w:style>
  <w:style w:type="character" w:customStyle="1" w:styleId="Char8">
    <w:name w:val="正文文本缩进 Char"/>
    <w:link w:val="af0"/>
    <w:semiHidden/>
    <w:locked/>
    <w:rsid w:val="0035011B"/>
    <w:rPr>
      <w:rFonts w:ascii="Times New Roman" w:eastAsia="宋体" w:hAnsi="Times New Roman"/>
      <w:sz w:val="24"/>
    </w:rPr>
  </w:style>
  <w:style w:type="paragraph" w:styleId="af">
    <w:name w:val="header"/>
    <w:basedOn w:val="a"/>
    <w:link w:val="Char7"/>
    <w:rsid w:val="0035011B"/>
    <w:pPr>
      <w:pBdr>
        <w:bottom w:val="single" w:sz="6" w:space="1" w:color="auto"/>
      </w:pBdr>
      <w:tabs>
        <w:tab w:val="center" w:pos="4153"/>
        <w:tab w:val="right" w:pos="8306"/>
      </w:tabs>
      <w:snapToGrid w:val="0"/>
      <w:jc w:val="center"/>
    </w:pPr>
    <w:rPr>
      <w:kern w:val="0"/>
      <w:sz w:val="18"/>
      <w:szCs w:val="20"/>
    </w:rPr>
  </w:style>
  <w:style w:type="paragraph" w:styleId="a8">
    <w:name w:val="Normal (Web)"/>
    <w:basedOn w:val="a"/>
    <w:link w:val="Char1"/>
    <w:uiPriority w:val="99"/>
    <w:qFormat/>
    <w:rsid w:val="0035011B"/>
    <w:pPr>
      <w:widowControl/>
      <w:spacing w:before="100" w:beforeAutospacing="1" w:after="100" w:afterAutospacing="1"/>
      <w:jc w:val="left"/>
    </w:pPr>
    <w:rPr>
      <w:rFonts w:ascii="宋体" w:hAnsi="宋体"/>
      <w:kern w:val="0"/>
      <w:sz w:val="24"/>
      <w:szCs w:val="20"/>
    </w:rPr>
  </w:style>
  <w:style w:type="paragraph" w:styleId="a5">
    <w:name w:val="footer"/>
    <w:basedOn w:val="a"/>
    <w:link w:val="Char"/>
    <w:uiPriority w:val="99"/>
    <w:rsid w:val="0035011B"/>
    <w:pPr>
      <w:tabs>
        <w:tab w:val="center" w:pos="4153"/>
        <w:tab w:val="right" w:pos="8306"/>
      </w:tabs>
      <w:snapToGrid w:val="0"/>
      <w:jc w:val="left"/>
    </w:pPr>
    <w:rPr>
      <w:kern w:val="0"/>
      <w:sz w:val="18"/>
      <w:szCs w:val="20"/>
    </w:rPr>
  </w:style>
  <w:style w:type="paragraph" w:styleId="a9">
    <w:name w:val="Body Text"/>
    <w:basedOn w:val="a"/>
    <w:link w:val="Char2"/>
    <w:rsid w:val="0035011B"/>
    <w:pPr>
      <w:widowControl/>
      <w:snapToGrid w:val="0"/>
      <w:spacing w:before="60" w:after="160" w:line="259" w:lineRule="auto"/>
      <w:ind w:right="113"/>
    </w:pPr>
    <w:rPr>
      <w:kern w:val="0"/>
      <w:sz w:val="18"/>
      <w:szCs w:val="20"/>
    </w:rPr>
  </w:style>
  <w:style w:type="paragraph" w:styleId="ad">
    <w:name w:val="Balloon Text"/>
    <w:basedOn w:val="a"/>
    <w:link w:val="Char5"/>
    <w:semiHidden/>
    <w:rsid w:val="0035011B"/>
    <w:rPr>
      <w:kern w:val="0"/>
      <w:sz w:val="18"/>
      <w:szCs w:val="20"/>
    </w:rPr>
  </w:style>
  <w:style w:type="paragraph" w:styleId="ae">
    <w:name w:val="annotation subject"/>
    <w:basedOn w:val="aa"/>
    <w:next w:val="aa"/>
    <w:link w:val="Char6"/>
    <w:rsid w:val="0035011B"/>
    <w:rPr>
      <w:b/>
      <w:kern w:val="2"/>
    </w:rPr>
  </w:style>
  <w:style w:type="paragraph" w:styleId="a6">
    <w:name w:val="Date"/>
    <w:basedOn w:val="a"/>
    <w:next w:val="a"/>
    <w:link w:val="Char0"/>
    <w:rsid w:val="0035011B"/>
    <w:pPr>
      <w:ind w:leftChars="2500" w:left="100"/>
    </w:pPr>
    <w:rPr>
      <w:kern w:val="0"/>
      <w:sz w:val="24"/>
      <w:szCs w:val="20"/>
    </w:rPr>
  </w:style>
  <w:style w:type="paragraph" w:styleId="aa">
    <w:name w:val="annotation text"/>
    <w:basedOn w:val="a"/>
    <w:link w:val="Char3"/>
    <w:uiPriority w:val="99"/>
    <w:qFormat/>
    <w:rsid w:val="0035011B"/>
    <w:pPr>
      <w:jc w:val="left"/>
    </w:pPr>
    <w:rPr>
      <w:kern w:val="0"/>
      <w:sz w:val="24"/>
      <w:szCs w:val="20"/>
    </w:rPr>
  </w:style>
  <w:style w:type="paragraph" w:styleId="af0">
    <w:name w:val="Body Text Indent"/>
    <w:basedOn w:val="a"/>
    <w:link w:val="Char8"/>
    <w:rsid w:val="0035011B"/>
    <w:pPr>
      <w:spacing w:after="120"/>
      <w:ind w:leftChars="200" w:left="420"/>
    </w:pPr>
    <w:rPr>
      <w:kern w:val="0"/>
      <w:sz w:val="24"/>
      <w:szCs w:val="20"/>
    </w:rPr>
  </w:style>
  <w:style w:type="paragraph" w:customStyle="1" w:styleId="100">
    <w:name w:val="正文_10"/>
    <w:rsid w:val="0035011B"/>
    <w:pPr>
      <w:widowControl w:val="0"/>
      <w:jc w:val="both"/>
    </w:pPr>
    <w:rPr>
      <w:kern w:val="2"/>
      <w:sz w:val="21"/>
      <w:szCs w:val="22"/>
    </w:rPr>
  </w:style>
  <w:style w:type="paragraph" w:customStyle="1" w:styleId="2">
    <w:name w:val="普通(网站)2"/>
    <w:basedOn w:val="a"/>
    <w:rsid w:val="0035011B"/>
    <w:pPr>
      <w:widowControl/>
      <w:spacing w:before="100" w:beforeAutospacing="1" w:after="100" w:afterAutospacing="1"/>
      <w:jc w:val="left"/>
    </w:pPr>
    <w:rPr>
      <w:rFonts w:ascii="宋体" w:hAnsi="宋体"/>
      <w:sz w:val="24"/>
      <w:szCs w:val="20"/>
    </w:rPr>
  </w:style>
  <w:style w:type="paragraph" w:customStyle="1" w:styleId="ab">
    <w:name w:val="表格"/>
    <w:basedOn w:val="a"/>
    <w:next w:val="a"/>
    <w:link w:val="Char4"/>
    <w:rsid w:val="0035011B"/>
    <w:pPr>
      <w:adjustRightInd w:val="0"/>
      <w:snapToGrid w:val="0"/>
      <w:spacing w:beforeLines="10" w:afterLines="10" w:line="259" w:lineRule="auto"/>
      <w:jc w:val="center"/>
    </w:pPr>
    <w:rPr>
      <w:rFonts w:ascii="宋体"/>
      <w:kern w:val="0"/>
      <w:szCs w:val="20"/>
    </w:rPr>
  </w:style>
  <w:style w:type="table" w:styleId="af1">
    <w:name w:val="Table Grid"/>
    <w:basedOn w:val="a1"/>
    <w:uiPriority w:val="59"/>
    <w:qFormat/>
    <w:rsid w:val="0035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ocument Map"/>
    <w:basedOn w:val="a"/>
    <w:link w:val="Char9"/>
    <w:locked/>
    <w:rsid w:val="00B6576B"/>
    <w:rPr>
      <w:rFonts w:ascii="宋体"/>
      <w:sz w:val="18"/>
      <w:szCs w:val="18"/>
    </w:rPr>
  </w:style>
  <w:style w:type="character" w:customStyle="1" w:styleId="Char9">
    <w:name w:val="文档结构图 Char"/>
    <w:basedOn w:val="a0"/>
    <w:link w:val="af2"/>
    <w:rsid w:val="00B6576B"/>
    <w:rPr>
      <w:rFonts w:ascii="宋体"/>
      <w:kern w:val="2"/>
      <w:sz w:val="18"/>
      <w:szCs w:val="18"/>
    </w:rPr>
  </w:style>
  <w:style w:type="character" w:customStyle="1" w:styleId="Chara">
    <w:name w:val="内容 Char"/>
    <w:link w:val="af3"/>
    <w:qFormat/>
    <w:rsid w:val="00ED1251"/>
    <w:rPr>
      <w:color w:val="000000"/>
      <w:kern w:val="2"/>
      <w:sz w:val="24"/>
      <w:szCs w:val="24"/>
    </w:rPr>
  </w:style>
  <w:style w:type="paragraph" w:customStyle="1" w:styleId="af3">
    <w:name w:val="内容"/>
    <w:basedOn w:val="a"/>
    <w:link w:val="Chara"/>
    <w:qFormat/>
    <w:rsid w:val="00ED1251"/>
    <w:pPr>
      <w:spacing w:beforeLines="50" w:afterLines="50"/>
      <w:ind w:firstLineChars="200" w:firstLine="200"/>
    </w:pPr>
    <w:rPr>
      <w:color w:val="000000"/>
      <w:sz w:val="24"/>
    </w:rPr>
  </w:style>
  <w:style w:type="paragraph" w:styleId="af4">
    <w:name w:val="List Paragraph"/>
    <w:basedOn w:val="a"/>
    <w:uiPriority w:val="34"/>
    <w:qFormat/>
    <w:rsid w:val="00257E79"/>
    <w:pPr>
      <w:ind w:firstLineChars="200" w:firstLine="420"/>
    </w:pPr>
  </w:style>
  <w:style w:type="paragraph" w:customStyle="1" w:styleId="CharCharCharCharCharCharChar2">
    <w:name w:val="Char Char Char Char Char Char Char2"/>
    <w:basedOn w:val="a"/>
    <w:qFormat/>
    <w:rsid w:val="00AC528A"/>
    <w:pPr>
      <w:snapToGrid w:val="0"/>
      <w:spacing w:line="360" w:lineRule="auto"/>
      <w:ind w:firstLineChars="200" w:firstLine="529"/>
    </w:pPr>
  </w:style>
  <w:style w:type="paragraph" w:customStyle="1" w:styleId="af5">
    <w:name w:val="表内格式"/>
    <w:basedOn w:val="a"/>
    <w:next w:val="a"/>
    <w:qFormat/>
    <w:rsid w:val="00AC528A"/>
    <w:pPr>
      <w:spacing w:line="240" w:lineRule="exact"/>
      <w:jc w:val="center"/>
    </w:pPr>
    <w:rPr>
      <w:rFonts w:ascii="宋体" w:hAnsi="宋体"/>
      <w:szCs w:val="22"/>
    </w:rPr>
  </w:style>
  <w:style w:type="paragraph" w:customStyle="1" w:styleId="af6">
    <w:name w:val="环评表中文字"/>
    <w:basedOn w:val="a"/>
    <w:qFormat/>
    <w:rsid w:val="005902F1"/>
    <w:pPr>
      <w:spacing w:line="360" w:lineRule="auto"/>
      <w:jc w:val="center"/>
    </w:pPr>
    <w:rPr>
      <w:sz w:val="24"/>
      <w:szCs w:val="22"/>
    </w:rPr>
  </w:style>
  <w:style w:type="character" w:customStyle="1" w:styleId="Charb">
    <w:name w:val="【正文】 Char"/>
    <w:link w:val="af7"/>
    <w:qFormat/>
    <w:rsid w:val="008D51BA"/>
    <w:rPr>
      <w:kern w:val="2"/>
      <w:sz w:val="24"/>
      <w:szCs w:val="24"/>
    </w:rPr>
  </w:style>
  <w:style w:type="paragraph" w:customStyle="1" w:styleId="af7">
    <w:name w:val="【正文】"/>
    <w:basedOn w:val="a"/>
    <w:link w:val="Charb"/>
    <w:qFormat/>
    <w:rsid w:val="008D51BA"/>
    <w:pPr>
      <w:spacing w:line="360" w:lineRule="auto"/>
      <w:ind w:firstLineChars="200" w:firstLine="480"/>
    </w:pPr>
    <w:rPr>
      <w:sz w:val="24"/>
    </w:rPr>
  </w:style>
  <w:style w:type="paragraph" w:customStyle="1" w:styleId="af8">
    <w:name w:val="表格题目"/>
    <w:basedOn w:val="a"/>
    <w:qFormat/>
    <w:rsid w:val="00AA017F"/>
    <w:pPr>
      <w:spacing w:line="240" w:lineRule="atLeast"/>
      <w:jc w:val="center"/>
    </w:pPr>
    <w:rPr>
      <w:rFonts w:ascii="黑体" w:eastAsia="黑体" w:hAnsi="宋体"/>
      <w:sz w:val="24"/>
    </w:rPr>
  </w:style>
  <w:style w:type="character" w:customStyle="1" w:styleId="Charc">
    <w:name w:val="表格内容 Char"/>
    <w:link w:val="af9"/>
    <w:locked/>
    <w:rsid w:val="0057543F"/>
    <w:rPr>
      <w:rFonts w:ascii="宋体" w:hAnsi="宋体"/>
      <w:kern w:val="2"/>
      <w:sz w:val="21"/>
      <w:szCs w:val="21"/>
    </w:rPr>
  </w:style>
  <w:style w:type="paragraph" w:customStyle="1" w:styleId="af9">
    <w:name w:val="表格内容"/>
    <w:basedOn w:val="a"/>
    <w:link w:val="Charc"/>
    <w:rsid w:val="0057543F"/>
    <w:pPr>
      <w:spacing w:line="340" w:lineRule="exact"/>
      <w:jc w:val="center"/>
    </w:pPr>
    <w:rPr>
      <w:rFonts w:ascii="宋体" w:hAnsi="宋体"/>
      <w:szCs w:val="21"/>
    </w:rPr>
  </w:style>
  <w:style w:type="paragraph" w:customStyle="1" w:styleId="afa">
    <w:name w:val="盂县"/>
    <w:basedOn w:val="a"/>
    <w:qFormat/>
    <w:rsid w:val="0057543F"/>
    <w:pPr>
      <w:adjustRightInd w:val="0"/>
      <w:snapToGrid w:val="0"/>
      <w:spacing w:line="312" w:lineRule="auto"/>
      <w:ind w:firstLineChars="200" w:firstLine="560"/>
    </w:pPr>
    <w:rPr>
      <w:sz w:val="28"/>
    </w:rPr>
  </w:style>
  <w:style w:type="character" w:styleId="afb">
    <w:name w:val="Hyperlink"/>
    <w:basedOn w:val="a0"/>
    <w:uiPriority w:val="99"/>
    <w:locked/>
    <w:rsid w:val="00EA5DEF"/>
    <w:rPr>
      <w:color w:val="0000FF" w:themeColor="hyperlink"/>
      <w:u w:val="single"/>
    </w:rPr>
  </w:style>
  <w:style w:type="paragraph" w:customStyle="1" w:styleId="afc">
    <w:name w:val="表内容"/>
    <w:basedOn w:val="a"/>
    <w:next w:val="a"/>
    <w:rsid w:val="00C94DA2"/>
    <w:pPr>
      <w:spacing w:line="320" w:lineRule="exact"/>
      <w:jc w:val="center"/>
    </w:pPr>
    <w:rPr>
      <w:szCs w:val="20"/>
    </w:rPr>
  </w:style>
  <w:style w:type="paragraph" w:customStyle="1" w:styleId="xl24">
    <w:name w:val="xl24"/>
    <w:basedOn w:val="a"/>
    <w:rsid w:val="00C94DA2"/>
    <w:pPr>
      <w:widowControl/>
      <w:pBdr>
        <w:right w:val="single" w:sz="4" w:space="0" w:color="auto"/>
      </w:pBdr>
      <w:spacing w:before="100" w:beforeAutospacing="1" w:after="100" w:afterAutospacing="1"/>
      <w:jc w:val="center"/>
    </w:pPr>
    <w:rPr>
      <w:rFonts w:ascii="仿宋_GB2312" w:eastAsia="仿宋_GB2312" w:hAnsi="宋体" w:hint="eastAsia"/>
      <w:kern w:val="0"/>
      <w:szCs w:val="21"/>
    </w:rPr>
  </w:style>
  <w:style w:type="paragraph" w:customStyle="1" w:styleId="afd">
    <w:name w:val="正文文字进缩"/>
    <w:basedOn w:val="a"/>
    <w:qFormat/>
    <w:rsid w:val="00D74BB8"/>
    <w:pPr>
      <w:spacing w:line="360" w:lineRule="auto"/>
      <w:ind w:firstLineChars="200" w:firstLine="200"/>
    </w:pPr>
    <w:rPr>
      <w:rFonts w:ascii="仿宋_GB2312" w:eastAsia="仿宋_GB2312"/>
      <w:sz w:val="30"/>
      <w:szCs w:val="20"/>
    </w:rPr>
  </w:style>
  <w:style w:type="paragraph" w:styleId="12">
    <w:name w:val="toc 1"/>
    <w:basedOn w:val="a"/>
    <w:next w:val="a"/>
    <w:autoRedefine/>
    <w:uiPriority w:val="39"/>
    <w:locked/>
    <w:rsid w:val="005E5DFA"/>
  </w:style>
  <w:style w:type="character" w:customStyle="1" w:styleId="fontstyle01">
    <w:name w:val="fontstyle01"/>
    <w:basedOn w:val="a0"/>
    <w:rsid w:val="000B3FA6"/>
    <w:rPr>
      <w:rFonts w:ascii="宋体" w:eastAsia="宋体" w:hAnsi="宋体" w:hint="eastAsia"/>
      <w:b w:val="0"/>
      <w:bCs w:val="0"/>
      <w:i w:val="0"/>
      <w:iCs w:val="0"/>
      <w:color w:val="000000"/>
      <w:sz w:val="24"/>
      <w:szCs w:val="24"/>
    </w:rPr>
  </w:style>
  <w:style w:type="character" w:customStyle="1" w:styleId="fontstyle21">
    <w:name w:val="fontstyle21"/>
    <w:basedOn w:val="a0"/>
    <w:rsid w:val="000B3FA6"/>
    <w:rPr>
      <w:rFonts w:ascii="Times New Roman" w:hAnsi="Times New Roman" w:cs="Times New Roman" w:hint="default"/>
      <w:b w:val="0"/>
      <w:bCs w:val="0"/>
      <w:i w:val="0"/>
      <w:iCs w:val="0"/>
      <w:color w:val="000000"/>
      <w:sz w:val="24"/>
      <w:szCs w:val="24"/>
    </w:rPr>
  </w:style>
  <w:style w:type="character" w:customStyle="1" w:styleId="fontstyle31">
    <w:name w:val="fontstyle31"/>
    <w:basedOn w:val="a0"/>
    <w:rsid w:val="000B3FA6"/>
    <w:rPr>
      <w:rFonts w:ascii="Cambria Math" w:hAnsi="Cambria Math" w:hint="default"/>
      <w:b w:val="0"/>
      <w:bCs w:val="0"/>
      <w:i w:val="0"/>
      <w:iCs w:val="0"/>
      <w:color w:val="000000"/>
      <w:sz w:val="24"/>
      <w:szCs w:val="24"/>
    </w:rPr>
  </w:style>
  <w:style w:type="character" w:customStyle="1" w:styleId="fontstyle11">
    <w:name w:val="fontstyle11"/>
    <w:basedOn w:val="a0"/>
    <w:rsid w:val="000B3FA6"/>
    <w:rPr>
      <w:rFonts w:ascii="Cambria Math" w:hAnsi="Cambria Math" w:hint="default"/>
      <w:b w:val="0"/>
      <w:bCs w:val="0"/>
      <w:i w:val="0"/>
      <w:iCs w:val="0"/>
      <w:color w:val="000000"/>
      <w:sz w:val="24"/>
      <w:szCs w:val="24"/>
    </w:rPr>
  </w:style>
  <w:style w:type="character" w:styleId="afe">
    <w:name w:val="Subtle Emphasis"/>
    <w:basedOn w:val="a0"/>
    <w:uiPriority w:val="19"/>
    <w:qFormat/>
    <w:rsid w:val="00776C46"/>
    <w:rPr>
      <w:i/>
      <w:iCs/>
      <w:color w:val="808080" w:themeColor="text1" w:themeTint="7F"/>
    </w:rPr>
  </w:style>
  <w:style w:type="paragraph" w:customStyle="1" w:styleId="NormalWeb1">
    <w:name w:val="Normal (Web)1"/>
    <w:basedOn w:val="a"/>
    <w:next w:val="a"/>
    <w:qFormat/>
    <w:rsid w:val="00776C46"/>
    <w:pPr>
      <w:widowControl/>
      <w:jc w:val="left"/>
    </w:pPr>
    <w:rPr>
      <w:rFonts w:ascii="宋体"/>
      <w:kern w:val="0"/>
      <w:sz w:val="24"/>
      <w:szCs w:val="21"/>
    </w:rPr>
  </w:style>
  <w:style w:type="paragraph" w:customStyle="1" w:styleId="TableParagraph">
    <w:name w:val="Table Paragraph"/>
    <w:basedOn w:val="a"/>
    <w:uiPriority w:val="1"/>
    <w:qFormat/>
    <w:rsid w:val="00776C46"/>
    <w:pPr>
      <w:autoSpaceDE w:val="0"/>
      <w:autoSpaceDN w:val="0"/>
      <w:jc w:val="center"/>
    </w:pPr>
    <w:rPr>
      <w:rFonts w:ascii="仿宋" w:eastAsia="仿宋" w:hAnsi="仿宋" w:hint="eastAsia"/>
      <w:kern w:val="0"/>
      <w:sz w:val="22"/>
      <w:szCs w:val="22"/>
    </w:rPr>
  </w:style>
  <w:style w:type="paragraph" w:customStyle="1" w:styleId="Default">
    <w:name w:val="Default"/>
    <w:next w:val="a"/>
    <w:uiPriority w:val="99"/>
    <w:qFormat/>
    <w:rsid w:val="00445517"/>
    <w:pPr>
      <w:widowControl w:val="0"/>
      <w:autoSpaceDE w:val="0"/>
      <w:autoSpaceDN w:val="0"/>
      <w:adjustRightInd w:val="0"/>
    </w:pPr>
    <w:rPr>
      <w:rFonts w:ascii="仿宋_GB2312" w:eastAsia="仿宋_GB2312" w:hAnsi="Calibri" w:cs="仿宋_GB2312"/>
      <w:color w:val="000000"/>
      <w:sz w:val="24"/>
      <w:szCs w:val="24"/>
    </w:rPr>
  </w:style>
  <w:style w:type="paragraph" w:customStyle="1" w:styleId="20">
    <w:name w:val="正文_20"/>
    <w:qFormat/>
    <w:rsid w:val="007E0FAB"/>
    <w:pPr>
      <w:widowControl w:val="0"/>
      <w:jc w:val="both"/>
    </w:pPr>
    <w:rPr>
      <w:rFonts w:ascii="Calibri" w:hAnsi="Calibri"/>
      <w:kern w:val="2"/>
      <w:sz w:val="21"/>
    </w:rPr>
  </w:style>
  <w:style w:type="character" w:customStyle="1" w:styleId="Char10">
    <w:name w:val="【正文】 Char1"/>
    <w:qFormat/>
    <w:locked/>
    <w:rsid w:val="008442C2"/>
    <w:rPr>
      <w:kern w:val="2"/>
      <w:sz w:val="24"/>
      <w:szCs w:val="24"/>
    </w:rPr>
  </w:style>
  <w:style w:type="character" w:customStyle="1" w:styleId="Chard">
    <w:name w:val="【表中文字】 Char"/>
    <w:link w:val="aff"/>
    <w:qFormat/>
    <w:rsid w:val="004353C7"/>
  </w:style>
  <w:style w:type="paragraph" w:customStyle="1" w:styleId="aff">
    <w:name w:val="【表中文字】"/>
    <w:basedOn w:val="a"/>
    <w:link w:val="Chard"/>
    <w:qFormat/>
    <w:rsid w:val="004353C7"/>
    <w:pPr>
      <w:jc w:val="center"/>
    </w:pPr>
    <w:rPr>
      <w:kern w:val="0"/>
      <w:sz w:val="20"/>
      <w:szCs w:val="20"/>
    </w:rPr>
  </w:style>
  <w:style w:type="paragraph" w:styleId="aff0">
    <w:name w:val="Normal Indent"/>
    <w:basedOn w:val="a"/>
    <w:link w:val="Chare"/>
    <w:unhideWhenUsed/>
    <w:qFormat/>
    <w:locked/>
    <w:rsid w:val="000A3A60"/>
    <w:pPr>
      <w:spacing w:line="520" w:lineRule="exact"/>
      <w:ind w:firstLine="624"/>
    </w:pPr>
    <w:rPr>
      <w:rFonts w:ascii="Calibri" w:hAnsi="Calibri"/>
      <w:sz w:val="28"/>
      <w:szCs w:val="22"/>
    </w:rPr>
  </w:style>
  <w:style w:type="table" w:customStyle="1" w:styleId="TableNormal">
    <w:name w:val="Table Normal"/>
    <w:uiPriority w:val="2"/>
    <w:semiHidden/>
    <w:unhideWhenUsed/>
    <w:qFormat/>
    <w:rsid w:val="00521BBA"/>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character" w:customStyle="1" w:styleId="-">
    <w:name w:val="【表中文字】- 字符"/>
    <w:link w:val="-0"/>
    <w:qFormat/>
    <w:rsid w:val="00056889"/>
  </w:style>
  <w:style w:type="paragraph" w:customStyle="1" w:styleId="-0">
    <w:name w:val="【表中文字】-"/>
    <w:basedOn w:val="a"/>
    <w:link w:val="-"/>
    <w:qFormat/>
    <w:rsid w:val="00056889"/>
    <w:pPr>
      <w:widowControl/>
      <w:adjustRightInd w:val="0"/>
      <w:snapToGrid w:val="0"/>
      <w:jc w:val="center"/>
    </w:pPr>
    <w:rPr>
      <w:kern w:val="0"/>
      <w:sz w:val="20"/>
      <w:szCs w:val="20"/>
    </w:rPr>
  </w:style>
  <w:style w:type="character" w:customStyle="1" w:styleId="Charf">
    <w:name w:val="【表头】 Char"/>
    <w:link w:val="aff1"/>
    <w:qFormat/>
    <w:rsid w:val="00056889"/>
    <w:rPr>
      <w:rFonts w:eastAsia="黑体"/>
      <w:sz w:val="24"/>
    </w:rPr>
  </w:style>
  <w:style w:type="paragraph" w:customStyle="1" w:styleId="aff1">
    <w:name w:val="【表头】"/>
    <w:basedOn w:val="a"/>
    <w:link w:val="Charf"/>
    <w:qFormat/>
    <w:rsid w:val="00056889"/>
    <w:pPr>
      <w:adjustRightInd w:val="0"/>
      <w:snapToGrid w:val="0"/>
      <w:spacing w:line="500" w:lineRule="exact"/>
      <w:jc w:val="center"/>
    </w:pPr>
    <w:rPr>
      <w:rFonts w:eastAsia="黑体"/>
      <w:kern w:val="0"/>
      <w:sz w:val="24"/>
      <w:szCs w:val="20"/>
    </w:rPr>
  </w:style>
  <w:style w:type="paragraph" w:customStyle="1" w:styleId="aff2">
    <w:name w:val="居中表格内容"/>
    <w:basedOn w:val="a"/>
    <w:qFormat/>
    <w:rsid w:val="00056889"/>
    <w:pPr>
      <w:jc w:val="center"/>
    </w:pPr>
    <w:rPr>
      <w:rFonts w:hint="eastAsia"/>
      <w:szCs w:val="20"/>
    </w:rPr>
  </w:style>
  <w:style w:type="character" w:customStyle="1" w:styleId="Chare">
    <w:name w:val="正文缩进 Char"/>
    <w:link w:val="aff0"/>
    <w:rsid w:val="00DA2203"/>
    <w:rPr>
      <w:rFonts w:ascii="Calibri" w:hAnsi="Calibri"/>
      <w:kern w:val="2"/>
      <w:sz w:val="28"/>
      <w:szCs w:val="22"/>
    </w:rPr>
  </w:style>
  <w:style w:type="paragraph" w:styleId="aff3">
    <w:name w:val="Body Text First Indent"/>
    <w:basedOn w:val="a9"/>
    <w:link w:val="Charf0"/>
    <w:locked/>
    <w:rsid w:val="002601BD"/>
    <w:pPr>
      <w:widowControl w:val="0"/>
      <w:snapToGrid/>
      <w:spacing w:before="0" w:after="120" w:line="240" w:lineRule="auto"/>
      <w:ind w:right="0" w:firstLineChars="100" w:firstLine="420"/>
    </w:pPr>
    <w:rPr>
      <w:kern w:val="2"/>
      <w:sz w:val="21"/>
      <w:szCs w:val="24"/>
    </w:rPr>
  </w:style>
  <w:style w:type="character" w:customStyle="1" w:styleId="Charf0">
    <w:name w:val="正文首行缩进 Char"/>
    <w:basedOn w:val="Char2"/>
    <w:link w:val="aff3"/>
    <w:rsid w:val="002601BD"/>
    <w:rPr>
      <w:kern w:val="2"/>
      <w:sz w:val="21"/>
      <w:szCs w:val="24"/>
    </w:rPr>
  </w:style>
  <w:style w:type="paragraph" w:customStyle="1" w:styleId="aff4">
    <w:name w:val="表内文字"/>
    <w:qFormat/>
    <w:rsid w:val="00DE0619"/>
    <w:pPr>
      <w:adjustRightInd w:val="0"/>
      <w:snapToGrid w:val="0"/>
      <w:jc w:val="center"/>
    </w:pPr>
    <w:rPr>
      <w:bCs/>
      <w:sz w:val="21"/>
      <w:szCs w:val="22"/>
    </w:rPr>
  </w:style>
  <w:style w:type="character" w:customStyle="1" w:styleId="00Char">
    <w:name w:val="正文00 Char"/>
    <w:link w:val="00"/>
    <w:qFormat/>
    <w:rsid w:val="0038026D"/>
    <w:rPr>
      <w:rFonts w:cs="宋体"/>
      <w:kern w:val="2"/>
      <w:sz w:val="24"/>
      <w:szCs w:val="24"/>
    </w:rPr>
  </w:style>
  <w:style w:type="paragraph" w:customStyle="1" w:styleId="00">
    <w:name w:val="正文00"/>
    <w:basedOn w:val="a"/>
    <w:link w:val="00Char"/>
    <w:qFormat/>
    <w:rsid w:val="0038026D"/>
    <w:pPr>
      <w:spacing w:line="360" w:lineRule="auto"/>
      <w:ind w:firstLineChars="200" w:firstLine="480"/>
    </w:pPr>
    <w:rPr>
      <w:rFonts w:cs="宋体"/>
      <w:sz w:val="24"/>
    </w:rPr>
  </w:style>
  <w:style w:type="paragraph" w:customStyle="1" w:styleId="000">
    <w:name w:val="表文00"/>
    <w:basedOn w:val="a"/>
    <w:next w:val="a"/>
    <w:qFormat/>
    <w:rsid w:val="00CC6E0E"/>
    <w:pPr>
      <w:autoSpaceDE w:val="0"/>
      <w:autoSpaceDN w:val="0"/>
      <w:contextualSpacing/>
      <w:jc w:val="center"/>
    </w:pPr>
    <w:rPr>
      <w:szCs w:val="18"/>
    </w:rPr>
  </w:style>
</w:styles>
</file>

<file path=word/webSettings.xml><?xml version="1.0" encoding="utf-8"?>
<w:webSettings xmlns:r="http://schemas.openxmlformats.org/officeDocument/2006/relationships" xmlns:w="http://schemas.openxmlformats.org/wordprocessingml/2006/main">
  <w:divs>
    <w:div w:id="114712244">
      <w:bodyDiv w:val="1"/>
      <w:marLeft w:val="0"/>
      <w:marRight w:val="0"/>
      <w:marTop w:val="0"/>
      <w:marBottom w:val="0"/>
      <w:divBdr>
        <w:top w:val="none" w:sz="0" w:space="0" w:color="auto"/>
        <w:left w:val="none" w:sz="0" w:space="0" w:color="auto"/>
        <w:bottom w:val="none" w:sz="0" w:space="0" w:color="auto"/>
        <w:right w:val="none" w:sz="0" w:space="0" w:color="auto"/>
      </w:divBdr>
    </w:div>
    <w:div w:id="272177915">
      <w:bodyDiv w:val="1"/>
      <w:marLeft w:val="0"/>
      <w:marRight w:val="0"/>
      <w:marTop w:val="0"/>
      <w:marBottom w:val="0"/>
      <w:divBdr>
        <w:top w:val="none" w:sz="0" w:space="0" w:color="auto"/>
        <w:left w:val="none" w:sz="0" w:space="0" w:color="auto"/>
        <w:bottom w:val="none" w:sz="0" w:space="0" w:color="auto"/>
        <w:right w:val="none" w:sz="0" w:space="0" w:color="auto"/>
      </w:divBdr>
    </w:div>
    <w:div w:id="275870629">
      <w:bodyDiv w:val="1"/>
      <w:marLeft w:val="0"/>
      <w:marRight w:val="0"/>
      <w:marTop w:val="0"/>
      <w:marBottom w:val="0"/>
      <w:divBdr>
        <w:top w:val="none" w:sz="0" w:space="0" w:color="auto"/>
        <w:left w:val="none" w:sz="0" w:space="0" w:color="auto"/>
        <w:bottom w:val="none" w:sz="0" w:space="0" w:color="auto"/>
        <w:right w:val="none" w:sz="0" w:space="0" w:color="auto"/>
      </w:divBdr>
    </w:div>
    <w:div w:id="354232819">
      <w:bodyDiv w:val="1"/>
      <w:marLeft w:val="0"/>
      <w:marRight w:val="0"/>
      <w:marTop w:val="0"/>
      <w:marBottom w:val="0"/>
      <w:divBdr>
        <w:top w:val="none" w:sz="0" w:space="0" w:color="auto"/>
        <w:left w:val="none" w:sz="0" w:space="0" w:color="auto"/>
        <w:bottom w:val="none" w:sz="0" w:space="0" w:color="auto"/>
        <w:right w:val="none" w:sz="0" w:space="0" w:color="auto"/>
      </w:divBdr>
    </w:div>
    <w:div w:id="359353242">
      <w:bodyDiv w:val="1"/>
      <w:marLeft w:val="0"/>
      <w:marRight w:val="0"/>
      <w:marTop w:val="0"/>
      <w:marBottom w:val="0"/>
      <w:divBdr>
        <w:top w:val="none" w:sz="0" w:space="0" w:color="auto"/>
        <w:left w:val="none" w:sz="0" w:space="0" w:color="auto"/>
        <w:bottom w:val="none" w:sz="0" w:space="0" w:color="auto"/>
        <w:right w:val="none" w:sz="0" w:space="0" w:color="auto"/>
      </w:divBdr>
    </w:div>
    <w:div w:id="385686503">
      <w:bodyDiv w:val="1"/>
      <w:marLeft w:val="0"/>
      <w:marRight w:val="0"/>
      <w:marTop w:val="0"/>
      <w:marBottom w:val="0"/>
      <w:divBdr>
        <w:top w:val="none" w:sz="0" w:space="0" w:color="auto"/>
        <w:left w:val="none" w:sz="0" w:space="0" w:color="auto"/>
        <w:bottom w:val="none" w:sz="0" w:space="0" w:color="auto"/>
        <w:right w:val="none" w:sz="0" w:space="0" w:color="auto"/>
      </w:divBdr>
    </w:div>
    <w:div w:id="406465247">
      <w:bodyDiv w:val="1"/>
      <w:marLeft w:val="0"/>
      <w:marRight w:val="0"/>
      <w:marTop w:val="0"/>
      <w:marBottom w:val="0"/>
      <w:divBdr>
        <w:top w:val="none" w:sz="0" w:space="0" w:color="auto"/>
        <w:left w:val="none" w:sz="0" w:space="0" w:color="auto"/>
        <w:bottom w:val="none" w:sz="0" w:space="0" w:color="auto"/>
        <w:right w:val="none" w:sz="0" w:space="0" w:color="auto"/>
      </w:divBdr>
    </w:div>
    <w:div w:id="439028505">
      <w:bodyDiv w:val="1"/>
      <w:marLeft w:val="0"/>
      <w:marRight w:val="0"/>
      <w:marTop w:val="0"/>
      <w:marBottom w:val="0"/>
      <w:divBdr>
        <w:top w:val="none" w:sz="0" w:space="0" w:color="auto"/>
        <w:left w:val="none" w:sz="0" w:space="0" w:color="auto"/>
        <w:bottom w:val="none" w:sz="0" w:space="0" w:color="auto"/>
        <w:right w:val="none" w:sz="0" w:space="0" w:color="auto"/>
      </w:divBdr>
    </w:div>
    <w:div w:id="452091394">
      <w:bodyDiv w:val="1"/>
      <w:marLeft w:val="0"/>
      <w:marRight w:val="0"/>
      <w:marTop w:val="0"/>
      <w:marBottom w:val="0"/>
      <w:divBdr>
        <w:top w:val="none" w:sz="0" w:space="0" w:color="auto"/>
        <w:left w:val="none" w:sz="0" w:space="0" w:color="auto"/>
        <w:bottom w:val="none" w:sz="0" w:space="0" w:color="auto"/>
        <w:right w:val="none" w:sz="0" w:space="0" w:color="auto"/>
      </w:divBdr>
    </w:div>
    <w:div w:id="491455229">
      <w:bodyDiv w:val="1"/>
      <w:marLeft w:val="0"/>
      <w:marRight w:val="0"/>
      <w:marTop w:val="0"/>
      <w:marBottom w:val="0"/>
      <w:divBdr>
        <w:top w:val="none" w:sz="0" w:space="0" w:color="auto"/>
        <w:left w:val="none" w:sz="0" w:space="0" w:color="auto"/>
        <w:bottom w:val="none" w:sz="0" w:space="0" w:color="auto"/>
        <w:right w:val="none" w:sz="0" w:space="0" w:color="auto"/>
      </w:divBdr>
    </w:div>
    <w:div w:id="495000497">
      <w:bodyDiv w:val="1"/>
      <w:marLeft w:val="0"/>
      <w:marRight w:val="0"/>
      <w:marTop w:val="0"/>
      <w:marBottom w:val="0"/>
      <w:divBdr>
        <w:top w:val="none" w:sz="0" w:space="0" w:color="auto"/>
        <w:left w:val="none" w:sz="0" w:space="0" w:color="auto"/>
        <w:bottom w:val="none" w:sz="0" w:space="0" w:color="auto"/>
        <w:right w:val="none" w:sz="0" w:space="0" w:color="auto"/>
      </w:divBdr>
    </w:div>
    <w:div w:id="523440392">
      <w:bodyDiv w:val="1"/>
      <w:marLeft w:val="0"/>
      <w:marRight w:val="0"/>
      <w:marTop w:val="0"/>
      <w:marBottom w:val="0"/>
      <w:divBdr>
        <w:top w:val="none" w:sz="0" w:space="0" w:color="auto"/>
        <w:left w:val="none" w:sz="0" w:space="0" w:color="auto"/>
        <w:bottom w:val="none" w:sz="0" w:space="0" w:color="auto"/>
        <w:right w:val="none" w:sz="0" w:space="0" w:color="auto"/>
      </w:divBdr>
    </w:div>
    <w:div w:id="533004422">
      <w:bodyDiv w:val="1"/>
      <w:marLeft w:val="0"/>
      <w:marRight w:val="0"/>
      <w:marTop w:val="0"/>
      <w:marBottom w:val="0"/>
      <w:divBdr>
        <w:top w:val="none" w:sz="0" w:space="0" w:color="auto"/>
        <w:left w:val="none" w:sz="0" w:space="0" w:color="auto"/>
        <w:bottom w:val="none" w:sz="0" w:space="0" w:color="auto"/>
        <w:right w:val="none" w:sz="0" w:space="0" w:color="auto"/>
      </w:divBdr>
    </w:div>
    <w:div w:id="625813127">
      <w:bodyDiv w:val="1"/>
      <w:marLeft w:val="0"/>
      <w:marRight w:val="0"/>
      <w:marTop w:val="0"/>
      <w:marBottom w:val="0"/>
      <w:divBdr>
        <w:top w:val="none" w:sz="0" w:space="0" w:color="auto"/>
        <w:left w:val="none" w:sz="0" w:space="0" w:color="auto"/>
        <w:bottom w:val="none" w:sz="0" w:space="0" w:color="auto"/>
        <w:right w:val="none" w:sz="0" w:space="0" w:color="auto"/>
      </w:divBdr>
    </w:div>
    <w:div w:id="646976296">
      <w:bodyDiv w:val="1"/>
      <w:marLeft w:val="0"/>
      <w:marRight w:val="0"/>
      <w:marTop w:val="0"/>
      <w:marBottom w:val="0"/>
      <w:divBdr>
        <w:top w:val="none" w:sz="0" w:space="0" w:color="auto"/>
        <w:left w:val="none" w:sz="0" w:space="0" w:color="auto"/>
        <w:bottom w:val="none" w:sz="0" w:space="0" w:color="auto"/>
        <w:right w:val="none" w:sz="0" w:space="0" w:color="auto"/>
      </w:divBdr>
    </w:div>
    <w:div w:id="657198736">
      <w:bodyDiv w:val="1"/>
      <w:marLeft w:val="0"/>
      <w:marRight w:val="0"/>
      <w:marTop w:val="0"/>
      <w:marBottom w:val="0"/>
      <w:divBdr>
        <w:top w:val="none" w:sz="0" w:space="0" w:color="auto"/>
        <w:left w:val="none" w:sz="0" w:space="0" w:color="auto"/>
        <w:bottom w:val="none" w:sz="0" w:space="0" w:color="auto"/>
        <w:right w:val="none" w:sz="0" w:space="0" w:color="auto"/>
      </w:divBdr>
    </w:div>
    <w:div w:id="663355560">
      <w:bodyDiv w:val="1"/>
      <w:marLeft w:val="0"/>
      <w:marRight w:val="0"/>
      <w:marTop w:val="0"/>
      <w:marBottom w:val="0"/>
      <w:divBdr>
        <w:top w:val="none" w:sz="0" w:space="0" w:color="auto"/>
        <w:left w:val="none" w:sz="0" w:space="0" w:color="auto"/>
        <w:bottom w:val="none" w:sz="0" w:space="0" w:color="auto"/>
        <w:right w:val="none" w:sz="0" w:space="0" w:color="auto"/>
      </w:divBdr>
    </w:div>
    <w:div w:id="678702690">
      <w:bodyDiv w:val="1"/>
      <w:marLeft w:val="0"/>
      <w:marRight w:val="0"/>
      <w:marTop w:val="0"/>
      <w:marBottom w:val="0"/>
      <w:divBdr>
        <w:top w:val="none" w:sz="0" w:space="0" w:color="auto"/>
        <w:left w:val="none" w:sz="0" w:space="0" w:color="auto"/>
        <w:bottom w:val="none" w:sz="0" w:space="0" w:color="auto"/>
        <w:right w:val="none" w:sz="0" w:space="0" w:color="auto"/>
      </w:divBdr>
    </w:div>
    <w:div w:id="686447063">
      <w:bodyDiv w:val="1"/>
      <w:marLeft w:val="0"/>
      <w:marRight w:val="0"/>
      <w:marTop w:val="0"/>
      <w:marBottom w:val="0"/>
      <w:divBdr>
        <w:top w:val="none" w:sz="0" w:space="0" w:color="auto"/>
        <w:left w:val="none" w:sz="0" w:space="0" w:color="auto"/>
        <w:bottom w:val="none" w:sz="0" w:space="0" w:color="auto"/>
        <w:right w:val="none" w:sz="0" w:space="0" w:color="auto"/>
      </w:divBdr>
    </w:div>
    <w:div w:id="697245403">
      <w:bodyDiv w:val="1"/>
      <w:marLeft w:val="0"/>
      <w:marRight w:val="0"/>
      <w:marTop w:val="0"/>
      <w:marBottom w:val="0"/>
      <w:divBdr>
        <w:top w:val="none" w:sz="0" w:space="0" w:color="auto"/>
        <w:left w:val="none" w:sz="0" w:space="0" w:color="auto"/>
        <w:bottom w:val="none" w:sz="0" w:space="0" w:color="auto"/>
        <w:right w:val="none" w:sz="0" w:space="0" w:color="auto"/>
      </w:divBdr>
    </w:div>
    <w:div w:id="747118857">
      <w:bodyDiv w:val="1"/>
      <w:marLeft w:val="0"/>
      <w:marRight w:val="0"/>
      <w:marTop w:val="0"/>
      <w:marBottom w:val="0"/>
      <w:divBdr>
        <w:top w:val="none" w:sz="0" w:space="0" w:color="auto"/>
        <w:left w:val="none" w:sz="0" w:space="0" w:color="auto"/>
        <w:bottom w:val="none" w:sz="0" w:space="0" w:color="auto"/>
        <w:right w:val="none" w:sz="0" w:space="0" w:color="auto"/>
      </w:divBdr>
    </w:div>
    <w:div w:id="786586136">
      <w:bodyDiv w:val="1"/>
      <w:marLeft w:val="0"/>
      <w:marRight w:val="0"/>
      <w:marTop w:val="0"/>
      <w:marBottom w:val="0"/>
      <w:divBdr>
        <w:top w:val="none" w:sz="0" w:space="0" w:color="auto"/>
        <w:left w:val="none" w:sz="0" w:space="0" w:color="auto"/>
        <w:bottom w:val="none" w:sz="0" w:space="0" w:color="auto"/>
        <w:right w:val="none" w:sz="0" w:space="0" w:color="auto"/>
      </w:divBdr>
    </w:div>
    <w:div w:id="879127516">
      <w:bodyDiv w:val="1"/>
      <w:marLeft w:val="0"/>
      <w:marRight w:val="0"/>
      <w:marTop w:val="0"/>
      <w:marBottom w:val="0"/>
      <w:divBdr>
        <w:top w:val="none" w:sz="0" w:space="0" w:color="auto"/>
        <w:left w:val="none" w:sz="0" w:space="0" w:color="auto"/>
        <w:bottom w:val="none" w:sz="0" w:space="0" w:color="auto"/>
        <w:right w:val="none" w:sz="0" w:space="0" w:color="auto"/>
      </w:divBdr>
    </w:div>
    <w:div w:id="961569990">
      <w:bodyDiv w:val="1"/>
      <w:marLeft w:val="0"/>
      <w:marRight w:val="0"/>
      <w:marTop w:val="0"/>
      <w:marBottom w:val="0"/>
      <w:divBdr>
        <w:top w:val="none" w:sz="0" w:space="0" w:color="auto"/>
        <w:left w:val="none" w:sz="0" w:space="0" w:color="auto"/>
        <w:bottom w:val="none" w:sz="0" w:space="0" w:color="auto"/>
        <w:right w:val="none" w:sz="0" w:space="0" w:color="auto"/>
      </w:divBdr>
    </w:div>
    <w:div w:id="962924666">
      <w:bodyDiv w:val="1"/>
      <w:marLeft w:val="0"/>
      <w:marRight w:val="0"/>
      <w:marTop w:val="0"/>
      <w:marBottom w:val="0"/>
      <w:divBdr>
        <w:top w:val="none" w:sz="0" w:space="0" w:color="auto"/>
        <w:left w:val="none" w:sz="0" w:space="0" w:color="auto"/>
        <w:bottom w:val="none" w:sz="0" w:space="0" w:color="auto"/>
        <w:right w:val="none" w:sz="0" w:space="0" w:color="auto"/>
      </w:divBdr>
    </w:div>
    <w:div w:id="1015040129">
      <w:bodyDiv w:val="1"/>
      <w:marLeft w:val="0"/>
      <w:marRight w:val="0"/>
      <w:marTop w:val="0"/>
      <w:marBottom w:val="0"/>
      <w:divBdr>
        <w:top w:val="none" w:sz="0" w:space="0" w:color="auto"/>
        <w:left w:val="none" w:sz="0" w:space="0" w:color="auto"/>
        <w:bottom w:val="none" w:sz="0" w:space="0" w:color="auto"/>
        <w:right w:val="none" w:sz="0" w:space="0" w:color="auto"/>
      </w:divBdr>
    </w:div>
    <w:div w:id="1038092304">
      <w:bodyDiv w:val="1"/>
      <w:marLeft w:val="0"/>
      <w:marRight w:val="0"/>
      <w:marTop w:val="0"/>
      <w:marBottom w:val="0"/>
      <w:divBdr>
        <w:top w:val="none" w:sz="0" w:space="0" w:color="auto"/>
        <w:left w:val="none" w:sz="0" w:space="0" w:color="auto"/>
        <w:bottom w:val="none" w:sz="0" w:space="0" w:color="auto"/>
        <w:right w:val="none" w:sz="0" w:space="0" w:color="auto"/>
      </w:divBdr>
    </w:div>
    <w:div w:id="1217618122">
      <w:bodyDiv w:val="1"/>
      <w:marLeft w:val="0"/>
      <w:marRight w:val="0"/>
      <w:marTop w:val="0"/>
      <w:marBottom w:val="0"/>
      <w:divBdr>
        <w:top w:val="none" w:sz="0" w:space="0" w:color="auto"/>
        <w:left w:val="none" w:sz="0" w:space="0" w:color="auto"/>
        <w:bottom w:val="none" w:sz="0" w:space="0" w:color="auto"/>
        <w:right w:val="none" w:sz="0" w:space="0" w:color="auto"/>
      </w:divBdr>
    </w:div>
    <w:div w:id="1260916401">
      <w:bodyDiv w:val="1"/>
      <w:marLeft w:val="0"/>
      <w:marRight w:val="0"/>
      <w:marTop w:val="0"/>
      <w:marBottom w:val="0"/>
      <w:divBdr>
        <w:top w:val="none" w:sz="0" w:space="0" w:color="auto"/>
        <w:left w:val="none" w:sz="0" w:space="0" w:color="auto"/>
        <w:bottom w:val="none" w:sz="0" w:space="0" w:color="auto"/>
        <w:right w:val="none" w:sz="0" w:space="0" w:color="auto"/>
      </w:divBdr>
    </w:div>
    <w:div w:id="1336346567">
      <w:bodyDiv w:val="1"/>
      <w:marLeft w:val="0"/>
      <w:marRight w:val="0"/>
      <w:marTop w:val="0"/>
      <w:marBottom w:val="0"/>
      <w:divBdr>
        <w:top w:val="none" w:sz="0" w:space="0" w:color="auto"/>
        <w:left w:val="none" w:sz="0" w:space="0" w:color="auto"/>
        <w:bottom w:val="none" w:sz="0" w:space="0" w:color="auto"/>
        <w:right w:val="none" w:sz="0" w:space="0" w:color="auto"/>
      </w:divBdr>
    </w:div>
    <w:div w:id="1405645115">
      <w:bodyDiv w:val="1"/>
      <w:marLeft w:val="0"/>
      <w:marRight w:val="0"/>
      <w:marTop w:val="0"/>
      <w:marBottom w:val="0"/>
      <w:divBdr>
        <w:top w:val="none" w:sz="0" w:space="0" w:color="auto"/>
        <w:left w:val="none" w:sz="0" w:space="0" w:color="auto"/>
        <w:bottom w:val="none" w:sz="0" w:space="0" w:color="auto"/>
        <w:right w:val="none" w:sz="0" w:space="0" w:color="auto"/>
      </w:divBdr>
    </w:div>
    <w:div w:id="1405833051">
      <w:bodyDiv w:val="1"/>
      <w:marLeft w:val="0"/>
      <w:marRight w:val="0"/>
      <w:marTop w:val="0"/>
      <w:marBottom w:val="0"/>
      <w:divBdr>
        <w:top w:val="none" w:sz="0" w:space="0" w:color="auto"/>
        <w:left w:val="none" w:sz="0" w:space="0" w:color="auto"/>
        <w:bottom w:val="none" w:sz="0" w:space="0" w:color="auto"/>
        <w:right w:val="none" w:sz="0" w:space="0" w:color="auto"/>
      </w:divBdr>
    </w:div>
    <w:div w:id="1458834101">
      <w:bodyDiv w:val="1"/>
      <w:marLeft w:val="0"/>
      <w:marRight w:val="0"/>
      <w:marTop w:val="0"/>
      <w:marBottom w:val="0"/>
      <w:divBdr>
        <w:top w:val="none" w:sz="0" w:space="0" w:color="auto"/>
        <w:left w:val="none" w:sz="0" w:space="0" w:color="auto"/>
        <w:bottom w:val="none" w:sz="0" w:space="0" w:color="auto"/>
        <w:right w:val="none" w:sz="0" w:space="0" w:color="auto"/>
      </w:divBdr>
    </w:div>
    <w:div w:id="1541481017">
      <w:bodyDiv w:val="1"/>
      <w:marLeft w:val="0"/>
      <w:marRight w:val="0"/>
      <w:marTop w:val="0"/>
      <w:marBottom w:val="0"/>
      <w:divBdr>
        <w:top w:val="none" w:sz="0" w:space="0" w:color="auto"/>
        <w:left w:val="none" w:sz="0" w:space="0" w:color="auto"/>
        <w:bottom w:val="none" w:sz="0" w:space="0" w:color="auto"/>
        <w:right w:val="none" w:sz="0" w:space="0" w:color="auto"/>
      </w:divBdr>
    </w:div>
    <w:div w:id="1561405011">
      <w:bodyDiv w:val="1"/>
      <w:marLeft w:val="0"/>
      <w:marRight w:val="0"/>
      <w:marTop w:val="0"/>
      <w:marBottom w:val="0"/>
      <w:divBdr>
        <w:top w:val="none" w:sz="0" w:space="0" w:color="auto"/>
        <w:left w:val="none" w:sz="0" w:space="0" w:color="auto"/>
        <w:bottom w:val="none" w:sz="0" w:space="0" w:color="auto"/>
        <w:right w:val="none" w:sz="0" w:space="0" w:color="auto"/>
      </w:divBdr>
    </w:div>
    <w:div w:id="1565799015">
      <w:bodyDiv w:val="1"/>
      <w:marLeft w:val="0"/>
      <w:marRight w:val="0"/>
      <w:marTop w:val="0"/>
      <w:marBottom w:val="0"/>
      <w:divBdr>
        <w:top w:val="none" w:sz="0" w:space="0" w:color="auto"/>
        <w:left w:val="none" w:sz="0" w:space="0" w:color="auto"/>
        <w:bottom w:val="none" w:sz="0" w:space="0" w:color="auto"/>
        <w:right w:val="none" w:sz="0" w:space="0" w:color="auto"/>
      </w:divBdr>
    </w:div>
    <w:div w:id="1618098528">
      <w:bodyDiv w:val="1"/>
      <w:marLeft w:val="0"/>
      <w:marRight w:val="0"/>
      <w:marTop w:val="0"/>
      <w:marBottom w:val="0"/>
      <w:divBdr>
        <w:top w:val="none" w:sz="0" w:space="0" w:color="auto"/>
        <w:left w:val="none" w:sz="0" w:space="0" w:color="auto"/>
        <w:bottom w:val="none" w:sz="0" w:space="0" w:color="auto"/>
        <w:right w:val="none" w:sz="0" w:space="0" w:color="auto"/>
      </w:divBdr>
    </w:div>
    <w:div w:id="1703050407">
      <w:bodyDiv w:val="1"/>
      <w:marLeft w:val="0"/>
      <w:marRight w:val="0"/>
      <w:marTop w:val="0"/>
      <w:marBottom w:val="0"/>
      <w:divBdr>
        <w:top w:val="none" w:sz="0" w:space="0" w:color="auto"/>
        <w:left w:val="none" w:sz="0" w:space="0" w:color="auto"/>
        <w:bottom w:val="none" w:sz="0" w:space="0" w:color="auto"/>
        <w:right w:val="none" w:sz="0" w:space="0" w:color="auto"/>
      </w:divBdr>
    </w:div>
    <w:div w:id="1739862705">
      <w:bodyDiv w:val="1"/>
      <w:marLeft w:val="0"/>
      <w:marRight w:val="0"/>
      <w:marTop w:val="0"/>
      <w:marBottom w:val="0"/>
      <w:divBdr>
        <w:top w:val="none" w:sz="0" w:space="0" w:color="auto"/>
        <w:left w:val="none" w:sz="0" w:space="0" w:color="auto"/>
        <w:bottom w:val="none" w:sz="0" w:space="0" w:color="auto"/>
        <w:right w:val="none" w:sz="0" w:space="0" w:color="auto"/>
      </w:divBdr>
    </w:div>
    <w:div w:id="1857110331">
      <w:bodyDiv w:val="1"/>
      <w:marLeft w:val="0"/>
      <w:marRight w:val="0"/>
      <w:marTop w:val="0"/>
      <w:marBottom w:val="0"/>
      <w:divBdr>
        <w:top w:val="none" w:sz="0" w:space="0" w:color="auto"/>
        <w:left w:val="none" w:sz="0" w:space="0" w:color="auto"/>
        <w:bottom w:val="none" w:sz="0" w:space="0" w:color="auto"/>
        <w:right w:val="none" w:sz="0" w:space="0" w:color="auto"/>
      </w:divBdr>
    </w:div>
    <w:div w:id="1891722978">
      <w:bodyDiv w:val="1"/>
      <w:marLeft w:val="0"/>
      <w:marRight w:val="0"/>
      <w:marTop w:val="0"/>
      <w:marBottom w:val="0"/>
      <w:divBdr>
        <w:top w:val="none" w:sz="0" w:space="0" w:color="auto"/>
        <w:left w:val="none" w:sz="0" w:space="0" w:color="auto"/>
        <w:bottom w:val="none" w:sz="0" w:space="0" w:color="auto"/>
        <w:right w:val="none" w:sz="0" w:space="0" w:color="auto"/>
      </w:divBdr>
    </w:div>
    <w:div w:id="1893685813">
      <w:bodyDiv w:val="1"/>
      <w:marLeft w:val="0"/>
      <w:marRight w:val="0"/>
      <w:marTop w:val="0"/>
      <w:marBottom w:val="0"/>
      <w:divBdr>
        <w:top w:val="none" w:sz="0" w:space="0" w:color="auto"/>
        <w:left w:val="none" w:sz="0" w:space="0" w:color="auto"/>
        <w:bottom w:val="none" w:sz="0" w:space="0" w:color="auto"/>
        <w:right w:val="none" w:sz="0" w:space="0" w:color="auto"/>
      </w:divBdr>
    </w:div>
    <w:div w:id="1895659184">
      <w:bodyDiv w:val="1"/>
      <w:marLeft w:val="0"/>
      <w:marRight w:val="0"/>
      <w:marTop w:val="0"/>
      <w:marBottom w:val="0"/>
      <w:divBdr>
        <w:top w:val="none" w:sz="0" w:space="0" w:color="auto"/>
        <w:left w:val="none" w:sz="0" w:space="0" w:color="auto"/>
        <w:bottom w:val="none" w:sz="0" w:space="0" w:color="auto"/>
        <w:right w:val="none" w:sz="0" w:space="0" w:color="auto"/>
      </w:divBdr>
    </w:div>
    <w:div w:id="1909681255">
      <w:bodyDiv w:val="1"/>
      <w:marLeft w:val="0"/>
      <w:marRight w:val="0"/>
      <w:marTop w:val="0"/>
      <w:marBottom w:val="0"/>
      <w:divBdr>
        <w:top w:val="none" w:sz="0" w:space="0" w:color="auto"/>
        <w:left w:val="none" w:sz="0" w:space="0" w:color="auto"/>
        <w:bottom w:val="none" w:sz="0" w:space="0" w:color="auto"/>
        <w:right w:val="none" w:sz="0" w:space="0" w:color="auto"/>
      </w:divBdr>
    </w:div>
    <w:div w:id="1949465567">
      <w:bodyDiv w:val="1"/>
      <w:marLeft w:val="0"/>
      <w:marRight w:val="0"/>
      <w:marTop w:val="0"/>
      <w:marBottom w:val="0"/>
      <w:divBdr>
        <w:top w:val="none" w:sz="0" w:space="0" w:color="auto"/>
        <w:left w:val="none" w:sz="0" w:space="0" w:color="auto"/>
        <w:bottom w:val="none" w:sz="0" w:space="0" w:color="auto"/>
        <w:right w:val="none" w:sz="0" w:space="0" w:color="auto"/>
      </w:divBdr>
    </w:div>
    <w:div w:id="1964070763">
      <w:bodyDiv w:val="1"/>
      <w:marLeft w:val="0"/>
      <w:marRight w:val="0"/>
      <w:marTop w:val="0"/>
      <w:marBottom w:val="0"/>
      <w:divBdr>
        <w:top w:val="none" w:sz="0" w:space="0" w:color="auto"/>
        <w:left w:val="none" w:sz="0" w:space="0" w:color="auto"/>
        <w:bottom w:val="none" w:sz="0" w:space="0" w:color="auto"/>
        <w:right w:val="none" w:sz="0" w:space="0" w:color="auto"/>
      </w:divBdr>
    </w:div>
    <w:div w:id="1974943743">
      <w:bodyDiv w:val="1"/>
      <w:marLeft w:val="0"/>
      <w:marRight w:val="0"/>
      <w:marTop w:val="0"/>
      <w:marBottom w:val="0"/>
      <w:divBdr>
        <w:top w:val="none" w:sz="0" w:space="0" w:color="auto"/>
        <w:left w:val="none" w:sz="0" w:space="0" w:color="auto"/>
        <w:bottom w:val="none" w:sz="0" w:space="0" w:color="auto"/>
        <w:right w:val="none" w:sz="0" w:space="0" w:color="auto"/>
      </w:divBdr>
    </w:div>
    <w:div w:id="1982613154">
      <w:bodyDiv w:val="1"/>
      <w:marLeft w:val="0"/>
      <w:marRight w:val="0"/>
      <w:marTop w:val="0"/>
      <w:marBottom w:val="0"/>
      <w:divBdr>
        <w:top w:val="none" w:sz="0" w:space="0" w:color="auto"/>
        <w:left w:val="none" w:sz="0" w:space="0" w:color="auto"/>
        <w:bottom w:val="none" w:sz="0" w:space="0" w:color="auto"/>
        <w:right w:val="none" w:sz="0" w:space="0" w:color="auto"/>
      </w:divBdr>
    </w:div>
    <w:div w:id="2001957694">
      <w:bodyDiv w:val="1"/>
      <w:marLeft w:val="0"/>
      <w:marRight w:val="0"/>
      <w:marTop w:val="0"/>
      <w:marBottom w:val="0"/>
      <w:divBdr>
        <w:top w:val="none" w:sz="0" w:space="0" w:color="auto"/>
        <w:left w:val="none" w:sz="0" w:space="0" w:color="auto"/>
        <w:bottom w:val="none" w:sz="0" w:space="0" w:color="auto"/>
        <w:right w:val="none" w:sz="0" w:space="0" w:color="auto"/>
      </w:divBdr>
    </w:div>
    <w:div w:id="2020304054">
      <w:bodyDiv w:val="1"/>
      <w:marLeft w:val="0"/>
      <w:marRight w:val="0"/>
      <w:marTop w:val="0"/>
      <w:marBottom w:val="0"/>
      <w:divBdr>
        <w:top w:val="none" w:sz="0" w:space="0" w:color="auto"/>
        <w:left w:val="none" w:sz="0" w:space="0" w:color="auto"/>
        <w:bottom w:val="none" w:sz="0" w:space="0" w:color="auto"/>
        <w:right w:val="none" w:sz="0" w:space="0" w:color="auto"/>
      </w:divBdr>
    </w:div>
    <w:div w:id="2062556610">
      <w:bodyDiv w:val="1"/>
      <w:marLeft w:val="0"/>
      <w:marRight w:val="0"/>
      <w:marTop w:val="0"/>
      <w:marBottom w:val="0"/>
      <w:divBdr>
        <w:top w:val="none" w:sz="0" w:space="0" w:color="auto"/>
        <w:left w:val="none" w:sz="0" w:space="0" w:color="auto"/>
        <w:bottom w:val="none" w:sz="0" w:space="0" w:color="auto"/>
        <w:right w:val="none" w:sz="0" w:space="0" w:color="auto"/>
      </w:divBdr>
    </w:div>
    <w:div w:id="2104641066">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39A55-90DE-4E8D-B7DF-51F7C871A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wdzx97</Template>
  <TotalTime>7851</TotalTime>
  <Pages>41</Pages>
  <Words>4187</Words>
  <Characters>23869</Characters>
  <Application>Microsoft Office Word</Application>
  <DocSecurity>0</DocSecurity>
  <Lines>198</Lines>
  <Paragraphs>55</Paragraphs>
  <ScaleCrop>false</ScaleCrop>
  <Company>微软中国</Company>
  <LinksUpToDate>false</LinksUpToDate>
  <CharactersWithSpaces>28001</CharactersWithSpaces>
  <SharedDoc>false</SharedDoc>
  <HLinks>
    <vt:vector size="42" baseType="variant">
      <vt:variant>
        <vt:i4>1507377</vt:i4>
      </vt:variant>
      <vt:variant>
        <vt:i4>38</vt:i4>
      </vt:variant>
      <vt:variant>
        <vt:i4>0</vt:i4>
      </vt:variant>
      <vt:variant>
        <vt:i4>5</vt:i4>
      </vt:variant>
      <vt:variant>
        <vt:lpwstr/>
      </vt:variant>
      <vt:variant>
        <vt:lpwstr>_Toc68775758</vt:lpwstr>
      </vt:variant>
      <vt:variant>
        <vt:i4>1572913</vt:i4>
      </vt:variant>
      <vt:variant>
        <vt:i4>32</vt:i4>
      </vt:variant>
      <vt:variant>
        <vt:i4>0</vt:i4>
      </vt:variant>
      <vt:variant>
        <vt:i4>5</vt:i4>
      </vt:variant>
      <vt:variant>
        <vt:lpwstr/>
      </vt:variant>
      <vt:variant>
        <vt:lpwstr>_Toc68775757</vt:lpwstr>
      </vt:variant>
      <vt:variant>
        <vt:i4>1638449</vt:i4>
      </vt:variant>
      <vt:variant>
        <vt:i4>26</vt:i4>
      </vt:variant>
      <vt:variant>
        <vt:i4>0</vt:i4>
      </vt:variant>
      <vt:variant>
        <vt:i4>5</vt:i4>
      </vt:variant>
      <vt:variant>
        <vt:lpwstr/>
      </vt:variant>
      <vt:variant>
        <vt:lpwstr>_Toc68775756</vt:lpwstr>
      </vt:variant>
      <vt:variant>
        <vt:i4>1703985</vt:i4>
      </vt:variant>
      <vt:variant>
        <vt:i4>20</vt:i4>
      </vt:variant>
      <vt:variant>
        <vt:i4>0</vt:i4>
      </vt:variant>
      <vt:variant>
        <vt:i4>5</vt:i4>
      </vt:variant>
      <vt:variant>
        <vt:lpwstr/>
      </vt:variant>
      <vt:variant>
        <vt:lpwstr>_Toc68775755</vt:lpwstr>
      </vt:variant>
      <vt:variant>
        <vt:i4>1769521</vt:i4>
      </vt:variant>
      <vt:variant>
        <vt:i4>14</vt:i4>
      </vt:variant>
      <vt:variant>
        <vt:i4>0</vt:i4>
      </vt:variant>
      <vt:variant>
        <vt:i4>5</vt:i4>
      </vt:variant>
      <vt:variant>
        <vt:lpwstr/>
      </vt:variant>
      <vt:variant>
        <vt:lpwstr>_Toc68775754</vt:lpwstr>
      </vt:variant>
      <vt:variant>
        <vt:i4>1835057</vt:i4>
      </vt:variant>
      <vt:variant>
        <vt:i4>8</vt:i4>
      </vt:variant>
      <vt:variant>
        <vt:i4>0</vt:i4>
      </vt:variant>
      <vt:variant>
        <vt:i4>5</vt:i4>
      </vt:variant>
      <vt:variant>
        <vt:lpwstr/>
      </vt:variant>
      <vt:variant>
        <vt:lpwstr>_Toc68775753</vt:lpwstr>
      </vt:variant>
      <vt:variant>
        <vt:i4>1900593</vt:i4>
      </vt:variant>
      <vt:variant>
        <vt:i4>2</vt:i4>
      </vt:variant>
      <vt:variant>
        <vt:i4>0</vt:i4>
      </vt:variant>
      <vt:variant>
        <vt:i4>5</vt:i4>
      </vt:variant>
      <vt:variant>
        <vt:lpwstr/>
      </vt:variant>
      <vt:variant>
        <vt:lpwstr>_Toc68775752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Windows 用户</cp:lastModifiedBy>
  <cp:revision>1214</cp:revision>
  <cp:lastPrinted>2020-12-29T02:43:00Z</cp:lastPrinted>
  <dcterms:created xsi:type="dcterms:W3CDTF">2021-12-20T03:46:00Z</dcterms:created>
  <dcterms:modified xsi:type="dcterms:W3CDTF">2023-05-04T06:27:00Z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ies>
</file>