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52"/>
          <w:szCs w:val="72"/>
          <w:lang w:eastAsia="zh-CN"/>
        </w:rPr>
      </w:pPr>
      <w:r>
        <w:rPr>
          <w:rFonts w:hint="eastAsia"/>
          <w:b/>
          <w:bCs/>
          <w:sz w:val="52"/>
          <w:szCs w:val="72"/>
          <w:lang w:eastAsia="zh-CN"/>
        </w:rPr>
        <w:t>蓬莱港环保信息公示</w:t>
      </w:r>
    </w:p>
    <w:p>
      <w:pPr>
        <w:rPr>
          <w:rFonts w:hint="eastAsia"/>
          <w:sz w:val="32"/>
          <w:szCs w:val="40"/>
          <w:lang w:eastAsia="zh-CN"/>
        </w:rPr>
      </w:pPr>
      <w:r>
        <w:rPr>
          <w:rFonts w:hint="eastAsia"/>
          <w:b/>
          <w:bCs/>
          <w:sz w:val="32"/>
          <w:szCs w:val="40"/>
          <w:lang w:eastAsia="zh-CN"/>
        </w:rPr>
        <w:t>企业名称</w:t>
      </w:r>
      <w:r>
        <w:rPr>
          <w:rFonts w:hint="eastAsia"/>
          <w:sz w:val="32"/>
          <w:szCs w:val="40"/>
          <w:lang w:eastAsia="zh-CN"/>
        </w:rPr>
        <w:t>：烟台港集团蓬莱港有限公司</w:t>
      </w:r>
    </w:p>
    <w:p>
      <w:pPr>
        <w:rPr>
          <w:rFonts w:hint="eastAsia"/>
          <w:sz w:val="32"/>
          <w:szCs w:val="40"/>
          <w:lang w:eastAsia="zh-CN"/>
        </w:rPr>
      </w:pPr>
      <w:r>
        <w:rPr>
          <w:rFonts w:hint="eastAsia"/>
          <w:b/>
          <w:bCs/>
          <w:sz w:val="32"/>
          <w:szCs w:val="40"/>
          <w:lang w:eastAsia="zh-CN"/>
        </w:rPr>
        <w:t>行业类别</w:t>
      </w:r>
      <w:r>
        <w:rPr>
          <w:rFonts w:hint="eastAsia"/>
          <w:sz w:val="32"/>
          <w:szCs w:val="40"/>
          <w:lang w:eastAsia="zh-CN"/>
        </w:rPr>
        <w:t>：货运港口</w:t>
      </w:r>
    </w:p>
    <w:p>
      <w:pPr>
        <w:rPr>
          <w:rFonts w:hint="eastAsia"/>
          <w:sz w:val="32"/>
          <w:szCs w:val="40"/>
          <w:lang w:eastAsia="zh-CN"/>
        </w:rPr>
      </w:pPr>
      <w:r>
        <w:rPr>
          <w:rFonts w:hint="eastAsia"/>
          <w:b/>
          <w:bCs/>
          <w:sz w:val="32"/>
          <w:szCs w:val="40"/>
          <w:lang w:eastAsia="zh-CN"/>
        </w:rPr>
        <w:t>地</w:t>
      </w:r>
      <w:r>
        <w:rPr>
          <w:rFonts w:hint="eastAsia"/>
          <w:b/>
          <w:bCs/>
          <w:sz w:val="32"/>
          <w:szCs w:val="40"/>
          <w:lang w:val="en-US" w:eastAsia="zh-CN"/>
        </w:rPr>
        <w:t xml:space="preserve">    </w:t>
      </w:r>
      <w:r>
        <w:rPr>
          <w:rFonts w:hint="eastAsia"/>
          <w:b/>
          <w:bCs/>
          <w:sz w:val="32"/>
          <w:szCs w:val="40"/>
          <w:lang w:eastAsia="zh-CN"/>
        </w:rPr>
        <w:t>址</w:t>
      </w:r>
      <w:r>
        <w:rPr>
          <w:rFonts w:hint="eastAsia"/>
          <w:sz w:val="32"/>
          <w:szCs w:val="40"/>
          <w:lang w:eastAsia="zh-CN"/>
        </w:rPr>
        <w:t>：</w:t>
      </w:r>
      <w:r>
        <w:rPr>
          <w:rFonts w:hint="eastAsia"/>
          <w:sz w:val="32"/>
          <w:szCs w:val="32"/>
        </w:rPr>
        <w:t>烟台市蓬莱区新港街道仙境东路299号</w:t>
      </w:r>
    </w:p>
    <w:p>
      <w:pPr>
        <w:rPr>
          <w:rFonts w:hint="default"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eastAsia="zh-CN"/>
        </w:rPr>
        <w:t>统一社会信用代码</w:t>
      </w:r>
      <w:r>
        <w:rPr>
          <w:rFonts w:hint="eastAsia"/>
          <w:sz w:val="32"/>
          <w:szCs w:val="40"/>
          <w:lang w:eastAsia="zh-CN"/>
        </w:rPr>
        <w:t>：</w:t>
      </w:r>
      <w:r>
        <w:rPr>
          <w:rFonts w:hint="eastAsia"/>
          <w:sz w:val="32"/>
          <w:szCs w:val="40"/>
          <w:lang w:val="en-US" w:eastAsia="zh-CN"/>
        </w:rPr>
        <w:t>91370684165205565B</w:t>
      </w:r>
    </w:p>
    <w:p>
      <w:pPr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eastAsia="zh-CN"/>
        </w:rPr>
        <w:t>排污许可证主码</w:t>
      </w:r>
      <w:r>
        <w:rPr>
          <w:rFonts w:hint="eastAsia"/>
          <w:sz w:val="32"/>
          <w:szCs w:val="40"/>
          <w:lang w:eastAsia="zh-CN"/>
        </w:rPr>
        <w:t>：</w:t>
      </w:r>
      <w:r>
        <w:rPr>
          <w:rFonts w:hint="eastAsia"/>
          <w:sz w:val="32"/>
          <w:szCs w:val="40"/>
          <w:lang w:val="en-US" w:eastAsia="zh-CN"/>
        </w:rPr>
        <w:t>91370684165205565B001R</w:t>
      </w:r>
    </w:p>
    <w:p>
      <w:pPr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法人代表及电话</w:t>
      </w:r>
      <w:r>
        <w:rPr>
          <w:rFonts w:hint="eastAsia"/>
          <w:sz w:val="32"/>
          <w:szCs w:val="40"/>
          <w:lang w:val="en-US" w:eastAsia="zh-CN"/>
        </w:rPr>
        <w:t>：孙强6509001</w:t>
      </w:r>
    </w:p>
    <w:p>
      <w:pPr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环保负责人及电话</w:t>
      </w:r>
      <w:r>
        <w:rPr>
          <w:rFonts w:hint="eastAsia"/>
          <w:sz w:val="32"/>
          <w:szCs w:val="40"/>
          <w:lang w:val="en-US" w:eastAsia="zh-CN"/>
        </w:rPr>
        <w:t>：卢世庆6509061</w:t>
      </w:r>
    </w:p>
    <w:p>
      <w:pPr>
        <w:rPr>
          <w:rFonts w:hint="default"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危险废物暂存设施负责人及电话：</w:t>
      </w:r>
      <w:r>
        <w:rPr>
          <w:rFonts w:hint="eastAsia"/>
          <w:sz w:val="32"/>
          <w:szCs w:val="40"/>
          <w:lang w:val="en-US" w:eastAsia="zh-CN"/>
        </w:rPr>
        <w:t>隋超6509038</w:t>
      </w:r>
    </w:p>
    <w:p>
      <w:pPr>
        <w:jc w:val="center"/>
        <w:rPr>
          <w:rFonts w:hint="eastAsia"/>
          <w:b/>
          <w:bCs/>
          <w:sz w:val="44"/>
          <w:szCs w:val="52"/>
          <w:lang w:val="en-US" w:eastAsia="zh-CN"/>
        </w:rPr>
      </w:pPr>
      <w:r>
        <w:rPr>
          <w:rFonts w:hint="eastAsia"/>
          <w:b/>
          <w:bCs/>
          <w:sz w:val="44"/>
          <w:szCs w:val="52"/>
          <w:lang w:val="en-US" w:eastAsia="zh-CN"/>
        </w:rPr>
        <w:t>蓬莱港环境保护管理责任图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/>
          <w:b/>
          <w:bCs/>
          <w:sz w:val="44"/>
          <w:szCs w:val="52"/>
          <w:lang w:val="en-US" w:eastAsia="zh-CN"/>
        </w:rPr>
      </w:pPr>
      <w:r>
        <w:rPr>
          <w:rFonts w:hint="default"/>
          <w:sz w:val="44"/>
          <w:szCs w:val="52"/>
          <w:vertAlign w:val="baseline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1428750</wp:posOffset>
            </wp:positionH>
            <wp:positionV relativeFrom="paragraph">
              <wp:posOffset>44450</wp:posOffset>
            </wp:positionV>
            <wp:extent cx="5404485" cy="3019425"/>
            <wp:effectExtent l="0" t="0" r="5715" b="9525"/>
            <wp:wrapTopAndBottom/>
            <wp:docPr id="4" name="图片 4" descr="微信截图_20230609110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微信截图_2023060911015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4485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/>
          <w:bCs/>
          <w:sz w:val="44"/>
          <w:szCs w:val="52"/>
          <w:lang w:val="en-US" w:eastAsia="zh-CN"/>
        </w:rPr>
        <w:drawing>
          <wp:inline distT="0" distB="0" distL="114300" distR="114300">
            <wp:extent cx="6962775" cy="4326890"/>
            <wp:effectExtent l="0" t="0" r="9525" b="16510"/>
            <wp:docPr id="1" name="图片 1" descr="微信截图_202306091100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截图_202306091100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962775" cy="4326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1606" w:firstLineChars="500"/>
        <w:textAlignment w:val="auto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港区平面图及污染分布图</w:t>
      </w:r>
      <w:r>
        <w:rPr>
          <w:rFonts w:hint="eastAsia"/>
          <w:sz w:val="32"/>
          <w:szCs w:val="40"/>
          <w:lang w:val="en-US" w:eastAsia="zh-CN"/>
        </w:rPr>
        <w:t xml:space="preserve">            </w:t>
      </w:r>
      <w:r>
        <w:rPr>
          <w:rFonts w:hint="eastAsia"/>
          <w:b/>
          <w:bCs/>
          <w:sz w:val="32"/>
          <w:szCs w:val="40"/>
          <w:lang w:val="en-US" w:eastAsia="zh-CN"/>
        </w:rPr>
        <w:t>危险废物产生、存储信息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jc w:val="both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278765</wp:posOffset>
            </wp:positionH>
            <wp:positionV relativeFrom="paragraph">
              <wp:posOffset>153670</wp:posOffset>
            </wp:positionV>
            <wp:extent cx="3461385" cy="2785745"/>
            <wp:effectExtent l="0" t="0" r="5715" b="14605"/>
            <wp:wrapSquare wrapText="bothSides"/>
            <wp:docPr id="3" name="图片 3" descr="微信截图_20230329165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截图_2023032916533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61385" cy="2785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jc w:val="both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1.危险废物年产生规模1-2吨。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2.危险废物存储库1间，建筑面积106M。</w:t>
      </w:r>
    </w:p>
    <w:p>
      <w:pPr>
        <w:ind w:firstLine="643" w:firstLineChars="200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环保应急预案备案、演练信息</w:t>
      </w:r>
    </w:p>
    <w:p>
      <w:pPr>
        <w:numPr>
          <w:ilvl w:val="0"/>
          <w:numId w:val="0"/>
        </w:num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1.制定时间：2021.3.23  备案时间：2021.3.30。</w:t>
      </w:r>
    </w:p>
    <w:p>
      <w:pPr>
        <w:numPr>
          <w:ilvl w:val="0"/>
          <w:numId w:val="0"/>
        </w:num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备案号：370684-2021-025-L。</w:t>
      </w:r>
    </w:p>
    <w:p>
      <w:pPr>
        <w:numPr>
          <w:ilvl w:val="0"/>
          <w:numId w:val="0"/>
        </w:num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2.演练频次：综合演练1次/年，现场处置演练2次/年。</w:t>
      </w:r>
    </w:p>
    <w:p>
      <w:pPr>
        <w:numPr>
          <w:ilvl w:val="0"/>
          <w:numId w:val="0"/>
        </w:numPr>
        <w:ind w:firstLine="560" w:firstLineChars="20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3.环保培训：全员1次/年，专项2次/年。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default"/>
          <w:sz w:val="44"/>
          <w:szCs w:val="52"/>
          <w:vertAlign w:val="baseline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危险废物处置信息</w:t>
      </w:r>
    </w:p>
    <w:tbl>
      <w:tblPr>
        <w:tblStyle w:val="3"/>
        <w:tblpPr w:leftFromText="180" w:rightFromText="180" w:vertAnchor="text" w:horzAnchor="page" w:tblpX="1596" w:tblpY="170"/>
        <w:tblOverlap w:val="never"/>
        <w:tblW w:w="144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15"/>
        <w:gridCol w:w="1605"/>
        <w:gridCol w:w="3690"/>
        <w:gridCol w:w="1980"/>
        <w:gridCol w:w="1725"/>
        <w:gridCol w:w="18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</w:trPr>
        <w:tc>
          <w:tcPr>
            <w:tcW w:w="3615" w:type="dxa"/>
            <w:noWrap w:val="0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危废名称</w:t>
            </w:r>
          </w:p>
        </w:tc>
        <w:tc>
          <w:tcPr>
            <w:tcW w:w="1605" w:type="dxa"/>
            <w:noWrap w:val="0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危废代码</w:t>
            </w:r>
          </w:p>
        </w:tc>
        <w:tc>
          <w:tcPr>
            <w:tcW w:w="3690" w:type="dxa"/>
            <w:noWrap w:val="0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危险物产生来源</w:t>
            </w:r>
          </w:p>
        </w:tc>
        <w:tc>
          <w:tcPr>
            <w:tcW w:w="1980" w:type="dxa"/>
            <w:noWrap w:val="0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污染防治措施</w:t>
            </w:r>
          </w:p>
        </w:tc>
        <w:tc>
          <w:tcPr>
            <w:tcW w:w="1725" w:type="dxa"/>
            <w:noWrap w:val="0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危险物去向</w:t>
            </w:r>
          </w:p>
        </w:tc>
        <w:tc>
          <w:tcPr>
            <w:tcW w:w="184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特性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61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废矿物质油及含矿物油废物</w:t>
            </w:r>
          </w:p>
        </w:tc>
        <w:tc>
          <w:tcPr>
            <w:tcW w:w="16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900-214-08</w:t>
            </w:r>
          </w:p>
        </w:tc>
        <w:tc>
          <w:tcPr>
            <w:tcW w:w="36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eastAsia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设备维修保养产生废机油</w:t>
            </w:r>
          </w:p>
        </w:tc>
        <w:tc>
          <w:tcPr>
            <w:tcW w:w="198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按危险废物管理规定要求进行收集、存储、转运，符合防雨、防渗漏、防流失、配备灭火器、防火沙、吸油毡等应急物资。</w:t>
            </w:r>
          </w:p>
        </w:tc>
        <w:tc>
          <w:tcPr>
            <w:tcW w:w="172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委托栖霞碧水蓝天智慧环保科技有限公司进行处置</w:t>
            </w:r>
          </w:p>
        </w:tc>
        <w:tc>
          <w:tcPr>
            <w:tcW w:w="18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毒性、易燃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61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废矿物质油及含矿物油废物</w:t>
            </w:r>
          </w:p>
        </w:tc>
        <w:tc>
          <w:tcPr>
            <w:tcW w:w="16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900-214-08</w:t>
            </w:r>
          </w:p>
        </w:tc>
        <w:tc>
          <w:tcPr>
            <w:tcW w:w="36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设备维修保养产生废齿轮油</w:t>
            </w:r>
          </w:p>
        </w:tc>
        <w:tc>
          <w:tcPr>
            <w:tcW w:w="1980" w:type="dxa"/>
            <w:vMerge w:val="continue"/>
            <w:noWrap w:val="0"/>
            <w:vAlign w:val="top"/>
          </w:tcPr>
          <w:p>
            <w:pPr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25" w:type="dxa"/>
            <w:vMerge w:val="continue"/>
            <w:noWrap w:val="0"/>
            <w:vAlign w:val="top"/>
          </w:tcPr>
          <w:p>
            <w:pPr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45" w:type="dxa"/>
            <w:noWrap w:val="0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毒性、易燃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61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废矿物质油及含矿物油废物</w:t>
            </w:r>
          </w:p>
        </w:tc>
        <w:tc>
          <w:tcPr>
            <w:tcW w:w="16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900-214-08</w:t>
            </w:r>
          </w:p>
        </w:tc>
        <w:tc>
          <w:tcPr>
            <w:tcW w:w="36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设备维修保养产生废液压油</w:t>
            </w:r>
          </w:p>
        </w:tc>
        <w:tc>
          <w:tcPr>
            <w:tcW w:w="1980" w:type="dxa"/>
            <w:vMerge w:val="continue"/>
            <w:noWrap w:val="0"/>
            <w:vAlign w:val="top"/>
          </w:tcPr>
          <w:p>
            <w:pPr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25" w:type="dxa"/>
            <w:vMerge w:val="continue"/>
            <w:noWrap w:val="0"/>
            <w:vAlign w:val="top"/>
          </w:tcPr>
          <w:p>
            <w:pPr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45" w:type="dxa"/>
            <w:noWrap w:val="0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毒性、易燃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61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废铅酸</w:t>
            </w:r>
            <w:bookmarkStart w:id="0" w:name="_GoBack"/>
            <w:bookmarkEnd w:id="0"/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电池</w:t>
            </w:r>
          </w:p>
        </w:tc>
        <w:tc>
          <w:tcPr>
            <w:tcW w:w="16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900-044-49</w:t>
            </w:r>
          </w:p>
        </w:tc>
        <w:tc>
          <w:tcPr>
            <w:tcW w:w="36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设备维修保养产生废电池</w:t>
            </w:r>
          </w:p>
        </w:tc>
        <w:tc>
          <w:tcPr>
            <w:tcW w:w="1980" w:type="dxa"/>
            <w:vMerge w:val="continue"/>
            <w:noWrap w:val="0"/>
            <w:vAlign w:val="top"/>
          </w:tcPr>
          <w:p>
            <w:pPr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25" w:type="dxa"/>
            <w:vMerge w:val="continue"/>
            <w:noWrap w:val="0"/>
            <w:vAlign w:val="top"/>
          </w:tcPr>
          <w:p>
            <w:pPr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45" w:type="dxa"/>
            <w:noWrap w:val="0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毒性、腐蚀性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61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废机油滤芯、黄油管</w:t>
            </w:r>
          </w:p>
        </w:tc>
        <w:tc>
          <w:tcPr>
            <w:tcW w:w="16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900-041-49</w:t>
            </w:r>
          </w:p>
        </w:tc>
        <w:tc>
          <w:tcPr>
            <w:tcW w:w="36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设备维修保养产生废机油滤芯、黄油管</w:t>
            </w:r>
          </w:p>
        </w:tc>
        <w:tc>
          <w:tcPr>
            <w:tcW w:w="1980" w:type="dxa"/>
            <w:vMerge w:val="continue"/>
            <w:noWrap w:val="0"/>
            <w:vAlign w:val="top"/>
          </w:tcPr>
          <w:p>
            <w:pPr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25" w:type="dxa"/>
            <w:vMerge w:val="continue"/>
            <w:noWrap w:val="0"/>
            <w:vAlign w:val="top"/>
          </w:tcPr>
          <w:p>
            <w:pPr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45" w:type="dxa"/>
            <w:noWrap w:val="0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毒性、易燃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61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废包装桶及沾染物</w:t>
            </w:r>
          </w:p>
        </w:tc>
        <w:tc>
          <w:tcPr>
            <w:tcW w:w="16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900-041-49</w:t>
            </w:r>
          </w:p>
        </w:tc>
        <w:tc>
          <w:tcPr>
            <w:tcW w:w="36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设备维修保养产生废包装桶及沾染物</w:t>
            </w:r>
          </w:p>
        </w:tc>
        <w:tc>
          <w:tcPr>
            <w:tcW w:w="1980" w:type="dxa"/>
            <w:vMerge w:val="continue"/>
            <w:noWrap w:val="0"/>
            <w:vAlign w:val="top"/>
          </w:tcPr>
          <w:p>
            <w:pPr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25" w:type="dxa"/>
            <w:vMerge w:val="continue"/>
            <w:noWrap w:val="0"/>
            <w:vAlign w:val="top"/>
          </w:tcPr>
          <w:p>
            <w:pPr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45" w:type="dxa"/>
            <w:noWrap w:val="0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毒性、易燃</w:t>
            </w:r>
          </w:p>
        </w:tc>
      </w:tr>
    </w:tbl>
    <w:p>
      <w:pPr>
        <w:rPr>
          <w:rFonts w:hint="default"/>
          <w:sz w:val="24"/>
          <w:szCs w:val="24"/>
          <w:vertAlign w:val="baseline"/>
          <w:lang w:val="en-US" w:eastAsia="zh-CN"/>
        </w:rPr>
      </w:pPr>
    </w:p>
    <w:sectPr>
      <w:pgSz w:w="16838" w:h="23811"/>
      <w:pgMar w:top="306" w:right="1800" w:bottom="79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A4YTY4N2Q5ZWRjNDE0YmY2ZTYzNDg3OWM5OGUyYTgifQ=="/>
  </w:docVars>
  <w:rsids>
    <w:rsidRoot w:val="00000000"/>
    <w:rsid w:val="009E3141"/>
    <w:rsid w:val="04AA3A81"/>
    <w:rsid w:val="0611435B"/>
    <w:rsid w:val="07050D0A"/>
    <w:rsid w:val="0A9A4466"/>
    <w:rsid w:val="0ADB0D46"/>
    <w:rsid w:val="0B6B49E8"/>
    <w:rsid w:val="0E08358A"/>
    <w:rsid w:val="1083284D"/>
    <w:rsid w:val="16BC409B"/>
    <w:rsid w:val="19D5186C"/>
    <w:rsid w:val="1B4C3D41"/>
    <w:rsid w:val="1BA35D11"/>
    <w:rsid w:val="1E3434BF"/>
    <w:rsid w:val="24E756AE"/>
    <w:rsid w:val="256F2893"/>
    <w:rsid w:val="28425D08"/>
    <w:rsid w:val="2C9406D2"/>
    <w:rsid w:val="2D746964"/>
    <w:rsid w:val="38475C35"/>
    <w:rsid w:val="3AF1337E"/>
    <w:rsid w:val="3D851D9A"/>
    <w:rsid w:val="3EE64B6B"/>
    <w:rsid w:val="41B72411"/>
    <w:rsid w:val="42C45A10"/>
    <w:rsid w:val="431E61A9"/>
    <w:rsid w:val="442C13AD"/>
    <w:rsid w:val="448E2DC9"/>
    <w:rsid w:val="46281A20"/>
    <w:rsid w:val="496E0F72"/>
    <w:rsid w:val="49BD4ED7"/>
    <w:rsid w:val="53D613E7"/>
    <w:rsid w:val="54B222BA"/>
    <w:rsid w:val="554625CA"/>
    <w:rsid w:val="568F4326"/>
    <w:rsid w:val="58774E43"/>
    <w:rsid w:val="591B539C"/>
    <w:rsid w:val="5AA04A87"/>
    <w:rsid w:val="5B903A30"/>
    <w:rsid w:val="5E456983"/>
    <w:rsid w:val="5E6A5D46"/>
    <w:rsid w:val="5F980868"/>
    <w:rsid w:val="5FD125EA"/>
    <w:rsid w:val="637A5D7B"/>
    <w:rsid w:val="638D4FAB"/>
    <w:rsid w:val="679F01B8"/>
    <w:rsid w:val="692044EF"/>
    <w:rsid w:val="6ABD66AF"/>
    <w:rsid w:val="6ACC2C9C"/>
    <w:rsid w:val="6AE20DE7"/>
    <w:rsid w:val="70ED2282"/>
    <w:rsid w:val="71352A9F"/>
    <w:rsid w:val="74A80670"/>
    <w:rsid w:val="75205795"/>
    <w:rsid w:val="76401C30"/>
    <w:rsid w:val="76C73C92"/>
    <w:rsid w:val="77746CDB"/>
    <w:rsid w:val="790411B6"/>
    <w:rsid w:val="7BDC717B"/>
    <w:rsid w:val="7C57410D"/>
    <w:rsid w:val="7E72369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544</Words>
  <Characters>698</Characters>
  <Lines>0</Lines>
  <Paragraphs>0</Paragraphs>
  <TotalTime>12</TotalTime>
  <ScaleCrop>false</ScaleCrop>
  <LinksUpToDate>false</LinksUpToDate>
  <CharactersWithSpaces>716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2021-05-12T00:33:00Z</dcterms:created>
  <dc:creator>Administrator</dc:creator>
  <cp:lastModifiedBy>李兴林</cp:lastModifiedBy>
  <dcterms:modified xsi:type="dcterms:W3CDTF">2023-10-25T07:34:28Z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6AB0E5DDB4424DFB9218CB6C01A40EBE</vt:lpwstr>
  </property>
</Properties>
</file>