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0544" w:rsidRPr="005431CE" w:rsidRDefault="0092025C" w:rsidP="00904728">
      <w:pPr>
        <w:spacing w:line="360" w:lineRule="auto"/>
        <w:ind w:firstLineChars="200" w:firstLine="562"/>
        <w:jc w:val="center"/>
        <w:rPr>
          <w:rFonts w:ascii="Times New Roman" w:eastAsia="宋体" w:hAnsi="Times New Roman" w:cs="Times New Roman"/>
          <w:b/>
          <w:sz w:val="28"/>
          <w:szCs w:val="28"/>
        </w:rPr>
      </w:pPr>
      <w:r>
        <w:rPr>
          <w:rFonts w:ascii="Times New Roman" w:eastAsia="宋体" w:hAnsi="Times New Roman" w:cs="Times New Roman" w:hint="eastAsia"/>
          <w:b/>
          <w:sz w:val="28"/>
          <w:szCs w:val="28"/>
        </w:rPr>
        <w:t>扩建喷漆生产线一条建设项目</w:t>
      </w:r>
      <w:r w:rsidR="006B0544" w:rsidRPr="005431CE">
        <w:rPr>
          <w:rFonts w:ascii="Times New Roman" w:eastAsia="宋体" w:hAnsi="Times New Roman" w:cs="Times New Roman"/>
          <w:b/>
          <w:sz w:val="28"/>
          <w:szCs w:val="28"/>
        </w:rPr>
        <w:t>竣工环境保护验收意见</w:t>
      </w:r>
    </w:p>
    <w:p w:rsidR="00F576E3" w:rsidRDefault="0092025C" w:rsidP="004D7391">
      <w:pPr>
        <w:spacing w:beforeLines="100"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2021</w:t>
      </w:r>
      <w:r w:rsidR="00344C5C">
        <w:rPr>
          <w:rFonts w:ascii="Times New Roman" w:eastAsia="宋体" w:hAnsi="Times New Roman" w:cs="Times New Roman" w:hint="eastAsia"/>
          <w:sz w:val="24"/>
          <w:szCs w:val="24"/>
        </w:rPr>
        <w:t>年</w:t>
      </w:r>
      <w:r w:rsidR="00904728">
        <w:rPr>
          <w:rFonts w:ascii="Times New Roman" w:eastAsia="宋体" w:hAnsi="Times New Roman" w:cs="Times New Roman"/>
          <w:sz w:val="24"/>
          <w:szCs w:val="24"/>
        </w:rPr>
        <w:t>7</w:t>
      </w:r>
      <w:r w:rsidR="00344C5C">
        <w:rPr>
          <w:rFonts w:ascii="Times New Roman" w:eastAsia="宋体" w:hAnsi="Times New Roman" w:cs="Times New Roman" w:hint="eastAsia"/>
          <w:sz w:val="24"/>
          <w:szCs w:val="24"/>
        </w:rPr>
        <w:t>月</w:t>
      </w:r>
      <w:r>
        <w:rPr>
          <w:rFonts w:ascii="Times New Roman" w:eastAsia="宋体" w:hAnsi="Times New Roman" w:cs="Times New Roman" w:hint="eastAsia"/>
          <w:sz w:val="24"/>
          <w:szCs w:val="24"/>
        </w:rPr>
        <w:t>11</w:t>
      </w:r>
      <w:r w:rsidR="00344C5C">
        <w:rPr>
          <w:rFonts w:ascii="Times New Roman" w:eastAsia="宋体" w:hAnsi="Times New Roman" w:cs="Times New Roman" w:hint="eastAsia"/>
          <w:sz w:val="24"/>
          <w:szCs w:val="24"/>
        </w:rPr>
        <w:t>日，</w:t>
      </w:r>
      <w:r>
        <w:rPr>
          <w:rFonts w:ascii="Times New Roman" w:eastAsia="宋体" w:hAnsi="Times New Roman" w:cs="Times New Roman" w:hint="eastAsia"/>
          <w:color w:val="000000"/>
          <w:sz w:val="24"/>
          <w:szCs w:val="24"/>
        </w:rPr>
        <w:t>泸州致远钢结构有限公司</w:t>
      </w:r>
      <w:r w:rsidR="00F576E3">
        <w:rPr>
          <w:rFonts w:ascii="Times New Roman" w:eastAsia="宋体" w:hAnsi="Times New Roman" w:cs="Times New Roman" w:hint="eastAsia"/>
          <w:sz w:val="24"/>
          <w:szCs w:val="24"/>
        </w:rPr>
        <w:t>根据《建设项目竣工环境保护验收暂行办法》，严格依照国家有关法律法规、建设项目竣工环境保护验收技术规范、</w:t>
      </w:r>
      <w:r w:rsidR="00B41875">
        <w:rPr>
          <w:rFonts w:ascii="Times New Roman" w:eastAsia="宋体" w:hAnsi="Times New Roman" w:cs="Times New Roman" w:hint="eastAsia"/>
          <w:sz w:val="24"/>
          <w:szCs w:val="24"/>
        </w:rPr>
        <w:t>《</w:t>
      </w:r>
      <w:r>
        <w:rPr>
          <w:rFonts w:ascii="Times New Roman" w:eastAsia="宋体" w:hAnsi="Times New Roman" w:cs="Times New Roman" w:hint="eastAsia"/>
          <w:color w:val="000000"/>
          <w:sz w:val="24"/>
          <w:szCs w:val="24"/>
        </w:rPr>
        <w:t>扩建喷漆生产线一条建设</w:t>
      </w:r>
      <w:r w:rsidR="00904728">
        <w:rPr>
          <w:rFonts w:ascii="Times New Roman" w:eastAsia="宋体" w:hAnsi="Times New Roman" w:cs="Times New Roman" w:hint="eastAsia"/>
          <w:color w:val="000000"/>
          <w:sz w:val="24"/>
          <w:szCs w:val="24"/>
        </w:rPr>
        <w:t>项目</w:t>
      </w:r>
      <w:r w:rsidR="00BD0908">
        <w:rPr>
          <w:rFonts w:ascii="Times New Roman" w:eastAsia="宋体" w:hAnsi="Times New Roman" w:cs="Times New Roman" w:hint="eastAsia"/>
          <w:sz w:val="24"/>
          <w:szCs w:val="24"/>
        </w:rPr>
        <w:t>环境影响</w:t>
      </w:r>
      <w:r w:rsidR="008B4692">
        <w:rPr>
          <w:rFonts w:ascii="Times New Roman" w:eastAsia="宋体" w:hAnsi="Times New Roman" w:cs="Times New Roman" w:hint="eastAsia"/>
          <w:sz w:val="24"/>
          <w:szCs w:val="24"/>
        </w:rPr>
        <w:t>报告表</w:t>
      </w:r>
      <w:r>
        <w:rPr>
          <w:rFonts w:ascii="Times New Roman" w:eastAsia="宋体" w:hAnsi="Times New Roman" w:cs="Times New Roman" w:hint="eastAsia"/>
          <w:sz w:val="24"/>
          <w:szCs w:val="24"/>
        </w:rPr>
        <w:t>》</w:t>
      </w:r>
      <w:r w:rsidR="00F576E3">
        <w:rPr>
          <w:rFonts w:ascii="Times New Roman" w:eastAsia="宋体" w:hAnsi="Times New Roman" w:cs="Times New Roman" w:hint="eastAsia"/>
          <w:sz w:val="24"/>
          <w:szCs w:val="24"/>
        </w:rPr>
        <w:t>和</w:t>
      </w:r>
      <w:r>
        <w:rPr>
          <w:rFonts w:ascii="Times New Roman" w:eastAsia="宋体" w:hAnsi="Times New Roman" w:cs="Times New Roman" w:hint="eastAsia"/>
          <w:sz w:val="24"/>
          <w:szCs w:val="24"/>
        </w:rPr>
        <w:t>泸州市泸县生态环境局</w:t>
      </w:r>
      <w:r w:rsidR="00F576E3">
        <w:rPr>
          <w:rFonts w:ascii="Times New Roman" w:eastAsia="宋体" w:hAnsi="Times New Roman" w:cs="Times New Roman" w:hint="eastAsia"/>
          <w:sz w:val="24"/>
          <w:szCs w:val="24"/>
        </w:rPr>
        <w:t>关于对</w:t>
      </w:r>
      <w:r w:rsidR="00B41875">
        <w:rPr>
          <w:rFonts w:ascii="Times New Roman" w:eastAsia="宋体" w:hAnsi="Times New Roman" w:cs="Times New Roman" w:hint="eastAsia"/>
          <w:sz w:val="24"/>
          <w:szCs w:val="24"/>
        </w:rPr>
        <w:t>《</w:t>
      </w:r>
      <w:r>
        <w:rPr>
          <w:rFonts w:ascii="Times New Roman" w:eastAsia="宋体" w:hAnsi="Times New Roman" w:cs="Times New Roman" w:hint="eastAsia"/>
          <w:color w:val="000000"/>
          <w:sz w:val="24"/>
          <w:szCs w:val="24"/>
        </w:rPr>
        <w:t>扩建喷漆生产线一条建设项目环境影响报告表的批复</w:t>
      </w:r>
      <w:r>
        <w:rPr>
          <w:rFonts w:ascii="Times New Roman" w:eastAsia="宋体" w:hAnsi="Times New Roman" w:cs="Times New Roman" w:hint="eastAsia"/>
          <w:sz w:val="24"/>
          <w:szCs w:val="24"/>
        </w:rPr>
        <w:t>》</w:t>
      </w:r>
      <w:r w:rsidR="004A71F7">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泸县环建审</w:t>
      </w:r>
      <w:r w:rsidR="004A71F7">
        <w:rPr>
          <w:rFonts w:ascii="Times New Roman" w:eastAsia="宋体" w:hAnsi="Times New Roman" w:cs="Times New Roman" w:hint="eastAsia"/>
          <w:sz w:val="24"/>
          <w:szCs w:val="24"/>
        </w:rPr>
        <w:t>[</w:t>
      </w:r>
      <w:r>
        <w:rPr>
          <w:rFonts w:ascii="Times New Roman" w:eastAsia="宋体" w:hAnsi="Times New Roman" w:cs="Times New Roman"/>
          <w:sz w:val="24"/>
          <w:szCs w:val="24"/>
        </w:rPr>
        <w:t>20</w:t>
      </w:r>
      <w:r>
        <w:rPr>
          <w:rFonts w:ascii="Times New Roman" w:eastAsia="宋体" w:hAnsi="Times New Roman" w:cs="Times New Roman" w:hint="eastAsia"/>
          <w:sz w:val="24"/>
          <w:szCs w:val="24"/>
        </w:rPr>
        <w:t>20</w:t>
      </w:r>
      <w:r w:rsidR="004A71F7">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130</w:t>
      </w:r>
      <w:r w:rsidR="004A71F7">
        <w:rPr>
          <w:rFonts w:ascii="Times New Roman" w:eastAsia="宋体" w:hAnsi="Times New Roman" w:cs="Times New Roman" w:hint="eastAsia"/>
          <w:sz w:val="24"/>
          <w:szCs w:val="24"/>
        </w:rPr>
        <w:t>号）</w:t>
      </w:r>
      <w:r w:rsidR="00F576E3">
        <w:rPr>
          <w:rFonts w:ascii="Times New Roman" w:eastAsia="宋体" w:hAnsi="Times New Roman" w:cs="Times New Roman" w:hint="eastAsia"/>
          <w:sz w:val="24"/>
          <w:szCs w:val="24"/>
        </w:rPr>
        <w:t>等要求对本项目进行验收，提出意见如下：</w:t>
      </w:r>
    </w:p>
    <w:p w:rsidR="00CD4F53" w:rsidRDefault="00344C5C">
      <w:pPr>
        <w:spacing w:line="360" w:lineRule="auto"/>
        <w:ind w:firstLineChars="200" w:firstLine="482"/>
        <w:rPr>
          <w:rFonts w:ascii="Times New Roman" w:eastAsia="宋体" w:hAnsi="Times New Roman" w:cs="Times New Roman"/>
          <w:b/>
          <w:sz w:val="24"/>
          <w:szCs w:val="24"/>
        </w:rPr>
      </w:pPr>
      <w:r>
        <w:rPr>
          <w:rFonts w:ascii="Times New Roman" w:eastAsia="宋体" w:hAnsi="Times New Roman" w:cs="Times New Roman" w:hint="eastAsia"/>
          <w:b/>
          <w:sz w:val="24"/>
          <w:szCs w:val="24"/>
        </w:rPr>
        <w:t>一、项目基本情况</w:t>
      </w:r>
    </w:p>
    <w:p w:rsidR="00B67C9E" w:rsidRPr="008B4692" w:rsidRDefault="00B67C9E" w:rsidP="00F576E3">
      <w:pPr>
        <w:spacing w:line="360" w:lineRule="auto"/>
        <w:ind w:firstLineChars="200" w:firstLine="482"/>
        <w:rPr>
          <w:rFonts w:ascii="Times New Roman" w:eastAsia="宋体" w:hAnsi="Times New Roman" w:cs="Times New Roman"/>
          <w:b/>
          <w:sz w:val="24"/>
          <w:szCs w:val="24"/>
        </w:rPr>
      </w:pPr>
      <w:r w:rsidRPr="008B4692">
        <w:rPr>
          <w:rFonts w:ascii="Times New Roman" w:eastAsia="宋体" w:hAnsi="Times New Roman" w:cs="Times New Roman" w:hint="eastAsia"/>
          <w:b/>
          <w:sz w:val="24"/>
          <w:szCs w:val="24"/>
        </w:rPr>
        <w:t>（一）</w:t>
      </w:r>
      <w:r w:rsidR="007F22AC" w:rsidRPr="008B4692">
        <w:rPr>
          <w:rFonts w:ascii="Times New Roman" w:eastAsia="宋体" w:hAnsi="Times New Roman" w:cs="Times New Roman" w:hint="eastAsia"/>
          <w:b/>
          <w:sz w:val="24"/>
          <w:szCs w:val="24"/>
        </w:rPr>
        <w:t>建设地点、规模、主要</w:t>
      </w:r>
      <w:r w:rsidRPr="008B4692">
        <w:rPr>
          <w:rFonts w:ascii="Times New Roman" w:eastAsia="宋体" w:hAnsi="Times New Roman" w:cs="Times New Roman" w:hint="eastAsia"/>
          <w:b/>
          <w:sz w:val="24"/>
          <w:szCs w:val="24"/>
        </w:rPr>
        <w:t>建设内容</w:t>
      </w:r>
    </w:p>
    <w:p w:rsidR="0092025C" w:rsidRDefault="005E4F9E" w:rsidP="00904728">
      <w:pPr>
        <w:widowControl/>
        <w:spacing w:line="360" w:lineRule="auto"/>
        <w:ind w:firstLineChars="200" w:firstLine="480"/>
        <w:rPr>
          <w:rFonts w:ascii="Times New Roman" w:hAnsi="Times New Roman" w:cs="Times New Roman" w:hint="eastAsia"/>
          <w:sz w:val="24"/>
          <w:szCs w:val="24"/>
        </w:rPr>
      </w:pPr>
      <w:r w:rsidRPr="005E4F9E">
        <w:rPr>
          <w:rFonts w:ascii="Times New Roman" w:hAnsi="Times New Roman" w:cs="Times New Roman"/>
          <w:sz w:val="24"/>
          <w:szCs w:val="24"/>
        </w:rPr>
        <w:t>本项目属于</w:t>
      </w:r>
      <w:r w:rsidR="00904728">
        <w:rPr>
          <w:rFonts w:ascii="Times New Roman" w:hAnsi="Times New Roman" w:cs="Times New Roman" w:hint="eastAsia"/>
          <w:sz w:val="24"/>
          <w:szCs w:val="24"/>
        </w:rPr>
        <w:t>扩建</w:t>
      </w:r>
      <w:r w:rsidRPr="005E4F9E">
        <w:rPr>
          <w:rFonts w:ascii="Times New Roman" w:hAnsi="Times New Roman" w:cs="Times New Roman"/>
          <w:sz w:val="24"/>
          <w:szCs w:val="24"/>
        </w:rPr>
        <w:t>项目，位于</w:t>
      </w:r>
      <w:r w:rsidR="0092025C">
        <w:rPr>
          <w:rFonts w:ascii="Times New Roman" w:hAnsi="Times New Roman" w:cs="Times New Roman" w:hint="eastAsia"/>
          <w:sz w:val="24"/>
          <w:szCs w:val="24"/>
        </w:rPr>
        <w:t>泸州市泸县玉蟾街道龙华村</w:t>
      </w:r>
      <w:r w:rsidRPr="005E4F9E">
        <w:rPr>
          <w:rFonts w:ascii="Times New Roman" w:hAnsi="Times New Roman" w:cs="Times New Roman"/>
          <w:sz w:val="24"/>
          <w:szCs w:val="24"/>
        </w:rPr>
        <w:t>，</w:t>
      </w:r>
      <w:r w:rsidR="0092025C">
        <w:rPr>
          <w:rFonts w:ascii="Times New Roman" w:hAnsi="Times New Roman" w:cs="Times New Roman" w:hint="eastAsia"/>
          <w:sz w:val="24"/>
          <w:szCs w:val="24"/>
        </w:rPr>
        <w:t>本项目在原有项目用地基础上进行扩建，不新增用地，原有项目总占地面积为</w:t>
      </w:r>
      <w:r w:rsidR="0092025C">
        <w:rPr>
          <w:rFonts w:ascii="Times New Roman" w:hAnsi="Times New Roman" w:cs="Times New Roman" w:hint="eastAsia"/>
          <w:sz w:val="24"/>
          <w:szCs w:val="24"/>
        </w:rPr>
        <w:t>11330m</w:t>
      </w:r>
      <w:r w:rsidR="0092025C" w:rsidRPr="0092025C">
        <w:rPr>
          <w:rFonts w:ascii="Times New Roman" w:hAnsi="Times New Roman" w:cs="Times New Roman" w:hint="eastAsia"/>
          <w:sz w:val="24"/>
          <w:szCs w:val="24"/>
          <w:vertAlign w:val="superscript"/>
        </w:rPr>
        <w:t>2</w:t>
      </w:r>
      <w:r w:rsidR="0092025C">
        <w:rPr>
          <w:rFonts w:ascii="Times New Roman" w:hAnsi="Times New Roman" w:cs="Times New Roman" w:hint="eastAsia"/>
          <w:sz w:val="24"/>
          <w:szCs w:val="24"/>
        </w:rPr>
        <w:t>，本次使用场内空闲用地</w:t>
      </w:r>
      <w:r w:rsidR="0092025C">
        <w:rPr>
          <w:rFonts w:ascii="Times New Roman" w:hAnsi="Times New Roman" w:cs="Times New Roman" w:hint="eastAsia"/>
          <w:sz w:val="24"/>
          <w:szCs w:val="24"/>
        </w:rPr>
        <w:t>240m</w:t>
      </w:r>
      <w:r w:rsidR="0092025C" w:rsidRPr="0092025C">
        <w:rPr>
          <w:rFonts w:ascii="Times New Roman" w:hAnsi="Times New Roman" w:cs="Times New Roman" w:hint="eastAsia"/>
          <w:sz w:val="24"/>
          <w:szCs w:val="24"/>
          <w:vertAlign w:val="superscript"/>
        </w:rPr>
        <w:t>2</w:t>
      </w:r>
      <w:r w:rsidR="0092025C">
        <w:rPr>
          <w:rFonts w:ascii="Times New Roman" w:hAnsi="Times New Roman" w:cs="Times New Roman" w:hint="eastAsia"/>
          <w:sz w:val="24"/>
          <w:szCs w:val="24"/>
        </w:rPr>
        <w:t>，扩建一条喷漆生产线及其他配套设备设施。</w:t>
      </w:r>
    </w:p>
    <w:p w:rsidR="007F22AC" w:rsidRPr="005E4F9E" w:rsidRDefault="007F22AC" w:rsidP="00F576E3">
      <w:pPr>
        <w:spacing w:line="360" w:lineRule="auto"/>
        <w:ind w:firstLineChars="200" w:firstLine="482"/>
        <w:rPr>
          <w:rFonts w:ascii="Times New Roman" w:hAnsi="Times New Roman" w:cs="Times New Roman"/>
          <w:b/>
          <w:sz w:val="24"/>
          <w:szCs w:val="24"/>
        </w:rPr>
      </w:pPr>
      <w:r w:rsidRPr="005E4F9E">
        <w:rPr>
          <w:rFonts w:ascii="Times New Roman" w:hAnsi="Times New Roman" w:cs="Times New Roman"/>
          <w:b/>
          <w:sz w:val="24"/>
          <w:szCs w:val="24"/>
        </w:rPr>
        <w:t>（二）建设过程及环保审批情况</w:t>
      </w:r>
    </w:p>
    <w:p w:rsidR="00BD0908" w:rsidRPr="0092025C" w:rsidRDefault="0092025C" w:rsidP="00F576E3">
      <w:pPr>
        <w:spacing w:line="360" w:lineRule="auto"/>
        <w:ind w:firstLineChars="200" w:firstLine="480"/>
        <w:rPr>
          <w:rFonts w:ascii="Times New Roman" w:hAnsi="Times New Roman" w:cs="Times New Roman"/>
          <w:sz w:val="24"/>
          <w:szCs w:val="24"/>
        </w:rPr>
      </w:pPr>
      <w:r w:rsidRPr="0092025C">
        <w:rPr>
          <w:rFonts w:ascii="Times New Roman" w:hAnsi="Times New Roman" w:cs="Times New Roman"/>
          <w:color w:val="000000"/>
          <w:sz w:val="24"/>
          <w:szCs w:val="24"/>
        </w:rPr>
        <w:t>泸州鑫通源环境保护咨询有限公司</w:t>
      </w:r>
      <w:r w:rsidR="007F22AC" w:rsidRPr="0092025C">
        <w:rPr>
          <w:rFonts w:ascii="Times New Roman" w:hAnsi="Times New Roman" w:cs="Times New Roman"/>
          <w:sz w:val="24"/>
          <w:szCs w:val="24"/>
        </w:rPr>
        <w:t>于</w:t>
      </w:r>
      <w:r w:rsidRPr="0092025C">
        <w:rPr>
          <w:rFonts w:ascii="Times New Roman" w:hAnsi="Times New Roman" w:cs="Times New Roman"/>
          <w:sz w:val="24"/>
          <w:szCs w:val="24"/>
        </w:rPr>
        <w:t>2020</w:t>
      </w:r>
      <w:r w:rsidR="007F22AC" w:rsidRPr="0092025C">
        <w:rPr>
          <w:rFonts w:ascii="Times New Roman" w:hAnsi="Times New Roman" w:cs="Times New Roman"/>
          <w:sz w:val="24"/>
          <w:szCs w:val="24"/>
        </w:rPr>
        <w:t>年</w:t>
      </w:r>
      <w:r w:rsidRPr="0092025C">
        <w:rPr>
          <w:rFonts w:ascii="Times New Roman" w:hAnsi="Times New Roman" w:cs="Times New Roman"/>
          <w:sz w:val="24"/>
          <w:szCs w:val="24"/>
        </w:rPr>
        <w:t>11</w:t>
      </w:r>
      <w:r w:rsidR="007F22AC" w:rsidRPr="0092025C">
        <w:rPr>
          <w:rFonts w:ascii="Times New Roman" w:hAnsi="Times New Roman" w:cs="Times New Roman"/>
          <w:sz w:val="24"/>
          <w:szCs w:val="24"/>
        </w:rPr>
        <w:t>月编制完成《</w:t>
      </w:r>
      <w:r w:rsidRPr="0092025C">
        <w:rPr>
          <w:rFonts w:ascii="Times New Roman" w:hAnsi="Times New Roman" w:cs="Times New Roman"/>
          <w:color w:val="000000"/>
          <w:sz w:val="24"/>
          <w:szCs w:val="24"/>
        </w:rPr>
        <w:t>扩建喷漆生产线一条建设项目环境影响报告表</w:t>
      </w:r>
      <w:r w:rsidR="007F22AC" w:rsidRPr="0092025C">
        <w:rPr>
          <w:rFonts w:ascii="Times New Roman" w:hAnsi="Times New Roman" w:cs="Times New Roman"/>
          <w:sz w:val="24"/>
          <w:szCs w:val="24"/>
        </w:rPr>
        <w:t>》，</w:t>
      </w:r>
      <w:r>
        <w:rPr>
          <w:rFonts w:ascii="Times New Roman" w:hAnsi="Times New Roman" w:cs="Times New Roman" w:hint="eastAsia"/>
          <w:sz w:val="24"/>
          <w:szCs w:val="24"/>
        </w:rPr>
        <w:t>泸州市泸县生态环境局</w:t>
      </w:r>
      <w:r w:rsidR="007F22AC" w:rsidRPr="0092025C">
        <w:rPr>
          <w:rFonts w:ascii="Times New Roman" w:hAnsi="Times New Roman" w:cs="Times New Roman"/>
          <w:sz w:val="24"/>
          <w:szCs w:val="24"/>
        </w:rPr>
        <w:t>于</w:t>
      </w:r>
      <w:r>
        <w:rPr>
          <w:rFonts w:ascii="Times New Roman" w:hAnsi="Times New Roman" w:cs="Times New Roman" w:hint="eastAsia"/>
          <w:sz w:val="24"/>
          <w:szCs w:val="24"/>
        </w:rPr>
        <w:t>2020</w:t>
      </w:r>
      <w:r w:rsidR="007F22AC" w:rsidRPr="0092025C">
        <w:rPr>
          <w:rFonts w:ascii="Times New Roman" w:hAnsi="Times New Roman" w:cs="Times New Roman"/>
          <w:sz w:val="24"/>
          <w:szCs w:val="24"/>
        </w:rPr>
        <w:t>年</w:t>
      </w:r>
      <w:r>
        <w:rPr>
          <w:rFonts w:ascii="Times New Roman" w:hAnsi="Times New Roman" w:cs="Times New Roman" w:hint="eastAsia"/>
          <w:sz w:val="24"/>
          <w:szCs w:val="24"/>
        </w:rPr>
        <w:t>12</w:t>
      </w:r>
      <w:r w:rsidR="007F22AC" w:rsidRPr="0092025C">
        <w:rPr>
          <w:rFonts w:ascii="Times New Roman" w:hAnsi="Times New Roman" w:cs="Times New Roman"/>
          <w:sz w:val="24"/>
          <w:szCs w:val="24"/>
        </w:rPr>
        <w:t>月</w:t>
      </w:r>
      <w:r>
        <w:rPr>
          <w:rFonts w:ascii="Times New Roman" w:hAnsi="Times New Roman" w:cs="Times New Roman" w:hint="eastAsia"/>
          <w:sz w:val="24"/>
          <w:szCs w:val="24"/>
        </w:rPr>
        <w:t>31</w:t>
      </w:r>
      <w:r w:rsidR="007F22AC" w:rsidRPr="0092025C">
        <w:rPr>
          <w:rFonts w:ascii="Times New Roman" w:hAnsi="Times New Roman" w:cs="Times New Roman"/>
          <w:sz w:val="24"/>
          <w:szCs w:val="24"/>
        </w:rPr>
        <w:t>日以</w:t>
      </w:r>
      <w:r w:rsidR="004A71F7" w:rsidRPr="0092025C">
        <w:rPr>
          <w:rFonts w:ascii="Times New Roman" w:hAnsi="Times New Roman" w:cs="Times New Roman"/>
          <w:sz w:val="24"/>
          <w:szCs w:val="24"/>
        </w:rPr>
        <w:t>“</w:t>
      </w:r>
      <w:r>
        <w:rPr>
          <w:rFonts w:ascii="Times New Roman" w:hAnsi="Times New Roman" w:cs="Times New Roman" w:hint="eastAsia"/>
          <w:sz w:val="24"/>
          <w:szCs w:val="24"/>
        </w:rPr>
        <w:t>泸县环建审</w:t>
      </w:r>
      <w:r w:rsidR="004A71F7" w:rsidRPr="0092025C">
        <w:rPr>
          <w:rFonts w:ascii="Times New Roman" w:hAnsi="Times New Roman" w:cs="Times New Roman"/>
          <w:sz w:val="24"/>
          <w:szCs w:val="24"/>
        </w:rPr>
        <w:t>[20</w:t>
      </w:r>
      <w:r>
        <w:rPr>
          <w:rFonts w:ascii="Times New Roman" w:hAnsi="Times New Roman" w:cs="Times New Roman" w:hint="eastAsia"/>
          <w:sz w:val="24"/>
          <w:szCs w:val="24"/>
        </w:rPr>
        <w:t>20</w:t>
      </w:r>
      <w:r w:rsidR="004A71F7" w:rsidRPr="0092025C">
        <w:rPr>
          <w:rFonts w:ascii="Times New Roman" w:hAnsi="Times New Roman" w:cs="Times New Roman"/>
          <w:sz w:val="24"/>
          <w:szCs w:val="24"/>
        </w:rPr>
        <w:t>]</w:t>
      </w:r>
      <w:r>
        <w:rPr>
          <w:rFonts w:ascii="Times New Roman" w:hAnsi="Times New Roman" w:cs="Times New Roman" w:hint="eastAsia"/>
          <w:sz w:val="24"/>
          <w:szCs w:val="24"/>
        </w:rPr>
        <w:t>130</w:t>
      </w:r>
      <w:r w:rsidR="004A71F7" w:rsidRPr="0092025C">
        <w:rPr>
          <w:rFonts w:ascii="Times New Roman" w:hAnsi="Times New Roman" w:cs="Times New Roman"/>
          <w:sz w:val="24"/>
          <w:szCs w:val="24"/>
        </w:rPr>
        <w:t>号</w:t>
      </w:r>
      <w:r w:rsidR="004A71F7" w:rsidRPr="0092025C">
        <w:rPr>
          <w:rFonts w:ascii="Times New Roman" w:hAnsi="Times New Roman" w:cs="Times New Roman"/>
          <w:sz w:val="24"/>
          <w:szCs w:val="24"/>
        </w:rPr>
        <w:t>”</w:t>
      </w:r>
      <w:r w:rsidR="007F22AC" w:rsidRPr="0092025C">
        <w:rPr>
          <w:rFonts w:ascii="Times New Roman" w:hAnsi="Times New Roman" w:cs="Times New Roman"/>
          <w:sz w:val="24"/>
          <w:szCs w:val="24"/>
        </w:rPr>
        <w:t>文件给予批复。</w:t>
      </w:r>
      <w:r w:rsidR="001C3AD8" w:rsidRPr="0092025C">
        <w:rPr>
          <w:rFonts w:ascii="Times New Roman" w:hAnsi="Times New Roman" w:cs="Times New Roman"/>
          <w:sz w:val="24"/>
          <w:szCs w:val="24"/>
        </w:rPr>
        <w:t>本项目于</w:t>
      </w:r>
      <w:r w:rsidR="00904728" w:rsidRPr="0092025C">
        <w:rPr>
          <w:rFonts w:ascii="Times New Roman" w:hAnsi="Times New Roman" w:cs="Times New Roman"/>
          <w:sz w:val="24"/>
          <w:szCs w:val="24"/>
        </w:rPr>
        <w:t>2019</w:t>
      </w:r>
      <w:r w:rsidR="001C3AD8" w:rsidRPr="0092025C">
        <w:rPr>
          <w:rFonts w:ascii="Times New Roman" w:hAnsi="Times New Roman" w:cs="Times New Roman"/>
          <w:sz w:val="24"/>
          <w:szCs w:val="24"/>
        </w:rPr>
        <w:t>年</w:t>
      </w:r>
      <w:r w:rsidR="00904728" w:rsidRPr="0092025C">
        <w:rPr>
          <w:rFonts w:ascii="Times New Roman" w:hAnsi="Times New Roman" w:cs="Times New Roman"/>
          <w:sz w:val="24"/>
          <w:szCs w:val="24"/>
        </w:rPr>
        <w:t>9</w:t>
      </w:r>
      <w:r w:rsidR="001C3AD8" w:rsidRPr="0092025C">
        <w:rPr>
          <w:rFonts w:ascii="Times New Roman" w:hAnsi="Times New Roman" w:cs="Times New Roman"/>
          <w:sz w:val="24"/>
          <w:szCs w:val="24"/>
        </w:rPr>
        <w:t>月开工建设，</w:t>
      </w:r>
      <w:r>
        <w:rPr>
          <w:rFonts w:ascii="Times New Roman" w:hAnsi="Times New Roman" w:cs="Times New Roman" w:hint="eastAsia"/>
          <w:sz w:val="24"/>
          <w:szCs w:val="24"/>
        </w:rPr>
        <w:t>2021</w:t>
      </w:r>
      <w:r w:rsidR="001C3AD8" w:rsidRPr="0092025C">
        <w:rPr>
          <w:rFonts w:ascii="Times New Roman" w:hAnsi="Times New Roman" w:cs="Times New Roman"/>
          <w:sz w:val="24"/>
          <w:szCs w:val="24"/>
        </w:rPr>
        <w:t>年</w:t>
      </w:r>
      <w:r>
        <w:rPr>
          <w:rFonts w:ascii="Times New Roman" w:hAnsi="Times New Roman" w:cs="Times New Roman" w:hint="eastAsia"/>
          <w:sz w:val="24"/>
          <w:szCs w:val="24"/>
        </w:rPr>
        <w:t>1</w:t>
      </w:r>
      <w:r w:rsidR="001C3AD8" w:rsidRPr="0092025C">
        <w:rPr>
          <w:rFonts w:ascii="Times New Roman" w:hAnsi="Times New Roman" w:cs="Times New Roman"/>
          <w:sz w:val="24"/>
          <w:szCs w:val="24"/>
        </w:rPr>
        <w:t>月建成运营，项目在建设和生产过程中无环境投诉、违法或处罚记录。</w:t>
      </w:r>
    </w:p>
    <w:p w:rsidR="007F22AC" w:rsidRPr="008B4692" w:rsidRDefault="007F22AC" w:rsidP="00F576E3">
      <w:pPr>
        <w:spacing w:line="360" w:lineRule="auto"/>
        <w:ind w:firstLineChars="200" w:firstLine="482"/>
        <w:rPr>
          <w:rFonts w:ascii="Times New Roman" w:eastAsia="宋体" w:hAnsi="Times New Roman" w:cs="Times New Roman"/>
          <w:b/>
          <w:sz w:val="24"/>
          <w:szCs w:val="24"/>
        </w:rPr>
      </w:pPr>
      <w:r w:rsidRPr="008B4692">
        <w:rPr>
          <w:rFonts w:ascii="Times New Roman" w:eastAsia="宋体" w:hAnsi="Times New Roman" w:cs="Times New Roman" w:hint="eastAsia"/>
          <w:b/>
          <w:sz w:val="24"/>
          <w:szCs w:val="24"/>
        </w:rPr>
        <w:t>（三）投资情况</w:t>
      </w:r>
    </w:p>
    <w:p w:rsidR="007F22AC" w:rsidRDefault="00DC63AA" w:rsidP="00F576E3">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本期</w:t>
      </w:r>
      <w:r w:rsidR="007F22AC">
        <w:rPr>
          <w:rFonts w:ascii="Times New Roman" w:eastAsia="宋体" w:hAnsi="Times New Roman" w:cs="Times New Roman" w:hint="eastAsia"/>
          <w:sz w:val="24"/>
          <w:szCs w:val="24"/>
        </w:rPr>
        <w:t>项目实际投资</w:t>
      </w:r>
      <w:r w:rsidR="0092025C">
        <w:rPr>
          <w:rFonts w:ascii="Times New Roman" w:eastAsia="宋体" w:hAnsi="Times New Roman" w:cs="Times New Roman" w:hint="eastAsia"/>
          <w:sz w:val="24"/>
          <w:szCs w:val="24"/>
        </w:rPr>
        <w:t>30</w:t>
      </w:r>
      <w:r w:rsidR="007F22AC">
        <w:rPr>
          <w:rFonts w:ascii="Times New Roman" w:eastAsia="宋体" w:hAnsi="Times New Roman" w:cs="Times New Roman" w:hint="eastAsia"/>
          <w:sz w:val="24"/>
          <w:szCs w:val="24"/>
        </w:rPr>
        <w:t>万元，其中环保投资</w:t>
      </w:r>
      <w:r w:rsidR="007F2133">
        <w:rPr>
          <w:rFonts w:ascii="Times New Roman" w:eastAsia="宋体" w:hAnsi="Times New Roman" w:cs="Times New Roman" w:hint="eastAsia"/>
          <w:sz w:val="24"/>
          <w:szCs w:val="24"/>
        </w:rPr>
        <w:t>10.5</w:t>
      </w:r>
      <w:r w:rsidR="007F22AC">
        <w:rPr>
          <w:rFonts w:ascii="Times New Roman" w:eastAsia="宋体" w:hAnsi="Times New Roman" w:cs="Times New Roman" w:hint="eastAsia"/>
          <w:sz w:val="24"/>
          <w:szCs w:val="24"/>
        </w:rPr>
        <w:t>万元</w:t>
      </w:r>
      <w:r w:rsidR="0049554E">
        <w:rPr>
          <w:rFonts w:ascii="Times New Roman" w:eastAsia="宋体" w:hAnsi="Times New Roman" w:cs="Times New Roman" w:hint="eastAsia"/>
          <w:sz w:val="24"/>
          <w:szCs w:val="24"/>
        </w:rPr>
        <w:t>，占实际总投资的</w:t>
      </w:r>
      <w:r w:rsidR="007F2133">
        <w:rPr>
          <w:rFonts w:ascii="Times New Roman" w:eastAsia="宋体" w:hAnsi="Times New Roman" w:cs="Times New Roman" w:hint="eastAsia"/>
          <w:sz w:val="24"/>
          <w:szCs w:val="24"/>
        </w:rPr>
        <w:t>35.0</w:t>
      </w:r>
      <w:r w:rsidR="0049554E">
        <w:rPr>
          <w:rFonts w:ascii="Times New Roman" w:eastAsia="宋体" w:hAnsi="Times New Roman" w:cs="Times New Roman" w:hint="eastAsia"/>
          <w:sz w:val="24"/>
          <w:szCs w:val="24"/>
        </w:rPr>
        <w:t>%</w:t>
      </w:r>
      <w:r w:rsidR="007F22AC">
        <w:rPr>
          <w:rFonts w:ascii="Times New Roman" w:eastAsia="宋体" w:hAnsi="Times New Roman" w:cs="Times New Roman" w:hint="eastAsia"/>
          <w:sz w:val="24"/>
          <w:szCs w:val="24"/>
        </w:rPr>
        <w:t>。</w:t>
      </w:r>
    </w:p>
    <w:p w:rsidR="007F22AC" w:rsidRPr="008B4692" w:rsidRDefault="007F22AC" w:rsidP="00F576E3">
      <w:pPr>
        <w:spacing w:line="360" w:lineRule="auto"/>
        <w:ind w:firstLineChars="200" w:firstLine="482"/>
        <w:rPr>
          <w:rFonts w:ascii="Times New Roman" w:eastAsia="宋体" w:hAnsi="Times New Roman" w:cs="Times New Roman"/>
          <w:b/>
          <w:sz w:val="24"/>
          <w:szCs w:val="24"/>
        </w:rPr>
      </w:pPr>
      <w:r w:rsidRPr="008B4692">
        <w:rPr>
          <w:rFonts w:ascii="Times New Roman" w:eastAsia="宋体" w:hAnsi="Times New Roman" w:cs="Times New Roman" w:hint="eastAsia"/>
          <w:b/>
          <w:sz w:val="24"/>
          <w:szCs w:val="24"/>
        </w:rPr>
        <w:t>（四）验收范围</w:t>
      </w:r>
    </w:p>
    <w:p w:rsidR="007F2133" w:rsidRDefault="005E4F9E" w:rsidP="0049554E">
      <w:pPr>
        <w:widowControl/>
        <w:spacing w:line="360" w:lineRule="auto"/>
        <w:ind w:firstLineChars="200" w:firstLine="480"/>
        <w:rPr>
          <w:rFonts w:ascii="Times New Roman" w:cs="Times New Roman" w:hint="eastAsia"/>
          <w:sz w:val="24"/>
          <w:szCs w:val="24"/>
        </w:rPr>
      </w:pPr>
      <w:r w:rsidRPr="004A71F7">
        <w:rPr>
          <w:rFonts w:ascii="Times New Roman" w:hAnsi="Times New Roman" w:cs="Times New Roman"/>
          <w:sz w:val="24"/>
          <w:szCs w:val="24"/>
        </w:rPr>
        <w:t>本项目属于</w:t>
      </w:r>
      <w:r w:rsidR="0049554E">
        <w:rPr>
          <w:rFonts w:ascii="Times New Roman" w:hAnsi="Times New Roman" w:cs="Times New Roman" w:hint="eastAsia"/>
          <w:sz w:val="24"/>
          <w:szCs w:val="24"/>
        </w:rPr>
        <w:t>扩建</w:t>
      </w:r>
      <w:r w:rsidRPr="004A71F7">
        <w:rPr>
          <w:rFonts w:ascii="Times New Roman" w:hAnsi="Times New Roman" w:cs="Times New Roman"/>
          <w:sz w:val="24"/>
          <w:szCs w:val="24"/>
        </w:rPr>
        <w:t>项目，位于</w:t>
      </w:r>
      <w:r w:rsidR="007F2133">
        <w:rPr>
          <w:rFonts w:ascii="Times New Roman" w:hAnsi="Times New Roman" w:cs="Times New Roman" w:hint="eastAsia"/>
          <w:sz w:val="24"/>
          <w:szCs w:val="24"/>
        </w:rPr>
        <w:t>泸州市泸县玉蟾街道龙华村</w:t>
      </w:r>
      <w:r w:rsidR="004A71F7" w:rsidRPr="004A71F7">
        <w:rPr>
          <w:rFonts w:ascii="Times New Roman" w:hAnsi="Times New Roman" w:cs="Times New Roman"/>
          <w:sz w:val="24"/>
          <w:szCs w:val="24"/>
        </w:rPr>
        <w:t>。</w:t>
      </w:r>
      <w:r w:rsidR="004A71F7" w:rsidRPr="004A71F7">
        <w:rPr>
          <w:rFonts w:ascii="Times New Roman" w:cs="Times New Roman"/>
          <w:sz w:val="24"/>
          <w:szCs w:val="24"/>
        </w:rPr>
        <w:t>本次</w:t>
      </w:r>
      <w:r w:rsidR="0049554E">
        <w:rPr>
          <w:rFonts w:ascii="Times New Roman" w:cs="Times New Roman" w:hint="eastAsia"/>
          <w:sz w:val="24"/>
          <w:szCs w:val="24"/>
        </w:rPr>
        <w:t>扩建</w:t>
      </w:r>
      <w:r w:rsidR="007F2133">
        <w:rPr>
          <w:rFonts w:ascii="Times New Roman" w:cs="Times New Roman" w:hint="eastAsia"/>
          <w:sz w:val="24"/>
          <w:szCs w:val="24"/>
        </w:rPr>
        <w:t>在原有项目用地基础上进行扩建，不新增用地，用地面积为</w:t>
      </w:r>
      <w:r w:rsidR="007F2133">
        <w:rPr>
          <w:rFonts w:ascii="Times New Roman" w:cs="Times New Roman" w:hint="eastAsia"/>
          <w:sz w:val="24"/>
          <w:szCs w:val="24"/>
        </w:rPr>
        <w:t>240m</w:t>
      </w:r>
      <w:r w:rsidR="007F2133" w:rsidRPr="007F2133">
        <w:rPr>
          <w:rFonts w:ascii="Times New Roman" w:cs="Times New Roman" w:hint="eastAsia"/>
          <w:sz w:val="24"/>
          <w:szCs w:val="24"/>
          <w:vertAlign w:val="superscript"/>
        </w:rPr>
        <w:t>2</w:t>
      </w:r>
      <w:r w:rsidR="007F2133">
        <w:rPr>
          <w:rFonts w:ascii="Times New Roman" w:cs="Times New Roman" w:hint="eastAsia"/>
          <w:sz w:val="24"/>
          <w:szCs w:val="24"/>
        </w:rPr>
        <w:t>，扩建一条喷漆生产线及其配套设备设施。</w:t>
      </w:r>
    </w:p>
    <w:p w:rsidR="00F75B3D" w:rsidRPr="009C425A" w:rsidRDefault="00F75B3D" w:rsidP="00F75B3D">
      <w:pPr>
        <w:spacing w:line="360" w:lineRule="auto"/>
        <w:ind w:firstLineChars="200" w:firstLine="482"/>
        <w:rPr>
          <w:rFonts w:ascii="Times New Roman" w:eastAsia="宋体" w:hAnsi="Times New Roman" w:cs="Times New Roman"/>
          <w:b/>
          <w:sz w:val="24"/>
          <w:szCs w:val="24"/>
        </w:rPr>
      </w:pPr>
      <w:r w:rsidRPr="009C425A">
        <w:rPr>
          <w:rFonts w:ascii="Times New Roman" w:eastAsia="宋体" w:hAnsi="Times New Roman" w:cs="Times New Roman" w:hint="eastAsia"/>
          <w:b/>
          <w:sz w:val="24"/>
          <w:szCs w:val="24"/>
        </w:rPr>
        <w:t>二、工程变动情况</w:t>
      </w:r>
    </w:p>
    <w:p w:rsidR="009C425A" w:rsidRDefault="009C425A" w:rsidP="009C425A">
      <w:pPr>
        <w:spacing w:line="360" w:lineRule="auto"/>
        <w:ind w:firstLineChars="200" w:firstLine="480"/>
        <w:jc w:val="left"/>
        <w:rPr>
          <w:rFonts w:ascii="Times New Roman" w:hAnsi="Times New Roman"/>
          <w:sz w:val="28"/>
          <w:szCs w:val="30"/>
        </w:rPr>
      </w:pPr>
      <w:r w:rsidRPr="00120651">
        <w:rPr>
          <w:sz w:val="24"/>
          <w:szCs w:val="24"/>
        </w:rPr>
        <w:t>据《环境影响评价法》和《建设项目环境保护管理条列》有关规定，建设项目的性质、规模、地点、生产工艺和环境保护措施五个因素中的一项或一项以上发生重大变动，且可能导致环境影响显著变化（特别是不利环境影响加重）的，界定为重大变动，属于重大变动的应当重新报批环境影响评价文件，不属于重大变动的纳入竣工环境保护验收管理。根据现场踏勘，本项目不属于以上重大变动</w:t>
      </w:r>
      <w:r w:rsidRPr="00120651">
        <w:rPr>
          <w:sz w:val="24"/>
          <w:szCs w:val="24"/>
        </w:rPr>
        <w:lastRenderedPageBreak/>
        <w:t>范畴。</w:t>
      </w:r>
    </w:p>
    <w:p w:rsidR="00583BE5" w:rsidRPr="0049554E" w:rsidRDefault="00583BE5" w:rsidP="00583BE5">
      <w:pPr>
        <w:spacing w:line="360" w:lineRule="auto"/>
        <w:ind w:firstLineChars="200" w:firstLine="482"/>
        <w:rPr>
          <w:rFonts w:ascii="Times New Roman" w:eastAsia="宋体" w:hAnsi="Times New Roman" w:cs="Times New Roman"/>
          <w:b/>
          <w:sz w:val="24"/>
          <w:szCs w:val="24"/>
        </w:rPr>
      </w:pPr>
      <w:r w:rsidRPr="0049554E">
        <w:rPr>
          <w:rFonts w:ascii="Times New Roman" w:eastAsia="宋体" w:hAnsi="Times New Roman" w:cs="Times New Roman"/>
          <w:b/>
          <w:sz w:val="24"/>
          <w:szCs w:val="24"/>
        </w:rPr>
        <w:t>三、环境保护</w:t>
      </w:r>
      <w:r w:rsidR="001C3AD8" w:rsidRPr="0049554E">
        <w:rPr>
          <w:rFonts w:ascii="Times New Roman" w:eastAsia="宋体" w:hAnsi="Times New Roman" w:cs="Times New Roman"/>
          <w:b/>
          <w:sz w:val="24"/>
          <w:szCs w:val="24"/>
        </w:rPr>
        <w:t>设施</w:t>
      </w:r>
      <w:r w:rsidRPr="0049554E">
        <w:rPr>
          <w:rFonts w:ascii="Times New Roman" w:eastAsia="宋体" w:hAnsi="Times New Roman" w:cs="Times New Roman"/>
          <w:b/>
          <w:sz w:val="24"/>
          <w:szCs w:val="24"/>
        </w:rPr>
        <w:t>建设情况</w:t>
      </w:r>
    </w:p>
    <w:p w:rsidR="00F576E3" w:rsidRPr="0049554E" w:rsidRDefault="00344C5C" w:rsidP="00F576E3">
      <w:pPr>
        <w:spacing w:line="360" w:lineRule="auto"/>
        <w:ind w:firstLineChars="200" w:firstLine="482"/>
        <w:rPr>
          <w:rFonts w:ascii="Times New Roman" w:eastAsia="宋体" w:hAnsi="Times New Roman" w:cs="Times New Roman"/>
          <w:b/>
          <w:sz w:val="24"/>
          <w:szCs w:val="24"/>
        </w:rPr>
      </w:pPr>
      <w:r w:rsidRPr="0049554E">
        <w:rPr>
          <w:rFonts w:ascii="Times New Roman" w:eastAsia="宋体" w:hAnsi="Times New Roman" w:cs="Times New Roman"/>
          <w:b/>
          <w:sz w:val="24"/>
          <w:szCs w:val="24"/>
        </w:rPr>
        <w:t>（一）废水</w:t>
      </w:r>
    </w:p>
    <w:p w:rsidR="008B4692" w:rsidRPr="0049554E" w:rsidRDefault="005E4F9E" w:rsidP="00756F1F">
      <w:pPr>
        <w:spacing w:line="360" w:lineRule="auto"/>
        <w:ind w:firstLineChars="200" w:firstLine="480"/>
        <w:rPr>
          <w:rFonts w:ascii="Times New Roman" w:hAnsi="Times New Roman" w:cs="Times New Roman"/>
          <w:sz w:val="24"/>
          <w:szCs w:val="28"/>
        </w:rPr>
      </w:pPr>
      <w:r w:rsidRPr="0049554E">
        <w:rPr>
          <w:rFonts w:ascii="Times New Roman" w:hAnsi="Times New Roman" w:cs="Times New Roman"/>
          <w:sz w:val="24"/>
          <w:szCs w:val="28"/>
        </w:rPr>
        <w:t>本</w:t>
      </w:r>
      <w:r w:rsidR="00DC63AA" w:rsidRPr="0049554E">
        <w:rPr>
          <w:rFonts w:ascii="Times New Roman" w:hAnsi="Times New Roman" w:cs="Times New Roman"/>
          <w:sz w:val="24"/>
          <w:szCs w:val="28"/>
        </w:rPr>
        <w:t>项目排放废水</w:t>
      </w:r>
      <w:r w:rsidR="0049554E" w:rsidRPr="0049554E">
        <w:rPr>
          <w:rFonts w:ascii="Times New Roman" w:hAnsi="Times New Roman" w:cs="Times New Roman"/>
          <w:sz w:val="24"/>
          <w:szCs w:val="28"/>
        </w:rPr>
        <w:t>主要为生活废水</w:t>
      </w:r>
      <w:r w:rsidR="007F2133">
        <w:rPr>
          <w:rFonts w:ascii="Times New Roman" w:hAnsi="Times New Roman" w:cs="Times New Roman" w:hint="eastAsia"/>
          <w:sz w:val="24"/>
          <w:szCs w:val="28"/>
        </w:rPr>
        <w:t>，无生产废水产生</w:t>
      </w:r>
      <w:r w:rsidRPr="0049554E">
        <w:rPr>
          <w:rFonts w:ascii="Times New Roman" w:hAnsi="Times New Roman" w:cs="Times New Roman"/>
          <w:sz w:val="24"/>
          <w:szCs w:val="28"/>
        </w:rPr>
        <w:t>。</w:t>
      </w:r>
    </w:p>
    <w:p w:rsidR="00756F1F" w:rsidRPr="0049554E" w:rsidRDefault="0049554E" w:rsidP="001C3AD8">
      <w:pPr>
        <w:spacing w:line="360" w:lineRule="auto"/>
        <w:ind w:firstLineChars="200" w:firstLine="482"/>
        <w:rPr>
          <w:rFonts w:ascii="Times New Roman" w:hAnsi="Times New Roman" w:cs="Times New Roman"/>
          <w:sz w:val="24"/>
          <w:szCs w:val="24"/>
        </w:rPr>
      </w:pPr>
      <w:r w:rsidRPr="0049554E">
        <w:rPr>
          <w:rFonts w:ascii="Times New Roman" w:hAnsi="Times New Roman" w:cs="Times New Roman"/>
          <w:b/>
          <w:bCs/>
          <w:color w:val="000000"/>
          <w:kern w:val="0"/>
          <w:sz w:val="24"/>
          <w:szCs w:val="24"/>
        </w:rPr>
        <w:t>治理措施：</w:t>
      </w:r>
      <w:r w:rsidRPr="0049554E">
        <w:rPr>
          <w:rFonts w:ascii="Times New Roman" w:hAnsi="Times New Roman" w:cs="Times New Roman"/>
          <w:kern w:val="0"/>
          <w:sz w:val="24"/>
          <w:szCs w:val="24"/>
        </w:rPr>
        <w:t>经踏勘，本项目</w:t>
      </w:r>
      <w:r w:rsidR="007F2133">
        <w:rPr>
          <w:rFonts w:ascii="Times New Roman" w:hAnsi="Times New Roman" w:cs="Times New Roman" w:hint="eastAsia"/>
          <w:kern w:val="0"/>
          <w:sz w:val="24"/>
          <w:szCs w:val="24"/>
        </w:rPr>
        <w:t>已建</w:t>
      </w:r>
      <w:r w:rsidR="007F2133">
        <w:rPr>
          <w:rFonts w:ascii="Times New Roman" w:hAnsi="Times New Roman" w:cs="Times New Roman" w:hint="eastAsia"/>
          <w:kern w:val="0"/>
          <w:sz w:val="24"/>
          <w:szCs w:val="24"/>
        </w:rPr>
        <w:t>1</w:t>
      </w:r>
      <w:r w:rsidR="007F2133">
        <w:rPr>
          <w:rFonts w:ascii="Times New Roman" w:hAnsi="Times New Roman" w:cs="Times New Roman" w:hint="eastAsia"/>
          <w:kern w:val="0"/>
          <w:sz w:val="24"/>
          <w:szCs w:val="24"/>
        </w:rPr>
        <w:t>个隔油池（</w:t>
      </w:r>
      <w:r w:rsidR="007F2133">
        <w:rPr>
          <w:rFonts w:ascii="Times New Roman" w:hAnsi="Times New Roman" w:cs="Times New Roman" w:hint="eastAsia"/>
          <w:kern w:val="0"/>
          <w:sz w:val="24"/>
          <w:szCs w:val="24"/>
        </w:rPr>
        <w:t>1m</w:t>
      </w:r>
      <w:r w:rsidR="007F2133">
        <w:rPr>
          <w:rFonts w:ascii="Times New Roman" w:hAnsi="Times New Roman" w:cs="Times New Roman" w:hint="eastAsia"/>
          <w:kern w:val="0"/>
          <w:sz w:val="24"/>
          <w:szCs w:val="24"/>
          <w:vertAlign w:val="superscript"/>
        </w:rPr>
        <w:t>3</w:t>
      </w:r>
      <w:r w:rsidR="007F2133">
        <w:rPr>
          <w:rFonts w:ascii="Times New Roman" w:hAnsi="Times New Roman" w:cs="Times New Roman" w:hint="eastAsia"/>
          <w:kern w:val="0"/>
          <w:sz w:val="24"/>
          <w:szCs w:val="24"/>
        </w:rPr>
        <w:t>）、</w:t>
      </w:r>
      <w:r w:rsidR="007F2133">
        <w:rPr>
          <w:rFonts w:ascii="Times New Roman" w:hAnsi="Times New Roman" w:cs="Times New Roman" w:hint="eastAsia"/>
          <w:kern w:val="0"/>
          <w:sz w:val="24"/>
          <w:szCs w:val="24"/>
        </w:rPr>
        <w:t>2</w:t>
      </w:r>
      <w:r w:rsidR="007F2133">
        <w:rPr>
          <w:rFonts w:ascii="Times New Roman" w:hAnsi="Times New Roman" w:cs="Times New Roman" w:hint="eastAsia"/>
          <w:kern w:val="0"/>
          <w:sz w:val="24"/>
          <w:szCs w:val="24"/>
        </w:rPr>
        <w:t>个化粪池（总容积</w:t>
      </w:r>
      <w:r w:rsidR="007F2133">
        <w:rPr>
          <w:rFonts w:ascii="Times New Roman" w:hAnsi="Times New Roman" w:cs="Times New Roman" w:hint="eastAsia"/>
          <w:kern w:val="0"/>
          <w:sz w:val="24"/>
          <w:szCs w:val="24"/>
        </w:rPr>
        <w:t>20m</w:t>
      </w:r>
      <w:r w:rsidR="007F2133" w:rsidRPr="007F2133">
        <w:rPr>
          <w:rFonts w:ascii="Times New Roman" w:hAnsi="Times New Roman" w:cs="Times New Roman" w:hint="eastAsia"/>
          <w:kern w:val="0"/>
          <w:sz w:val="24"/>
          <w:szCs w:val="24"/>
          <w:vertAlign w:val="superscript"/>
        </w:rPr>
        <w:t>3</w:t>
      </w:r>
      <w:r w:rsidR="007F2133">
        <w:rPr>
          <w:rFonts w:ascii="Times New Roman" w:hAnsi="Times New Roman" w:cs="Times New Roman" w:hint="eastAsia"/>
          <w:kern w:val="0"/>
          <w:sz w:val="24"/>
          <w:szCs w:val="24"/>
        </w:rPr>
        <w:t>），收集处理后由周边农户自行挑取农用，不外排</w:t>
      </w:r>
      <w:r w:rsidRPr="0049554E">
        <w:rPr>
          <w:rFonts w:ascii="Times New Roman" w:hAnsi="Times New Roman" w:cs="Times New Roman"/>
          <w:kern w:val="0"/>
          <w:sz w:val="24"/>
          <w:szCs w:val="24"/>
        </w:rPr>
        <w:t>。</w:t>
      </w:r>
      <w:r w:rsidRPr="0049554E">
        <w:rPr>
          <w:rFonts w:ascii="Times New Roman" w:hAnsi="Times New Roman" w:cs="Times New Roman"/>
          <w:sz w:val="24"/>
          <w:szCs w:val="24"/>
        </w:rPr>
        <w:t xml:space="preserve"> </w:t>
      </w:r>
      <w:r w:rsidR="00384EBB">
        <w:rPr>
          <w:rFonts w:ascii="Times New Roman" w:hAnsi="Times New Roman" w:cs="Times New Roman" w:hint="eastAsia"/>
          <w:sz w:val="24"/>
          <w:szCs w:val="24"/>
        </w:rPr>
        <w:t>（已签订农用协议）</w:t>
      </w:r>
    </w:p>
    <w:p w:rsidR="00CD4F53" w:rsidRPr="0049554E" w:rsidRDefault="00344C5C">
      <w:pPr>
        <w:spacing w:line="360" w:lineRule="auto"/>
        <w:ind w:firstLineChars="200" w:firstLine="482"/>
        <w:rPr>
          <w:rFonts w:ascii="Times New Roman" w:eastAsia="宋体" w:hAnsi="Times New Roman" w:cs="Times New Roman"/>
          <w:b/>
          <w:sz w:val="24"/>
          <w:szCs w:val="24"/>
        </w:rPr>
      </w:pPr>
      <w:r w:rsidRPr="0049554E">
        <w:rPr>
          <w:rFonts w:ascii="Times New Roman" w:eastAsia="宋体" w:hAnsi="Times New Roman" w:cs="Times New Roman"/>
          <w:b/>
          <w:sz w:val="24"/>
          <w:szCs w:val="24"/>
        </w:rPr>
        <w:t>（二）废气</w:t>
      </w:r>
    </w:p>
    <w:p w:rsidR="004A71F7" w:rsidRPr="0049554E" w:rsidRDefault="004A71F7" w:rsidP="00756F1F">
      <w:pPr>
        <w:spacing w:line="360" w:lineRule="auto"/>
        <w:ind w:firstLineChars="200" w:firstLine="480"/>
        <w:jc w:val="left"/>
        <w:rPr>
          <w:rFonts w:ascii="Times New Roman" w:hAnsi="Times New Roman" w:cs="Times New Roman"/>
          <w:sz w:val="24"/>
          <w:szCs w:val="24"/>
        </w:rPr>
      </w:pPr>
      <w:r w:rsidRPr="0049554E">
        <w:rPr>
          <w:rFonts w:ascii="Times New Roman" w:hAnsi="Times New Roman" w:cs="Times New Roman"/>
          <w:sz w:val="24"/>
          <w:szCs w:val="24"/>
        </w:rPr>
        <w:t>本项目废气主要为</w:t>
      </w:r>
      <w:r w:rsidR="007F2133">
        <w:rPr>
          <w:rFonts w:ascii="Times New Roman" w:hAnsi="Times New Roman" w:cs="Times New Roman" w:hint="eastAsia"/>
          <w:sz w:val="24"/>
          <w:szCs w:val="24"/>
        </w:rPr>
        <w:t>喷漆房产生的喷漆有机废气（以</w:t>
      </w:r>
      <w:r w:rsidR="007F2133">
        <w:rPr>
          <w:rFonts w:ascii="Times New Roman" w:hAnsi="Times New Roman" w:cs="Times New Roman" w:hint="eastAsia"/>
          <w:sz w:val="24"/>
          <w:szCs w:val="24"/>
        </w:rPr>
        <w:t>VOCs</w:t>
      </w:r>
      <w:r w:rsidR="007F2133">
        <w:rPr>
          <w:rFonts w:ascii="Times New Roman" w:hAnsi="Times New Roman" w:cs="Times New Roman" w:hint="eastAsia"/>
          <w:sz w:val="24"/>
          <w:szCs w:val="24"/>
        </w:rPr>
        <w:t>表征）和漆雾（以颗粒物表征）</w:t>
      </w:r>
      <w:r w:rsidRPr="0049554E">
        <w:rPr>
          <w:rFonts w:ascii="Times New Roman" w:hAnsi="Times New Roman" w:cs="Times New Roman"/>
          <w:sz w:val="24"/>
          <w:szCs w:val="24"/>
        </w:rPr>
        <w:t>。</w:t>
      </w:r>
    </w:p>
    <w:p w:rsidR="00DF2496" w:rsidRPr="00DF2496" w:rsidRDefault="00DF2496" w:rsidP="00DF2496">
      <w:pPr>
        <w:spacing w:line="360" w:lineRule="auto"/>
        <w:ind w:firstLineChars="200" w:firstLine="482"/>
        <w:jc w:val="left"/>
        <w:rPr>
          <w:rFonts w:ascii="Times New Roman" w:hAnsi="Times New Roman" w:cs="Times New Roman"/>
          <w:color w:val="000000"/>
          <w:sz w:val="24"/>
          <w:szCs w:val="24"/>
        </w:rPr>
      </w:pPr>
      <w:r w:rsidRPr="00DF2496">
        <w:rPr>
          <w:rFonts w:ascii="Times New Roman" w:hAnsi="Times New Roman" w:cs="Times New Roman"/>
          <w:b/>
          <w:bCs/>
          <w:color w:val="000000"/>
          <w:sz w:val="24"/>
          <w:szCs w:val="24"/>
        </w:rPr>
        <w:t>治理措施：</w:t>
      </w:r>
      <w:r w:rsidRPr="00DF2496">
        <w:rPr>
          <w:rFonts w:ascii="Times New Roman" w:hAnsi="Times New Roman" w:cs="Times New Roman"/>
          <w:color w:val="000000"/>
          <w:sz w:val="24"/>
          <w:szCs w:val="24"/>
        </w:rPr>
        <w:t>经踏勘，</w:t>
      </w:r>
      <w:r w:rsidR="007F2133">
        <w:rPr>
          <w:rFonts w:ascii="Times New Roman" w:hAnsi="Times New Roman" w:cs="Times New Roman" w:hint="eastAsia"/>
          <w:color w:val="000000"/>
          <w:sz w:val="24"/>
          <w:szCs w:val="24"/>
        </w:rPr>
        <w:t>本项目喷漆房在使用时为密闭状态，喷漆废气经引风装置收集后，经“干式过滤箱</w:t>
      </w:r>
      <w:r w:rsidR="007F2133">
        <w:rPr>
          <w:rFonts w:ascii="Times New Roman" w:hAnsi="Times New Roman" w:cs="Times New Roman" w:hint="eastAsia"/>
          <w:color w:val="000000"/>
          <w:sz w:val="24"/>
          <w:szCs w:val="24"/>
        </w:rPr>
        <w:t>+</w:t>
      </w:r>
      <w:r w:rsidR="007F2133">
        <w:rPr>
          <w:rFonts w:ascii="Times New Roman" w:hAnsi="Times New Roman" w:cs="Times New Roman" w:hint="eastAsia"/>
          <w:color w:val="000000"/>
          <w:sz w:val="24"/>
          <w:szCs w:val="24"/>
        </w:rPr>
        <w:t>两级活性炭”净化设备处理，处理后的废气经</w:t>
      </w:r>
      <w:r w:rsidR="007F2133">
        <w:rPr>
          <w:rFonts w:ascii="Times New Roman" w:hAnsi="Times New Roman" w:cs="Times New Roman" w:hint="eastAsia"/>
          <w:color w:val="000000"/>
          <w:sz w:val="24"/>
          <w:szCs w:val="24"/>
        </w:rPr>
        <w:t>15m</w:t>
      </w:r>
      <w:r w:rsidR="007F2133">
        <w:rPr>
          <w:rFonts w:ascii="Times New Roman" w:hAnsi="Times New Roman" w:cs="Times New Roman" w:hint="eastAsia"/>
          <w:color w:val="000000"/>
          <w:sz w:val="24"/>
          <w:szCs w:val="24"/>
        </w:rPr>
        <w:t>高排气筒排放</w:t>
      </w:r>
      <w:r w:rsidRPr="00DF2496">
        <w:rPr>
          <w:rFonts w:ascii="Times New Roman" w:hAnsi="Times New Roman" w:cs="Times New Roman"/>
          <w:color w:val="000000"/>
          <w:sz w:val="24"/>
          <w:szCs w:val="24"/>
        </w:rPr>
        <w:t>。</w:t>
      </w:r>
    </w:p>
    <w:p w:rsidR="00CD4F53" w:rsidRPr="00DF2496" w:rsidRDefault="00344C5C" w:rsidP="009C425A">
      <w:pPr>
        <w:spacing w:line="360" w:lineRule="auto"/>
        <w:ind w:firstLineChars="200" w:firstLine="482"/>
        <w:rPr>
          <w:rFonts w:ascii="Times New Roman" w:eastAsia="宋体" w:hAnsi="Times New Roman" w:cs="Times New Roman"/>
          <w:b/>
          <w:sz w:val="24"/>
          <w:szCs w:val="24"/>
        </w:rPr>
      </w:pPr>
      <w:r w:rsidRPr="00DF2496">
        <w:rPr>
          <w:rFonts w:ascii="Times New Roman" w:eastAsia="宋体" w:hAnsi="Times New Roman" w:cs="Times New Roman"/>
          <w:b/>
          <w:sz w:val="24"/>
          <w:szCs w:val="24"/>
        </w:rPr>
        <w:t>（三）噪声</w:t>
      </w:r>
    </w:p>
    <w:p w:rsidR="00384EBB" w:rsidRDefault="00384EBB" w:rsidP="00DF2496">
      <w:pPr>
        <w:spacing w:line="360" w:lineRule="auto"/>
        <w:ind w:firstLineChars="200" w:firstLine="480"/>
        <w:rPr>
          <w:rFonts w:ascii="Times New Roman" w:hAnsi="Times New Roman" w:cs="Times New Roman" w:hint="eastAsia"/>
          <w:sz w:val="24"/>
          <w:szCs w:val="24"/>
        </w:rPr>
      </w:pPr>
      <w:r>
        <w:rPr>
          <w:rFonts w:ascii="Times New Roman" w:hAnsi="Times New Roman" w:cs="Times New Roman" w:hint="eastAsia"/>
          <w:sz w:val="24"/>
          <w:szCs w:val="24"/>
        </w:rPr>
        <w:t>本项目噪声主要来自废气处理设施，如风机。</w:t>
      </w:r>
    </w:p>
    <w:p w:rsidR="00DF2496" w:rsidRDefault="00384EBB" w:rsidP="00384EBB">
      <w:pPr>
        <w:spacing w:line="360" w:lineRule="auto"/>
        <w:ind w:firstLineChars="200" w:firstLine="482"/>
        <w:rPr>
          <w:rFonts w:ascii="Times New Roman" w:hAnsi="Times New Roman" w:cs="Times New Roman"/>
          <w:sz w:val="24"/>
          <w:szCs w:val="24"/>
        </w:rPr>
      </w:pPr>
      <w:r w:rsidRPr="00384EBB">
        <w:rPr>
          <w:rFonts w:ascii="Times New Roman" w:hAnsi="Times New Roman" w:cs="Times New Roman" w:hint="eastAsia"/>
          <w:b/>
          <w:sz w:val="24"/>
          <w:szCs w:val="24"/>
        </w:rPr>
        <w:t>治理措施：</w:t>
      </w:r>
      <w:r>
        <w:rPr>
          <w:rFonts w:ascii="Times New Roman" w:hAnsi="Times New Roman" w:cs="Times New Roman" w:hint="eastAsia"/>
          <w:sz w:val="24"/>
          <w:szCs w:val="24"/>
        </w:rPr>
        <w:t>经踏勘，本项目喷漆房位于车间内，远离居民点，中午和晚上不工作，根据现场监测，项目厂界噪声均实现达标排放</w:t>
      </w:r>
      <w:r w:rsidR="00DF2496" w:rsidRPr="00DF2496">
        <w:rPr>
          <w:rFonts w:ascii="Times New Roman" w:hAnsi="Times New Roman" w:cs="Times New Roman"/>
          <w:sz w:val="24"/>
          <w:szCs w:val="24"/>
        </w:rPr>
        <w:t>。</w:t>
      </w:r>
    </w:p>
    <w:p w:rsidR="00CD4F53" w:rsidRPr="00DF2496" w:rsidRDefault="00344C5C" w:rsidP="00DF2496">
      <w:pPr>
        <w:spacing w:line="360" w:lineRule="auto"/>
        <w:ind w:firstLineChars="200" w:firstLine="482"/>
        <w:rPr>
          <w:rFonts w:ascii="Times New Roman" w:eastAsia="宋体" w:hAnsi="Times New Roman" w:cs="Times New Roman"/>
          <w:b/>
          <w:sz w:val="24"/>
          <w:szCs w:val="24"/>
        </w:rPr>
      </w:pPr>
      <w:r w:rsidRPr="00DF2496">
        <w:rPr>
          <w:rFonts w:ascii="Times New Roman" w:eastAsia="宋体" w:hAnsi="Times New Roman" w:cs="Times New Roman"/>
          <w:b/>
          <w:sz w:val="24"/>
          <w:szCs w:val="24"/>
        </w:rPr>
        <w:t>（四）固废</w:t>
      </w:r>
    </w:p>
    <w:p w:rsidR="00DF2496" w:rsidRDefault="00DF2496" w:rsidP="00DF2496">
      <w:pPr>
        <w:autoSpaceDE w:val="0"/>
        <w:autoSpaceDN w:val="0"/>
        <w:adjustRightInd w:val="0"/>
        <w:spacing w:line="360" w:lineRule="auto"/>
        <w:ind w:firstLineChars="200" w:firstLine="480"/>
        <w:jc w:val="left"/>
        <w:rPr>
          <w:bCs/>
          <w:sz w:val="24"/>
          <w:szCs w:val="24"/>
        </w:rPr>
      </w:pPr>
      <w:r>
        <w:rPr>
          <w:rFonts w:hint="eastAsia"/>
          <w:bCs/>
          <w:sz w:val="24"/>
          <w:szCs w:val="24"/>
        </w:rPr>
        <w:t>本项目运营期产生的固废主要为一般固废和危险固废。</w:t>
      </w:r>
    </w:p>
    <w:p w:rsidR="00DF2496" w:rsidRDefault="00DF2496" w:rsidP="00DF2496">
      <w:pPr>
        <w:autoSpaceDE w:val="0"/>
        <w:autoSpaceDN w:val="0"/>
        <w:adjustRightInd w:val="0"/>
        <w:spacing w:line="360" w:lineRule="auto"/>
        <w:ind w:firstLineChars="200" w:firstLine="482"/>
        <w:jc w:val="left"/>
        <w:rPr>
          <w:b/>
          <w:sz w:val="24"/>
          <w:szCs w:val="24"/>
        </w:rPr>
      </w:pPr>
      <w:r>
        <w:rPr>
          <w:rFonts w:hint="eastAsia"/>
          <w:b/>
          <w:sz w:val="24"/>
          <w:szCs w:val="24"/>
        </w:rPr>
        <w:t>一般固废</w:t>
      </w:r>
    </w:p>
    <w:p w:rsidR="00DF2496" w:rsidRPr="002A408C" w:rsidRDefault="00DF2496" w:rsidP="00DF2496">
      <w:pPr>
        <w:autoSpaceDE w:val="0"/>
        <w:autoSpaceDN w:val="0"/>
        <w:adjustRightInd w:val="0"/>
        <w:spacing w:line="360" w:lineRule="auto"/>
        <w:ind w:firstLineChars="200" w:firstLine="480"/>
        <w:jc w:val="left"/>
        <w:rPr>
          <w:sz w:val="24"/>
          <w:szCs w:val="24"/>
        </w:rPr>
      </w:pPr>
      <w:r w:rsidRPr="002A408C">
        <w:rPr>
          <w:rFonts w:ascii="宋体" w:hAnsi="宋体" w:cs="宋体" w:hint="eastAsia"/>
          <w:sz w:val="24"/>
          <w:szCs w:val="24"/>
        </w:rPr>
        <w:t>①</w:t>
      </w:r>
      <w:r w:rsidRPr="002A408C">
        <w:rPr>
          <w:sz w:val="24"/>
          <w:szCs w:val="24"/>
        </w:rPr>
        <w:t>生活垃圾：主要为职工办公生活中产生的生活垃圾。</w:t>
      </w:r>
    </w:p>
    <w:p w:rsidR="00DF2496" w:rsidRPr="002A408C" w:rsidRDefault="00DF2496" w:rsidP="00DF2496">
      <w:pPr>
        <w:autoSpaceDE w:val="0"/>
        <w:autoSpaceDN w:val="0"/>
        <w:adjustRightInd w:val="0"/>
        <w:spacing w:line="360" w:lineRule="auto"/>
        <w:ind w:firstLineChars="200" w:firstLine="482"/>
        <w:jc w:val="left"/>
        <w:rPr>
          <w:sz w:val="24"/>
          <w:szCs w:val="24"/>
        </w:rPr>
      </w:pPr>
      <w:r w:rsidRPr="002A408C">
        <w:rPr>
          <w:b/>
          <w:bCs/>
          <w:sz w:val="24"/>
          <w:szCs w:val="24"/>
        </w:rPr>
        <w:t>治理措施：</w:t>
      </w:r>
      <w:r w:rsidR="00384EBB">
        <w:rPr>
          <w:rFonts w:hint="eastAsia"/>
          <w:sz w:val="24"/>
          <w:szCs w:val="24"/>
        </w:rPr>
        <w:t>经集中收集后由环卫部门统一清运处理</w:t>
      </w:r>
      <w:r w:rsidRPr="002A408C">
        <w:rPr>
          <w:sz w:val="24"/>
          <w:szCs w:val="24"/>
        </w:rPr>
        <w:t>。</w:t>
      </w:r>
    </w:p>
    <w:p w:rsidR="00DF2496" w:rsidRDefault="00DF2496" w:rsidP="00DF2496">
      <w:pPr>
        <w:autoSpaceDE w:val="0"/>
        <w:autoSpaceDN w:val="0"/>
        <w:adjustRightInd w:val="0"/>
        <w:spacing w:line="360" w:lineRule="auto"/>
        <w:ind w:firstLineChars="200" w:firstLine="480"/>
        <w:jc w:val="left"/>
        <w:rPr>
          <w:sz w:val="24"/>
          <w:szCs w:val="24"/>
        </w:rPr>
      </w:pPr>
      <w:r w:rsidRPr="002A408C">
        <w:rPr>
          <w:rFonts w:ascii="宋体" w:hAnsi="宋体" w:cs="宋体" w:hint="eastAsia"/>
          <w:sz w:val="24"/>
          <w:szCs w:val="24"/>
        </w:rPr>
        <w:t>②</w:t>
      </w:r>
      <w:r w:rsidR="00384EBB">
        <w:rPr>
          <w:rFonts w:hint="eastAsia"/>
          <w:sz w:val="24"/>
          <w:szCs w:val="24"/>
        </w:rPr>
        <w:t>废水性涂料包装桶（废油漆桶）</w:t>
      </w:r>
    </w:p>
    <w:p w:rsidR="00DF2496" w:rsidRPr="002A408C" w:rsidRDefault="00DF2496" w:rsidP="00DF2496">
      <w:pPr>
        <w:autoSpaceDE w:val="0"/>
        <w:autoSpaceDN w:val="0"/>
        <w:adjustRightInd w:val="0"/>
        <w:spacing w:line="360" w:lineRule="auto"/>
        <w:ind w:firstLineChars="200" w:firstLine="482"/>
        <w:jc w:val="left"/>
        <w:rPr>
          <w:sz w:val="24"/>
          <w:szCs w:val="24"/>
        </w:rPr>
      </w:pPr>
      <w:r w:rsidRPr="002A408C">
        <w:rPr>
          <w:rFonts w:hint="eastAsia"/>
          <w:b/>
          <w:bCs/>
          <w:sz w:val="24"/>
          <w:szCs w:val="24"/>
        </w:rPr>
        <w:t>治理措施：</w:t>
      </w:r>
      <w:r w:rsidR="00384EBB">
        <w:rPr>
          <w:rFonts w:hint="eastAsia"/>
          <w:sz w:val="24"/>
          <w:szCs w:val="24"/>
        </w:rPr>
        <w:t>经厂家回收利用（已签订回收协议）。</w:t>
      </w:r>
    </w:p>
    <w:p w:rsidR="00DF2496" w:rsidRDefault="00DF2496" w:rsidP="00DF2496">
      <w:pPr>
        <w:autoSpaceDE w:val="0"/>
        <w:autoSpaceDN w:val="0"/>
        <w:adjustRightInd w:val="0"/>
        <w:spacing w:line="360" w:lineRule="auto"/>
        <w:ind w:firstLineChars="200" w:firstLine="482"/>
        <w:jc w:val="left"/>
        <w:rPr>
          <w:b/>
          <w:sz w:val="24"/>
          <w:szCs w:val="24"/>
        </w:rPr>
      </w:pPr>
      <w:r>
        <w:rPr>
          <w:rFonts w:hint="eastAsia"/>
          <w:b/>
          <w:sz w:val="24"/>
          <w:szCs w:val="24"/>
        </w:rPr>
        <w:t>危险固废</w:t>
      </w:r>
    </w:p>
    <w:p w:rsidR="00DF2496" w:rsidRDefault="00DF2496" w:rsidP="00DF2496">
      <w:pPr>
        <w:autoSpaceDE w:val="0"/>
        <w:autoSpaceDN w:val="0"/>
        <w:adjustRightInd w:val="0"/>
        <w:spacing w:line="360" w:lineRule="auto"/>
        <w:ind w:firstLineChars="200" w:firstLine="482"/>
        <w:jc w:val="left"/>
        <w:rPr>
          <w:b/>
          <w:sz w:val="24"/>
          <w:szCs w:val="24"/>
        </w:rPr>
      </w:pPr>
      <w:r>
        <w:rPr>
          <w:rFonts w:hint="eastAsia"/>
          <w:b/>
          <w:sz w:val="24"/>
          <w:szCs w:val="24"/>
        </w:rPr>
        <w:t>主要有废活性炭、</w:t>
      </w:r>
      <w:r w:rsidR="00384EBB">
        <w:rPr>
          <w:rFonts w:hint="eastAsia"/>
          <w:b/>
          <w:sz w:val="24"/>
          <w:szCs w:val="24"/>
        </w:rPr>
        <w:t>废过滤棉、废漆渣</w:t>
      </w:r>
      <w:r>
        <w:rPr>
          <w:rFonts w:hint="eastAsia"/>
          <w:b/>
          <w:sz w:val="24"/>
          <w:szCs w:val="24"/>
        </w:rPr>
        <w:t>。</w:t>
      </w:r>
    </w:p>
    <w:p w:rsidR="00A6432A" w:rsidRPr="00DF2496" w:rsidRDefault="00DF2496" w:rsidP="00DF2496">
      <w:pPr>
        <w:autoSpaceDE w:val="0"/>
        <w:autoSpaceDN w:val="0"/>
        <w:adjustRightInd w:val="0"/>
        <w:spacing w:line="360" w:lineRule="auto"/>
        <w:ind w:firstLineChars="200" w:firstLine="482"/>
        <w:jc w:val="left"/>
        <w:rPr>
          <w:rFonts w:ascii="Times New Roman" w:hAnsi="Times New Roman" w:cs="Times New Roman"/>
          <w:sz w:val="24"/>
          <w:szCs w:val="24"/>
        </w:rPr>
      </w:pPr>
      <w:r>
        <w:rPr>
          <w:rFonts w:hint="eastAsia"/>
          <w:b/>
          <w:sz w:val="24"/>
          <w:szCs w:val="24"/>
        </w:rPr>
        <w:t>治理措施：</w:t>
      </w:r>
      <w:r w:rsidR="00384EBB">
        <w:rPr>
          <w:rFonts w:hint="eastAsia"/>
          <w:bCs/>
          <w:sz w:val="24"/>
          <w:szCs w:val="24"/>
        </w:rPr>
        <w:t>项目设置了</w:t>
      </w:r>
      <w:r w:rsidR="00384EBB">
        <w:rPr>
          <w:rFonts w:hint="eastAsia"/>
          <w:bCs/>
          <w:sz w:val="24"/>
          <w:szCs w:val="24"/>
        </w:rPr>
        <w:t>1</w:t>
      </w:r>
      <w:r w:rsidR="00384EBB">
        <w:rPr>
          <w:rFonts w:hint="eastAsia"/>
          <w:bCs/>
          <w:sz w:val="24"/>
          <w:szCs w:val="24"/>
        </w:rPr>
        <w:t>间危废暂存间，将危险固废暂存于危废暂存间内，并做好“三防”处理，设置了标识标牌，交由有资质单位（珙县华洁危险废物治理有限责任公司）进行处理。（已签订危险废物处理协议）</w:t>
      </w:r>
    </w:p>
    <w:p w:rsidR="00F010EC" w:rsidRPr="00F010EC" w:rsidRDefault="00F010EC" w:rsidP="00F010EC">
      <w:pPr>
        <w:spacing w:line="360" w:lineRule="auto"/>
        <w:ind w:firstLineChars="200" w:firstLine="482"/>
        <w:rPr>
          <w:rFonts w:ascii="Times New Roman" w:eastAsia="宋体" w:hAnsi="Times New Roman" w:cs="Times New Roman"/>
          <w:b/>
          <w:sz w:val="24"/>
          <w:szCs w:val="24"/>
        </w:rPr>
      </w:pPr>
      <w:r w:rsidRPr="00F010EC">
        <w:rPr>
          <w:rFonts w:ascii="Times New Roman" w:eastAsia="宋体" w:hAnsi="Times New Roman" w:cs="Times New Roman" w:hint="eastAsia"/>
          <w:b/>
          <w:sz w:val="24"/>
          <w:szCs w:val="24"/>
        </w:rPr>
        <w:t>四、环境保护设施调试效果</w:t>
      </w:r>
    </w:p>
    <w:p w:rsidR="00F010EC" w:rsidRPr="00F010EC" w:rsidRDefault="00F010EC" w:rsidP="00F010EC">
      <w:pPr>
        <w:spacing w:line="360" w:lineRule="auto"/>
        <w:ind w:firstLineChars="200" w:firstLine="482"/>
        <w:rPr>
          <w:rFonts w:ascii="Times New Roman" w:eastAsia="宋体" w:hAnsi="Times New Roman" w:cs="Times New Roman"/>
          <w:b/>
          <w:sz w:val="24"/>
          <w:szCs w:val="24"/>
        </w:rPr>
      </w:pPr>
      <w:r w:rsidRPr="00F010EC">
        <w:rPr>
          <w:rFonts w:ascii="Times New Roman" w:eastAsia="宋体" w:hAnsi="Times New Roman" w:cs="Times New Roman" w:hint="eastAsia"/>
          <w:b/>
          <w:sz w:val="24"/>
          <w:szCs w:val="24"/>
        </w:rPr>
        <w:lastRenderedPageBreak/>
        <w:t>（一）环保设施处理效率</w:t>
      </w:r>
      <w:r w:rsidR="00265E4D">
        <w:rPr>
          <w:rFonts w:ascii="Times New Roman" w:eastAsia="宋体" w:hAnsi="Times New Roman" w:cs="Times New Roman" w:hint="eastAsia"/>
          <w:b/>
          <w:sz w:val="24"/>
          <w:szCs w:val="24"/>
        </w:rPr>
        <w:t>及排放情况</w:t>
      </w:r>
    </w:p>
    <w:p w:rsidR="00F010EC" w:rsidRPr="003A0C39" w:rsidRDefault="00F010EC" w:rsidP="00F010EC">
      <w:pPr>
        <w:spacing w:line="360" w:lineRule="auto"/>
        <w:ind w:firstLineChars="200" w:firstLine="482"/>
        <w:rPr>
          <w:rFonts w:ascii="Times New Roman" w:eastAsia="宋体" w:hAnsi="Times New Roman" w:cs="Times New Roman"/>
          <w:b/>
          <w:sz w:val="24"/>
          <w:szCs w:val="24"/>
        </w:rPr>
      </w:pPr>
      <w:r w:rsidRPr="003A0C39">
        <w:rPr>
          <w:rFonts w:ascii="Times New Roman" w:eastAsia="宋体" w:hAnsi="Times New Roman" w:cs="Times New Roman" w:hint="eastAsia"/>
          <w:b/>
          <w:sz w:val="24"/>
          <w:szCs w:val="24"/>
        </w:rPr>
        <w:t>1</w:t>
      </w:r>
      <w:r w:rsidRPr="003A0C39">
        <w:rPr>
          <w:rFonts w:ascii="Times New Roman" w:eastAsia="宋体" w:hAnsi="Times New Roman" w:cs="Times New Roman" w:hint="eastAsia"/>
          <w:b/>
          <w:sz w:val="24"/>
          <w:szCs w:val="24"/>
        </w:rPr>
        <w:t>、废水治理设施</w:t>
      </w:r>
    </w:p>
    <w:p w:rsidR="00DF2496" w:rsidRDefault="00384EBB" w:rsidP="00F010EC">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本项目无生产废水产生，生活废水依托意见隔油池（</w:t>
      </w:r>
      <w:r>
        <w:rPr>
          <w:rFonts w:ascii="Times New Roman" w:eastAsia="宋体" w:hAnsi="Times New Roman" w:cs="Times New Roman" w:hint="eastAsia"/>
          <w:sz w:val="24"/>
          <w:szCs w:val="24"/>
        </w:rPr>
        <w:t>1</w:t>
      </w:r>
      <w:r>
        <w:rPr>
          <w:rFonts w:ascii="Times New Roman" w:eastAsia="宋体" w:hAnsi="Times New Roman" w:cs="Times New Roman" w:hint="eastAsia"/>
          <w:sz w:val="24"/>
          <w:szCs w:val="24"/>
        </w:rPr>
        <w:t>个，</w:t>
      </w:r>
      <w:r>
        <w:rPr>
          <w:rFonts w:ascii="Times New Roman" w:eastAsia="宋体" w:hAnsi="Times New Roman" w:cs="Times New Roman" w:hint="eastAsia"/>
          <w:sz w:val="24"/>
          <w:szCs w:val="24"/>
        </w:rPr>
        <w:t>1m</w:t>
      </w:r>
      <w:r w:rsidRPr="00384EBB">
        <w:rPr>
          <w:rFonts w:ascii="Times New Roman" w:eastAsia="宋体" w:hAnsi="Times New Roman" w:cs="Times New Roman" w:hint="eastAsia"/>
          <w:sz w:val="24"/>
          <w:szCs w:val="24"/>
          <w:vertAlign w:val="superscript"/>
        </w:rPr>
        <w:t>3</w:t>
      </w:r>
      <w:r>
        <w:rPr>
          <w:rFonts w:ascii="Times New Roman" w:eastAsia="宋体" w:hAnsi="Times New Roman" w:cs="Times New Roman" w:hint="eastAsia"/>
          <w:sz w:val="24"/>
          <w:szCs w:val="24"/>
        </w:rPr>
        <w:t>）、化粪池（</w:t>
      </w: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个，</w:t>
      </w:r>
      <w:r>
        <w:rPr>
          <w:rFonts w:ascii="Times New Roman" w:eastAsia="宋体" w:hAnsi="Times New Roman" w:cs="Times New Roman" w:hint="eastAsia"/>
          <w:sz w:val="24"/>
          <w:szCs w:val="24"/>
        </w:rPr>
        <w:t>20m</w:t>
      </w:r>
      <w:r w:rsidRPr="00384EBB">
        <w:rPr>
          <w:rFonts w:ascii="Times New Roman" w:eastAsia="宋体" w:hAnsi="Times New Roman" w:cs="Times New Roman" w:hint="eastAsia"/>
          <w:sz w:val="24"/>
          <w:szCs w:val="24"/>
          <w:vertAlign w:val="superscript"/>
        </w:rPr>
        <w:t>3</w:t>
      </w:r>
      <w:r>
        <w:rPr>
          <w:rFonts w:ascii="Times New Roman" w:eastAsia="宋体" w:hAnsi="Times New Roman" w:cs="Times New Roman" w:hint="eastAsia"/>
          <w:sz w:val="24"/>
          <w:szCs w:val="24"/>
        </w:rPr>
        <w:t>）处理后由周边农户自行挑取农用，不外排</w:t>
      </w:r>
      <w:r w:rsidR="00DF2496">
        <w:rPr>
          <w:rFonts w:ascii="Times New Roman" w:eastAsia="宋体" w:hAnsi="Times New Roman" w:cs="Times New Roman" w:hint="eastAsia"/>
          <w:sz w:val="24"/>
          <w:szCs w:val="24"/>
        </w:rPr>
        <w:t>。</w:t>
      </w:r>
    </w:p>
    <w:p w:rsidR="00F010EC" w:rsidRPr="003A0C39" w:rsidRDefault="00F010EC" w:rsidP="00F010EC">
      <w:pPr>
        <w:spacing w:line="360" w:lineRule="auto"/>
        <w:ind w:firstLineChars="200" w:firstLine="482"/>
        <w:rPr>
          <w:rFonts w:ascii="Times New Roman" w:eastAsia="宋体" w:hAnsi="Times New Roman" w:cs="Times New Roman"/>
          <w:b/>
          <w:sz w:val="24"/>
          <w:szCs w:val="24"/>
        </w:rPr>
      </w:pPr>
      <w:r w:rsidRPr="003A0C39">
        <w:rPr>
          <w:rFonts w:ascii="Times New Roman" w:eastAsia="宋体" w:hAnsi="Times New Roman" w:cs="Times New Roman" w:hint="eastAsia"/>
          <w:b/>
          <w:sz w:val="24"/>
          <w:szCs w:val="24"/>
        </w:rPr>
        <w:t>2</w:t>
      </w:r>
      <w:r w:rsidRPr="003A0C39">
        <w:rPr>
          <w:rFonts w:ascii="Times New Roman" w:eastAsia="宋体" w:hAnsi="Times New Roman" w:cs="Times New Roman" w:hint="eastAsia"/>
          <w:b/>
          <w:sz w:val="24"/>
          <w:szCs w:val="24"/>
        </w:rPr>
        <w:t>、废气治理设施</w:t>
      </w:r>
    </w:p>
    <w:p w:rsidR="00DF2496" w:rsidRDefault="00EF273E" w:rsidP="00EF273E">
      <w:pPr>
        <w:spacing w:line="360" w:lineRule="auto"/>
        <w:ind w:firstLineChars="200" w:firstLine="480"/>
        <w:rPr>
          <w:rFonts w:ascii="Times New Roman" w:eastAsia="宋体" w:hAnsi="Times New Roman" w:cs="Times New Roman"/>
          <w:sz w:val="24"/>
          <w:szCs w:val="24"/>
        </w:rPr>
      </w:pPr>
      <w:r w:rsidRPr="00265E4D">
        <w:rPr>
          <w:rFonts w:ascii="Times New Roman" w:eastAsia="宋体" w:hAnsi="Times New Roman" w:cs="Times New Roman"/>
          <w:sz w:val="24"/>
          <w:szCs w:val="24"/>
        </w:rPr>
        <w:t>本次验收对</w:t>
      </w:r>
      <w:r w:rsidR="00DF2496">
        <w:rPr>
          <w:rFonts w:ascii="Times New Roman" w:eastAsia="宋体" w:hAnsi="Times New Roman" w:cs="Times New Roman" w:hint="eastAsia"/>
          <w:sz w:val="24"/>
          <w:szCs w:val="24"/>
        </w:rPr>
        <w:t>1#</w:t>
      </w:r>
      <w:r w:rsidR="00DF2496">
        <w:rPr>
          <w:rFonts w:ascii="Times New Roman" w:eastAsia="宋体" w:hAnsi="Times New Roman" w:cs="Times New Roman" w:hint="eastAsia"/>
          <w:sz w:val="24"/>
          <w:szCs w:val="24"/>
        </w:rPr>
        <w:t>排气筒进行监测，由监测结果可知，项目无组织</w:t>
      </w:r>
      <w:r w:rsidR="005A099B">
        <w:rPr>
          <w:rFonts w:ascii="Times New Roman" w:eastAsia="宋体" w:hAnsi="Times New Roman" w:cs="Times New Roman" w:hint="eastAsia"/>
          <w:sz w:val="24"/>
          <w:szCs w:val="24"/>
        </w:rPr>
        <w:t>颗粒物监测结果符合</w:t>
      </w:r>
      <w:r w:rsidR="00DF2496">
        <w:rPr>
          <w:rFonts w:ascii="Times New Roman" w:eastAsia="宋体" w:hAnsi="Times New Roman" w:cs="Times New Roman" w:hint="eastAsia"/>
          <w:sz w:val="24"/>
          <w:szCs w:val="24"/>
        </w:rPr>
        <w:t>《</w:t>
      </w:r>
      <w:r w:rsidR="005A099B">
        <w:rPr>
          <w:rFonts w:ascii="Times New Roman" w:eastAsia="宋体" w:hAnsi="Times New Roman" w:cs="Times New Roman" w:hint="eastAsia"/>
          <w:sz w:val="24"/>
          <w:szCs w:val="24"/>
        </w:rPr>
        <w:t>大气污染物综合排放标准</w:t>
      </w:r>
      <w:r w:rsidR="00DF2496">
        <w:rPr>
          <w:rFonts w:ascii="Times New Roman" w:eastAsia="宋体" w:hAnsi="Times New Roman" w:cs="Times New Roman" w:hint="eastAsia"/>
          <w:sz w:val="24"/>
          <w:szCs w:val="24"/>
        </w:rPr>
        <w:t>》（</w:t>
      </w:r>
      <w:r w:rsidR="00DF2496">
        <w:rPr>
          <w:rFonts w:ascii="Times New Roman" w:eastAsia="宋体" w:hAnsi="Times New Roman" w:cs="Times New Roman" w:hint="eastAsia"/>
          <w:sz w:val="24"/>
          <w:szCs w:val="24"/>
        </w:rPr>
        <w:t>D</w:t>
      </w:r>
      <w:r w:rsidR="00DF2496">
        <w:rPr>
          <w:rFonts w:ascii="Times New Roman" w:eastAsia="宋体" w:hAnsi="Times New Roman" w:cs="Times New Roman"/>
          <w:sz w:val="24"/>
          <w:szCs w:val="24"/>
        </w:rPr>
        <w:t>B</w:t>
      </w:r>
      <w:r w:rsidR="005A099B">
        <w:rPr>
          <w:rFonts w:ascii="Times New Roman" w:eastAsia="宋体" w:hAnsi="Times New Roman" w:cs="Times New Roman" w:hint="eastAsia"/>
          <w:sz w:val="24"/>
          <w:szCs w:val="24"/>
        </w:rPr>
        <w:t>16297-1996</w:t>
      </w:r>
      <w:r w:rsidR="00DF2496">
        <w:rPr>
          <w:rFonts w:ascii="Times New Roman" w:eastAsia="宋体" w:hAnsi="Times New Roman" w:cs="Times New Roman" w:hint="eastAsia"/>
          <w:sz w:val="24"/>
          <w:szCs w:val="24"/>
        </w:rPr>
        <w:t>）</w:t>
      </w:r>
      <w:r w:rsidR="005A099B">
        <w:rPr>
          <w:rFonts w:ascii="Times New Roman" w:eastAsia="宋体" w:hAnsi="Times New Roman" w:cs="Times New Roman" w:hint="eastAsia"/>
          <w:sz w:val="24"/>
          <w:szCs w:val="24"/>
        </w:rPr>
        <w:t>表</w:t>
      </w:r>
      <w:r w:rsidR="005A099B">
        <w:rPr>
          <w:rFonts w:ascii="Times New Roman" w:eastAsia="宋体" w:hAnsi="Times New Roman" w:cs="Times New Roman" w:hint="eastAsia"/>
          <w:sz w:val="24"/>
          <w:szCs w:val="24"/>
        </w:rPr>
        <w:t>2</w:t>
      </w:r>
      <w:r w:rsidR="005A099B">
        <w:rPr>
          <w:rFonts w:ascii="Times New Roman" w:eastAsia="宋体" w:hAnsi="Times New Roman" w:cs="Times New Roman" w:hint="eastAsia"/>
          <w:sz w:val="24"/>
          <w:szCs w:val="24"/>
        </w:rPr>
        <w:t>排放限值要求</w:t>
      </w:r>
      <w:r w:rsidR="00DF2496">
        <w:rPr>
          <w:rFonts w:ascii="Times New Roman" w:eastAsia="宋体" w:hAnsi="Times New Roman" w:cs="Times New Roman" w:hint="eastAsia"/>
          <w:sz w:val="24"/>
          <w:szCs w:val="24"/>
        </w:rPr>
        <w:t>。</w:t>
      </w:r>
    </w:p>
    <w:p w:rsidR="00DF2496" w:rsidRDefault="00DF2496" w:rsidP="00EF273E">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有组织非甲烷总烃排放浓度符合《四川省固定污染源大气挥发性有机物排放标准》（</w:t>
      </w:r>
      <w:r>
        <w:rPr>
          <w:rFonts w:ascii="Times New Roman" w:eastAsia="宋体" w:hAnsi="Times New Roman" w:cs="Times New Roman" w:hint="eastAsia"/>
          <w:sz w:val="24"/>
          <w:szCs w:val="24"/>
        </w:rPr>
        <w:t>D</w:t>
      </w:r>
      <w:r>
        <w:rPr>
          <w:rFonts w:ascii="Times New Roman" w:eastAsia="宋体" w:hAnsi="Times New Roman" w:cs="Times New Roman"/>
          <w:sz w:val="24"/>
          <w:szCs w:val="24"/>
        </w:rPr>
        <w:t>B51</w:t>
      </w:r>
      <w:r>
        <w:rPr>
          <w:rFonts w:ascii="Times New Roman" w:eastAsia="宋体" w:hAnsi="Times New Roman" w:cs="Times New Roman" w:hint="eastAsia"/>
          <w:sz w:val="24"/>
          <w:szCs w:val="24"/>
        </w:rPr>
        <w:t>/</w:t>
      </w:r>
      <w:r>
        <w:rPr>
          <w:rFonts w:ascii="Times New Roman" w:eastAsia="宋体" w:hAnsi="Times New Roman" w:cs="Times New Roman"/>
          <w:sz w:val="24"/>
          <w:szCs w:val="24"/>
        </w:rPr>
        <w:t>2377-2017</w:t>
      </w:r>
      <w:r>
        <w:rPr>
          <w:rFonts w:ascii="Times New Roman" w:eastAsia="宋体" w:hAnsi="Times New Roman" w:cs="Times New Roman" w:hint="eastAsia"/>
          <w:sz w:val="24"/>
          <w:szCs w:val="24"/>
        </w:rPr>
        <w:t>）表</w:t>
      </w: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排放</w:t>
      </w:r>
      <w:r w:rsidR="005A099B">
        <w:rPr>
          <w:rFonts w:ascii="Times New Roman" w:eastAsia="宋体" w:hAnsi="Times New Roman" w:cs="Times New Roman" w:hint="eastAsia"/>
          <w:sz w:val="24"/>
          <w:szCs w:val="24"/>
        </w:rPr>
        <w:t>限值要求；颗粒物的监测结果符合《大气污染物综合排放标准》（</w:t>
      </w:r>
      <w:r w:rsidR="005A099B">
        <w:rPr>
          <w:rFonts w:ascii="Times New Roman" w:eastAsia="宋体" w:hAnsi="Times New Roman" w:cs="Times New Roman" w:hint="eastAsia"/>
          <w:sz w:val="24"/>
          <w:szCs w:val="24"/>
        </w:rPr>
        <w:t>GB16297-1996</w:t>
      </w:r>
      <w:r w:rsidR="005A099B">
        <w:rPr>
          <w:rFonts w:ascii="Times New Roman" w:eastAsia="宋体" w:hAnsi="Times New Roman" w:cs="Times New Roman" w:hint="eastAsia"/>
          <w:sz w:val="24"/>
          <w:szCs w:val="24"/>
        </w:rPr>
        <w:t>）表</w:t>
      </w:r>
      <w:r w:rsidR="005A099B">
        <w:rPr>
          <w:rFonts w:ascii="Times New Roman" w:eastAsia="宋体" w:hAnsi="Times New Roman" w:cs="Times New Roman" w:hint="eastAsia"/>
          <w:sz w:val="24"/>
          <w:szCs w:val="24"/>
        </w:rPr>
        <w:t>2</w:t>
      </w:r>
      <w:r w:rsidR="005A099B">
        <w:rPr>
          <w:rFonts w:ascii="Times New Roman" w:eastAsia="宋体" w:hAnsi="Times New Roman" w:cs="Times New Roman" w:hint="eastAsia"/>
          <w:sz w:val="24"/>
          <w:szCs w:val="24"/>
        </w:rPr>
        <w:t>排放限值要求。</w:t>
      </w:r>
      <w:r>
        <w:rPr>
          <w:rFonts w:ascii="Times New Roman" w:eastAsia="宋体" w:hAnsi="Times New Roman" w:cs="Times New Roman" w:hint="eastAsia"/>
          <w:sz w:val="24"/>
          <w:szCs w:val="24"/>
        </w:rPr>
        <w:t>故项目产生的废气对外环境影响较小。</w:t>
      </w:r>
    </w:p>
    <w:p w:rsidR="00F010EC" w:rsidRPr="003A0C39" w:rsidRDefault="00F010EC" w:rsidP="00F010EC">
      <w:pPr>
        <w:spacing w:line="360" w:lineRule="auto"/>
        <w:ind w:firstLineChars="200" w:firstLine="482"/>
        <w:rPr>
          <w:rFonts w:ascii="Times New Roman" w:eastAsia="宋体" w:hAnsi="Times New Roman" w:cs="Times New Roman"/>
          <w:b/>
          <w:sz w:val="24"/>
          <w:szCs w:val="24"/>
        </w:rPr>
      </w:pPr>
      <w:r w:rsidRPr="003A0C39">
        <w:rPr>
          <w:rFonts w:ascii="Times New Roman" w:eastAsia="宋体" w:hAnsi="Times New Roman" w:cs="Times New Roman" w:hint="eastAsia"/>
          <w:b/>
          <w:sz w:val="24"/>
          <w:szCs w:val="24"/>
        </w:rPr>
        <w:t>3</w:t>
      </w:r>
      <w:r w:rsidR="00EF79D1" w:rsidRPr="003A0C39">
        <w:rPr>
          <w:rFonts w:ascii="Times New Roman" w:eastAsia="宋体" w:hAnsi="Times New Roman" w:cs="Times New Roman" w:hint="eastAsia"/>
          <w:b/>
          <w:sz w:val="24"/>
          <w:szCs w:val="24"/>
        </w:rPr>
        <w:t>、</w:t>
      </w:r>
      <w:r w:rsidRPr="003A0C39">
        <w:rPr>
          <w:rFonts w:ascii="Times New Roman" w:eastAsia="宋体" w:hAnsi="Times New Roman" w:cs="Times New Roman" w:hint="eastAsia"/>
          <w:b/>
          <w:sz w:val="24"/>
          <w:szCs w:val="24"/>
        </w:rPr>
        <w:t>厂界噪声治理设施</w:t>
      </w:r>
    </w:p>
    <w:p w:rsidR="00F010EC" w:rsidRDefault="00EF273E" w:rsidP="00EF273E">
      <w:pPr>
        <w:spacing w:line="360" w:lineRule="auto"/>
        <w:ind w:firstLineChars="200" w:firstLine="480"/>
        <w:rPr>
          <w:rFonts w:ascii="Times New Roman" w:eastAsia="宋体" w:hAnsi="Times New Roman" w:cs="Times New Roman"/>
          <w:sz w:val="24"/>
          <w:szCs w:val="24"/>
        </w:rPr>
      </w:pPr>
      <w:r w:rsidRPr="00EF273E">
        <w:rPr>
          <w:rFonts w:ascii="Times New Roman" w:eastAsia="宋体" w:hAnsi="Times New Roman" w:cs="Times New Roman"/>
          <w:sz w:val="24"/>
          <w:szCs w:val="24"/>
        </w:rPr>
        <w:t>本次验收对</w:t>
      </w:r>
      <w:r w:rsidR="00A36313">
        <w:rPr>
          <w:rFonts w:ascii="Times New Roman" w:eastAsia="宋体" w:hAnsi="Times New Roman" w:cs="Times New Roman"/>
          <w:sz w:val="24"/>
          <w:szCs w:val="24"/>
        </w:rPr>
        <w:t>项目</w:t>
      </w:r>
      <w:r w:rsidRPr="00EF273E">
        <w:rPr>
          <w:rFonts w:ascii="Times New Roman" w:eastAsia="宋体" w:hAnsi="Times New Roman" w:cs="Times New Roman" w:hint="eastAsia"/>
          <w:sz w:val="24"/>
          <w:szCs w:val="24"/>
        </w:rPr>
        <w:t>东</w:t>
      </w:r>
      <w:r>
        <w:rPr>
          <w:rFonts w:ascii="Times New Roman" w:eastAsia="宋体" w:hAnsi="Times New Roman" w:cs="Times New Roman" w:hint="eastAsia"/>
          <w:sz w:val="24"/>
          <w:szCs w:val="24"/>
        </w:rPr>
        <w:t>、</w:t>
      </w:r>
      <w:r w:rsidRPr="00EF273E">
        <w:rPr>
          <w:rFonts w:ascii="Times New Roman" w:eastAsia="宋体" w:hAnsi="Times New Roman" w:cs="Times New Roman" w:hint="eastAsia"/>
          <w:sz w:val="24"/>
          <w:szCs w:val="24"/>
        </w:rPr>
        <w:t>南</w:t>
      </w:r>
      <w:r>
        <w:rPr>
          <w:rFonts w:ascii="Times New Roman" w:eastAsia="宋体" w:hAnsi="Times New Roman" w:cs="Times New Roman" w:hint="eastAsia"/>
          <w:sz w:val="24"/>
          <w:szCs w:val="24"/>
        </w:rPr>
        <w:t>、西、北厂</w:t>
      </w:r>
      <w:r w:rsidRPr="00EF273E">
        <w:rPr>
          <w:rFonts w:ascii="Times New Roman" w:eastAsia="宋体" w:hAnsi="Times New Roman" w:cs="Times New Roman" w:hint="eastAsia"/>
          <w:sz w:val="24"/>
          <w:szCs w:val="24"/>
        </w:rPr>
        <w:t>界</w:t>
      </w:r>
      <w:r w:rsidR="00A36313">
        <w:rPr>
          <w:rFonts w:ascii="Times New Roman" w:eastAsia="宋体" w:hAnsi="Times New Roman" w:cs="Times New Roman" w:hint="eastAsia"/>
          <w:sz w:val="24"/>
          <w:szCs w:val="24"/>
        </w:rPr>
        <w:t>和项目</w:t>
      </w:r>
      <w:r w:rsidR="00265E4D">
        <w:rPr>
          <w:rFonts w:ascii="Times New Roman" w:eastAsia="宋体" w:hAnsi="Times New Roman" w:cs="Times New Roman" w:hint="eastAsia"/>
          <w:sz w:val="24"/>
          <w:szCs w:val="24"/>
        </w:rPr>
        <w:t>北</w:t>
      </w:r>
      <w:r w:rsidR="00A36313">
        <w:rPr>
          <w:rFonts w:ascii="Times New Roman" w:eastAsia="宋体" w:hAnsi="Times New Roman" w:cs="Times New Roman" w:hint="eastAsia"/>
          <w:sz w:val="24"/>
          <w:szCs w:val="24"/>
        </w:rPr>
        <w:t>侧居民点</w:t>
      </w:r>
      <w:r w:rsidRPr="00EF273E">
        <w:rPr>
          <w:rFonts w:ascii="Times New Roman" w:eastAsia="宋体" w:hAnsi="Times New Roman" w:cs="Times New Roman"/>
          <w:sz w:val="24"/>
          <w:szCs w:val="24"/>
        </w:rPr>
        <w:t>进行了监测，</w:t>
      </w:r>
      <w:r w:rsidRPr="00EF273E">
        <w:rPr>
          <w:rFonts w:ascii="Times New Roman" w:hAnsi="Times New Roman" w:cs="Times New Roman"/>
          <w:sz w:val="24"/>
          <w:szCs w:val="24"/>
        </w:rPr>
        <w:t>由监测结果</w:t>
      </w:r>
      <w:r>
        <w:rPr>
          <w:rFonts w:ascii="Times New Roman" w:eastAsia="宋体" w:hAnsi="Times New Roman" w:cs="Times New Roman" w:hint="eastAsia"/>
          <w:sz w:val="24"/>
          <w:szCs w:val="24"/>
        </w:rPr>
        <w:t>可知</w:t>
      </w:r>
      <w:r w:rsidRPr="00EF273E">
        <w:rPr>
          <w:rFonts w:ascii="Times New Roman" w:eastAsia="宋体" w:hAnsi="Times New Roman" w:cs="Times New Roman"/>
          <w:sz w:val="24"/>
          <w:szCs w:val="24"/>
        </w:rPr>
        <w:t>，</w:t>
      </w:r>
      <w:r w:rsidR="00F010EC">
        <w:rPr>
          <w:rFonts w:ascii="Times New Roman" w:eastAsia="宋体" w:hAnsi="Times New Roman" w:cs="Times New Roman" w:hint="eastAsia"/>
          <w:sz w:val="24"/>
          <w:szCs w:val="24"/>
        </w:rPr>
        <w:t>昼</w:t>
      </w:r>
      <w:r w:rsidR="00A36313">
        <w:rPr>
          <w:rFonts w:ascii="Times New Roman" w:eastAsia="宋体" w:hAnsi="Times New Roman" w:cs="Times New Roman" w:hint="eastAsia"/>
          <w:sz w:val="24"/>
          <w:szCs w:val="24"/>
        </w:rPr>
        <w:t>、</w:t>
      </w:r>
      <w:r w:rsidR="00F010EC">
        <w:rPr>
          <w:rFonts w:ascii="Times New Roman" w:eastAsia="宋体" w:hAnsi="Times New Roman" w:cs="Times New Roman" w:hint="eastAsia"/>
          <w:sz w:val="24"/>
          <w:szCs w:val="24"/>
        </w:rPr>
        <w:t>夜间厂界</w:t>
      </w:r>
      <w:r w:rsidR="00265E4D">
        <w:rPr>
          <w:rFonts w:ascii="Times New Roman" w:eastAsia="宋体" w:hAnsi="Times New Roman" w:cs="Times New Roman" w:hint="eastAsia"/>
          <w:sz w:val="24"/>
          <w:szCs w:val="24"/>
        </w:rPr>
        <w:t>四周</w:t>
      </w:r>
      <w:r w:rsidR="00F010EC">
        <w:rPr>
          <w:rFonts w:ascii="Times New Roman" w:eastAsia="宋体" w:hAnsi="Times New Roman" w:cs="Times New Roman" w:hint="eastAsia"/>
          <w:sz w:val="24"/>
          <w:szCs w:val="24"/>
        </w:rPr>
        <w:t>噪声</w:t>
      </w:r>
      <w:r w:rsidR="00F07BFF">
        <w:rPr>
          <w:rFonts w:ascii="Times New Roman" w:eastAsia="宋体" w:hAnsi="Times New Roman" w:cs="Times New Roman" w:hint="eastAsia"/>
          <w:sz w:val="24"/>
          <w:szCs w:val="24"/>
        </w:rPr>
        <w:t>均</w:t>
      </w:r>
      <w:r w:rsidR="00F010EC">
        <w:rPr>
          <w:rFonts w:ascii="Times New Roman" w:eastAsia="宋体" w:hAnsi="Times New Roman" w:cs="Times New Roman" w:hint="eastAsia"/>
          <w:sz w:val="24"/>
          <w:szCs w:val="24"/>
        </w:rPr>
        <w:t>符合《工业企业厂界环境噪声排放标准》（</w:t>
      </w:r>
      <w:r w:rsidR="00F010EC">
        <w:rPr>
          <w:rFonts w:ascii="Times New Roman" w:eastAsia="宋体" w:hAnsi="Times New Roman" w:cs="Times New Roman" w:hint="eastAsia"/>
          <w:sz w:val="24"/>
          <w:szCs w:val="24"/>
        </w:rPr>
        <w:t>GB12348-2008</w:t>
      </w:r>
      <w:r w:rsidR="00F010EC">
        <w:rPr>
          <w:rFonts w:ascii="Times New Roman" w:eastAsia="宋体" w:hAnsi="Times New Roman" w:cs="Times New Roman" w:hint="eastAsia"/>
          <w:sz w:val="24"/>
          <w:szCs w:val="24"/>
        </w:rPr>
        <w:t>）中</w:t>
      </w:r>
      <w:r w:rsidR="005A099B">
        <w:rPr>
          <w:rFonts w:ascii="Times New Roman" w:eastAsia="宋体" w:hAnsi="Times New Roman" w:cs="Times New Roman" w:hint="eastAsia"/>
          <w:sz w:val="24"/>
          <w:szCs w:val="24"/>
        </w:rPr>
        <w:t>2</w:t>
      </w:r>
      <w:r w:rsidR="00F010EC">
        <w:rPr>
          <w:rFonts w:ascii="Times New Roman" w:eastAsia="宋体" w:hAnsi="Times New Roman" w:cs="Times New Roman" w:hint="eastAsia"/>
          <w:sz w:val="24"/>
          <w:szCs w:val="24"/>
        </w:rPr>
        <w:t>类标准限值</w:t>
      </w:r>
      <w:r>
        <w:rPr>
          <w:rFonts w:ascii="Times New Roman" w:eastAsia="宋体" w:hAnsi="Times New Roman" w:cs="Times New Roman" w:hint="eastAsia"/>
          <w:sz w:val="24"/>
          <w:szCs w:val="24"/>
        </w:rPr>
        <w:t>，</w:t>
      </w:r>
      <w:r w:rsidR="00265E4D">
        <w:rPr>
          <w:rFonts w:ascii="Times New Roman" w:eastAsia="宋体" w:hAnsi="Times New Roman" w:cs="Times New Roman" w:hint="eastAsia"/>
          <w:sz w:val="24"/>
          <w:szCs w:val="24"/>
        </w:rPr>
        <w:t>敏感点噪声符合《</w:t>
      </w:r>
      <w:r w:rsidR="00F07BFF">
        <w:rPr>
          <w:rFonts w:ascii="Times New Roman" w:eastAsia="宋体" w:hAnsi="Times New Roman" w:cs="Times New Roman" w:hint="eastAsia"/>
          <w:sz w:val="24"/>
          <w:szCs w:val="24"/>
        </w:rPr>
        <w:t>声环境质量标准</w:t>
      </w:r>
      <w:r w:rsidR="00265E4D">
        <w:rPr>
          <w:rFonts w:ascii="Times New Roman" w:eastAsia="宋体" w:hAnsi="Times New Roman" w:cs="Times New Roman" w:hint="eastAsia"/>
          <w:sz w:val="24"/>
          <w:szCs w:val="24"/>
        </w:rPr>
        <w:t>》（</w:t>
      </w:r>
      <w:r w:rsidR="00265E4D">
        <w:rPr>
          <w:rFonts w:ascii="Times New Roman" w:eastAsia="宋体" w:hAnsi="Times New Roman" w:cs="Times New Roman" w:hint="eastAsia"/>
          <w:sz w:val="24"/>
          <w:szCs w:val="24"/>
        </w:rPr>
        <w:t>GB</w:t>
      </w:r>
      <w:r w:rsidR="00F07BFF">
        <w:rPr>
          <w:rFonts w:ascii="Times New Roman" w:eastAsia="宋体" w:hAnsi="Times New Roman" w:cs="Times New Roman"/>
          <w:sz w:val="24"/>
          <w:szCs w:val="24"/>
        </w:rPr>
        <w:t>3096-2008</w:t>
      </w:r>
      <w:r w:rsidR="00265E4D">
        <w:rPr>
          <w:rFonts w:ascii="Times New Roman" w:eastAsia="宋体" w:hAnsi="Times New Roman" w:cs="Times New Roman" w:hint="eastAsia"/>
          <w:sz w:val="24"/>
          <w:szCs w:val="24"/>
        </w:rPr>
        <w:t>）中</w:t>
      </w:r>
      <w:r w:rsidR="005A099B">
        <w:rPr>
          <w:rFonts w:ascii="Times New Roman" w:eastAsia="宋体" w:hAnsi="Times New Roman" w:cs="Times New Roman" w:hint="eastAsia"/>
          <w:sz w:val="24"/>
          <w:szCs w:val="24"/>
        </w:rPr>
        <w:t>2</w:t>
      </w:r>
      <w:r w:rsidR="00265E4D">
        <w:rPr>
          <w:rFonts w:ascii="Times New Roman" w:eastAsia="宋体" w:hAnsi="Times New Roman" w:cs="Times New Roman" w:hint="eastAsia"/>
          <w:sz w:val="24"/>
          <w:szCs w:val="24"/>
        </w:rPr>
        <w:t>类标准限值</w:t>
      </w:r>
      <w:r w:rsidR="00F07BFF">
        <w:rPr>
          <w:rFonts w:ascii="Times New Roman" w:eastAsia="宋体" w:hAnsi="Times New Roman" w:cs="Times New Roman" w:hint="eastAsia"/>
          <w:sz w:val="24"/>
          <w:szCs w:val="24"/>
        </w:rPr>
        <w:t>。</w:t>
      </w:r>
      <w:r>
        <w:rPr>
          <w:rFonts w:ascii="Times New Roman" w:eastAsia="宋体" w:hAnsi="Times New Roman" w:cs="Times New Roman"/>
          <w:sz w:val="24"/>
          <w:szCs w:val="24"/>
        </w:rPr>
        <w:t>故项目</w:t>
      </w:r>
      <w:r>
        <w:rPr>
          <w:rFonts w:ascii="Times New Roman" w:eastAsia="宋体" w:hAnsi="Times New Roman" w:cs="Times New Roman" w:hint="eastAsia"/>
          <w:sz w:val="24"/>
          <w:szCs w:val="24"/>
        </w:rPr>
        <w:t>产生</w:t>
      </w:r>
      <w:r>
        <w:rPr>
          <w:rFonts w:ascii="Times New Roman" w:eastAsia="宋体" w:hAnsi="Times New Roman" w:cs="Times New Roman"/>
          <w:sz w:val="24"/>
          <w:szCs w:val="24"/>
        </w:rPr>
        <w:t>的噪声对外环境影响较小</w:t>
      </w:r>
      <w:r w:rsidR="00F010EC">
        <w:rPr>
          <w:rFonts w:ascii="Times New Roman" w:eastAsia="宋体" w:hAnsi="Times New Roman" w:cs="Times New Roman" w:hint="eastAsia"/>
          <w:sz w:val="24"/>
          <w:szCs w:val="24"/>
        </w:rPr>
        <w:t>。</w:t>
      </w:r>
    </w:p>
    <w:p w:rsidR="00EF79D1" w:rsidRPr="003A0C39" w:rsidRDefault="00EF79D1" w:rsidP="00EF79D1">
      <w:pPr>
        <w:spacing w:line="360" w:lineRule="auto"/>
        <w:ind w:firstLineChars="200" w:firstLine="482"/>
        <w:rPr>
          <w:rFonts w:ascii="Times New Roman" w:eastAsia="宋体" w:hAnsi="Times New Roman" w:cs="Times New Roman"/>
          <w:b/>
          <w:sz w:val="24"/>
          <w:szCs w:val="24"/>
        </w:rPr>
      </w:pPr>
      <w:r w:rsidRPr="003A0C39">
        <w:rPr>
          <w:rFonts w:ascii="Times New Roman" w:eastAsia="宋体" w:hAnsi="Times New Roman" w:cs="Times New Roman"/>
          <w:b/>
          <w:sz w:val="24"/>
          <w:szCs w:val="24"/>
        </w:rPr>
        <w:t>4</w:t>
      </w:r>
      <w:r w:rsidRPr="003A0C39">
        <w:rPr>
          <w:rFonts w:ascii="Times New Roman" w:eastAsia="宋体" w:hAnsi="Times New Roman" w:cs="Times New Roman" w:hint="eastAsia"/>
          <w:b/>
          <w:sz w:val="24"/>
          <w:szCs w:val="24"/>
        </w:rPr>
        <w:t>、</w:t>
      </w:r>
      <w:r w:rsidR="00F010EC" w:rsidRPr="003A0C39">
        <w:rPr>
          <w:rFonts w:ascii="Times New Roman" w:eastAsia="宋体" w:hAnsi="Times New Roman" w:cs="Times New Roman" w:hint="eastAsia"/>
          <w:b/>
          <w:sz w:val="24"/>
          <w:szCs w:val="24"/>
        </w:rPr>
        <w:t>固体废物治理设施</w:t>
      </w:r>
    </w:p>
    <w:p w:rsidR="00F07BFF" w:rsidRDefault="00265E4D"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项目固废主要为</w:t>
      </w:r>
      <w:r w:rsidR="00F07BFF">
        <w:rPr>
          <w:rFonts w:ascii="Times New Roman" w:hAnsi="Times New Roman" w:cs="Times New Roman" w:hint="eastAsia"/>
          <w:sz w:val="24"/>
          <w:szCs w:val="24"/>
        </w:rPr>
        <w:t>一般固废：生活垃圾、</w:t>
      </w:r>
      <w:r w:rsidR="005A099B">
        <w:rPr>
          <w:rFonts w:ascii="Times New Roman" w:hAnsi="Times New Roman" w:cs="Times New Roman" w:hint="eastAsia"/>
          <w:sz w:val="24"/>
          <w:szCs w:val="24"/>
        </w:rPr>
        <w:t>废油漆桶。危险固废：废活性炭、废过滤棉、废漆渣</w:t>
      </w:r>
      <w:r w:rsidR="00F07BFF">
        <w:rPr>
          <w:rFonts w:ascii="Times New Roman" w:hAnsi="Times New Roman" w:cs="Times New Roman" w:hint="eastAsia"/>
          <w:sz w:val="24"/>
          <w:szCs w:val="24"/>
        </w:rPr>
        <w:t>。</w:t>
      </w:r>
    </w:p>
    <w:p w:rsidR="00F07BFF" w:rsidRDefault="00F07BFF"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一般固废</w:t>
      </w:r>
    </w:p>
    <w:p w:rsidR="00F07BFF" w:rsidRDefault="00F07BFF"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①生活垃圾：经统一收集后由当地环卫部门</w:t>
      </w:r>
      <w:r w:rsidR="005A099B">
        <w:rPr>
          <w:rFonts w:ascii="Times New Roman" w:hAnsi="Times New Roman" w:cs="Times New Roman" w:hint="eastAsia"/>
          <w:sz w:val="24"/>
          <w:szCs w:val="24"/>
        </w:rPr>
        <w:t>统一清运处理</w:t>
      </w:r>
      <w:r>
        <w:rPr>
          <w:rFonts w:ascii="Times New Roman" w:hAnsi="Times New Roman" w:cs="Times New Roman" w:hint="eastAsia"/>
          <w:sz w:val="24"/>
          <w:szCs w:val="24"/>
        </w:rPr>
        <w:t>。</w:t>
      </w:r>
    </w:p>
    <w:p w:rsidR="00F07BFF" w:rsidRDefault="00F07BFF" w:rsidP="005A099B">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②</w:t>
      </w:r>
      <w:r w:rsidR="005A099B">
        <w:rPr>
          <w:rFonts w:ascii="Times New Roman" w:hAnsi="Times New Roman" w:cs="Times New Roman" w:hint="eastAsia"/>
          <w:sz w:val="24"/>
          <w:szCs w:val="24"/>
        </w:rPr>
        <w:t>废油漆桶，经暂存于危废暂存间后由厂家回收利用</w:t>
      </w:r>
      <w:r>
        <w:rPr>
          <w:rFonts w:ascii="Times New Roman" w:hAnsi="Times New Roman" w:cs="Times New Roman" w:hint="eastAsia"/>
          <w:sz w:val="24"/>
          <w:szCs w:val="24"/>
        </w:rPr>
        <w:t>。</w:t>
      </w:r>
    </w:p>
    <w:p w:rsidR="00F07BFF" w:rsidRDefault="00F07BFF"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危险固废</w:t>
      </w:r>
    </w:p>
    <w:p w:rsidR="00F07BFF" w:rsidRDefault="00F07BFF"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主要为废活性炭、废</w:t>
      </w:r>
      <w:r w:rsidR="005A099B">
        <w:rPr>
          <w:rFonts w:ascii="Times New Roman" w:hAnsi="Times New Roman" w:cs="Times New Roman" w:hint="eastAsia"/>
          <w:sz w:val="24"/>
          <w:szCs w:val="24"/>
        </w:rPr>
        <w:t>过滤棉、废漆渣</w:t>
      </w:r>
      <w:r>
        <w:rPr>
          <w:rFonts w:ascii="Times New Roman" w:hAnsi="Times New Roman" w:cs="Times New Roman" w:hint="eastAsia"/>
          <w:sz w:val="24"/>
          <w:szCs w:val="24"/>
        </w:rPr>
        <w:t>。</w:t>
      </w:r>
    </w:p>
    <w:p w:rsidR="00F07BFF" w:rsidRPr="00A36313" w:rsidRDefault="00F07BFF" w:rsidP="00F07BFF">
      <w:pPr>
        <w:autoSpaceDE w:val="0"/>
        <w:autoSpaceDN w:val="0"/>
        <w:adjustRightInd w:val="0"/>
        <w:spacing w:line="360" w:lineRule="auto"/>
        <w:ind w:firstLineChars="200" w:firstLine="480"/>
        <w:jc w:val="left"/>
        <w:rPr>
          <w:rFonts w:ascii="Times New Roman" w:hAnsi="Times New Roman" w:cs="Times New Roman"/>
          <w:sz w:val="24"/>
          <w:szCs w:val="24"/>
        </w:rPr>
      </w:pPr>
      <w:r>
        <w:rPr>
          <w:rFonts w:ascii="Times New Roman" w:hAnsi="Times New Roman" w:cs="Times New Roman" w:hint="eastAsia"/>
          <w:sz w:val="24"/>
          <w:szCs w:val="24"/>
        </w:rPr>
        <w:t>项目</w:t>
      </w:r>
      <w:r w:rsidR="005A099B">
        <w:rPr>
          <w:rFonts w:hint="eastAsia"/>
          <w:bCs/>
          <w:sz w:val="24"/>
          <w:szCs w:val="24"/>
        </w:rPr>
        <w:t>暂存于危废暂存间内，交由有资质单位（珙县华洁危险废物治理有限责任公司）合理处置。</w:t>
      </w:r>
    </w:p>
    <w:p w:rsidR="00F010EC" w:rsidRPr="00A941AC" w:rsidRDefault="00F010EC" w:rsidP="00F010EC">
      <w:pPr>
        <w:pStyle w:val="2"/>
        <w:spacing w:before="0" w:beforeAutospacing="0" w:after="0" w:afterAutospacing="0" w:line="360" w:lineRule="auto"/>
        <w:ind w:firstLineChars="200" w:firstLine="482"/>
        <w:jc w:val="both"/>
        <w:outlineLvl w:val="0"/>
        <w:rPr>
          <w:b/>
        </w:rPr>
      </w:pPr>
      <w:r w:rsidRPr="00A941AC">
        <w:rPr>
          <w:rFonts w:ascii="Times New Roman" w:hAnsi="Times New Roman" w:cs="Times New Roman" w:hint="eastAsia"/>
          <w:b/>
        </w:rPr>
        <w:t>五、</w:t>
      </w:r>
      <w:r w:rsidRPr="00A941AC">
        <w:rPr>
          <w:rFonts w:hint="eastAsia"/>
          <w:b/>
        </w:rPr>
        <w:t>工程建设对环境的影响</w:t>
      </w:r>
    </w:p>
    <w:p w:rsidR="00F010EC" w:rsidRPr="00BC0465" w:rsidRDefault="00F010EC" w:rsidP="00F010EC">
      <w:pPr>
        <w:spacing w:line="360" w:lineRule="auto"/>
        <w:ind w:firstLineChars="200" w:firstLine="480"/>
        <w:rPr>
          <w:rFonts w:ascii="Calibri" w:eastAsia="宋体" w:hAnsi="Calibri" w:cs="Times New Roman"/>
          <w:sz w:val="24"/>
          <w:szCs w:val="24"/>
        </w:rPr>
      </w:pPr>
      <w:r w:rsidRPr="009D5744">
        <w:rPr>
          <w:rFonts w:ascii="Calibri" w:eastAsia="宋体" w:hAnsi="Calibri" w:cs="Times New Roman" w:hint="eastAsia"/>
          <w:sz w:val="24"/>
          <w:szCs w:val="24"/>
        </w:rPr>
        <w:t>根据</w:t>
      </w:r>
      <w:r w:rsidRPr="00374163">
        <w:rPr>
          <w:rFonts w:hint="eastAsia"/>
          <w:sz w:val="24"/>
          <w:szCs w:val="24"/>
        </w:rPr>
        <w:t>验收</w:t>
      </w:r>
      <w:r w:rsidRPr="00374163">
        <w:rPr>
          <w:rFonts w:ascii="Calibri" w:eastAsia="宋体" w:hAnsi="Calibri" w:cs="Times New Roman" w:hint="eastAsia"/>
          <w:sz w:val="24"/>
          <w:szCs w:val="24"/>
        </w:rPr>
        <w:t>监测结果</w:t>
      </w:r>
      <w:r w:rsidRPr="00374163">
        <w:rPr>
          <w:rFonts w:hint="eastAsia"/>
          <w:sz w:val="24"/>
          <w:szCs w:val="24"/>
        </w:rPr>
        <w:t>表明</w:t>
      </w:r>
      <w:r w:rsidRPr="00374163">
        <w:rPr>
          <w:rFonts w:ascii="Calibri" w:eastAsia="宋体" w:hAnsi="Calibri" w:cs="Times New Roman" w:hint="eastAsia"/>
          <w:sz w:val="24"/>
          <w:szCs w:val="24"/>
        </w:rPr>
        <w:t>，</w:t>
      </w:r>
      <w:r w:rsidR="005A099B">
        <w:rPr>
          <w:rFonts w:hint="eastAsia"/>
          <w:sz w:val="24"/>
          <w:szCs w:val="24"/>
        </w:rPr>
        <w:t>泸州致远钢结构有限公司</w:t>
      </w:r>
      <w:r w:rsidRPr="00374163">
        <w:rPr>
          <w:rFonts w:ascii="Calibri" w:eastAsia="宋体" w:hAnsi="Calibri" w:cs="Times New Roman"/>
          <w:sz w:val="24"/>
          <w:szCs w:val="24"/>
        </w:rPr>
        <w:t>验收监测期间，</w:t>
      </w:r>
      <w:r w:rsidR="00F07BFF">
        <w:rPr>
          <w:rFonts w:ascii="Calibri" w:eastAsia="宋体" w:hAnsi="Calibri" w:cs="Times New Roman" w:hint="eastAsia"/>
          <w:sz w:val="24"/>
          <w:szCs w:val="24"/>
        </w:rPr>
        <w:t>废水合理处置，</w:t>
      </w:r>
      <w:r w:rsidR="00A941AC">
        <w:rPr>
          <w:rFonts w:hint="eastAsia"/>
          <w:sz w:val="24"/>
          <w:szCs w:val="24"/>
        </w:rPr>
        <w:t>废气</w:t>
      </w:r>
      <w:r>
        <w:rPr>
          <w:rFonts w:ascii="Calibri" w:eastAsia="宋体" w:hAnsi="Calibri" w:cs="Times New Roman" w:hint="eastAsia"/>
          <w:sz w:val="24"/>
          <w:szCs w:val="24"/>
        </w:rPr>
        <w:t>、厂界噪声</w:t>
      </w:r>
      <w:r w:rsidRPr="00374163">
        <w:rPr>
          <w:rFonts w:ascii="Calibri" w:eastAsia="宋体" w:hAnsi="Calibri" w:cs="Times New Roman"/>
          <w:sz w:val="24"/>
          <w:szCs w:val="24"/>
        </w:rPr>
        <w:t>达标，</w:t>
      </w:r>
      <w:r w:rsidR="007D0302">
        <w:rPr>
          <w:rFonts w:ascii="Calibri" w:eastAsia="宋体" w:hAnsi="Calibri" w:cs="Times New Roman"/>
          <w:sz w:val="24"/>
          <w:szCs w:val="24"/>
        </w:rPr>
        <w:t>固体废物合理处置</w:t>
      </w:r>
      <w:r w:rsidR="007D0302">
        <w:rPr>
          <w:rFonts w:ascii="Calibri" w:eastAsia="宋体" w:hAnsi="Calibri" w:cs="Times New Roman" w:hint="eastAsia"/>
          <w:sz w:val="24"/>
          <w:szCs w:val="24"/>
        </w:rPr>
        <w:t>，</w:t>
      </w:r>
      <w:r>
        <w:rPr>
          <w:rFonts w:hint="eastAsia"/>
          <w:sz w:val="24"/>
          <w:szCs w:val="24"/>
        </w:rPr>
        <w:t>对周围地表水、地下水、环境</w:t>
      </w:r>
      <w:r>
        <w:rPr>
          <w:rFonts w:hint="eastAsia"/>
          <w:sz w:val="24"/>
          <w:szCs w:val="24"/>
        </w:rPr>
        <w:lastRenderedPageBreak/>
        <w:t>空气、声环境影响较小</w:t>
      </w:r>
      <w:r w:rsidRPr="00374163">
        <w:rPr>
          <w:rFonts w:ascii="Calibri" w:eastAsia="宋体" w:hAnsi="Calibri" w:cs="Times New Roman"/>
          <w:sz w:val="24"/>
          <w:szCs w:val="24"/>
        </w:rPr>
        <w:t>。</w:t>
      </w:r>
    </w:p>
    <w:p w:rsidR="00F010EC" w:rsidRPr="00A941AC" w:rsidRDefault="00F010EC" w:rsidP="00F010EC">
      <w:pPr>
        <w:spacing w:line="360" w:lineRule="auto"/>
        <w:ind w:firstLineChars="200" w:firstLine="482"/>
        <w:rPr>
          <w:rFonts w:ascii="Times New Roman" w:eastAsia="宋体" w:hAnsi="Times New Roman" w:cs="Times New Roman"/>
          <w:b/>
          <w:sz w:val="24"/>
          <w:szCs w:val="24"/>
        </w:rPr>
      </w:pPr>
      <w:r w:rsidRPr="00A941AC">
        <w:rPr>
          <w:rFonts w:ascii="Times New Roman" w:eastAsia="宋体" w:hAnsi="Times New Roman" w:cs="Times New Roman" w:hint="eastAsia"/>
          <w:b/>
          <w:sz w:val="24"/>
          <w:szCs w:val="24"/>
        </w:rPr>
        <w:t>六、验收结论</w:t>
      </w:r>
    </w:p>
    <w:p w:rsidR="00F010EC" w:rsidRDefault="005A099B" w:rsidP="00F010EC">
      <w:pPr>
        <w:spacing w:line="360" w:lineRule="auto"/>
        <w:ind w:firstLineChars="200" w:firstLine="480"/>
        <w:rPr>
          <w:rFonts w:ascii="Times New Roman" w:eastAsia="宋体" w:hAnsi="Times New Roman" w:cs="Times New Roman"/>
          <w:sz w:val="24"/>
          <w:szCs w:val="24"/>
        </w:rPr>
      </w:pPr>
      <w:r>
        <w:rPr>
          <w:rFonts w:hint="eastAsia"/>
          <w:sz w:val="24"/>
          <w:szCs w:val="24"/>
        </w:rPr>
        <w:t>泸州致远钢结构有限公司</w:t>
      </w:r>
      <w:r w:rsidR="00F010EC" w:rsidRPr="00071556">
        <w:rPr>
          <w:rFonts w:ascii="Times New Roman" w:eastAsia="宋体" w:hAnsi="Times New Roman" w:cs="Times New Roman" w:hint="eastAsia"/>
          <w:sz w:val="24"/>
          <w:szCs w:val="24"/>
        </w:rPr>
        <w:t>在项目实施过程中按照环评及其批复要求落实了相关环保措施，建立了相应的环保管理制度，“三废”排放达到国家相关排放标准，验收组通过现场查看和对验收报告评议，</w:t>
      </w:r>
      <w:r w:rsidR="00F010EC" w:rsidRPr="005A099B">
        <w:rPr>
          <w:rFonts w:ascii="Times New Roman" w:eastAsia="宋体" w:hAnsi="Times New Roman" w:cs="Times New Roman" w:hint="eastAsia"/>
          <w:b/>
          <w:sz w:val="24"/>
          <w:szCs w:val="24"/>
        </w:rPr>
        <w:t>验收组同意该项目通过环保验收</w:t>
      </w:r>
      <w:r w:rsidR="00F010EC" w:rsidRPr="00071556">
        <w:rPr>
          <w:rFonts w:ascii="Times New Roman" w:eastAsia="宋体" w:hAnsi="Times New Roman" w:cs="Times New Roman" w:hint="eastAsia"/>
          <w:sz w:val="24"/>
          <w:szCs w:val="24"/>
        </w:rPr>
        <w:t>。</w:t>
      </w:r>
    </w:p>
    <w:p w:rsidR="00F010EC" w:rsidRPr="00A941AC" w:rsidRDefault="00F010EC" w:rsidP="00F010EC">
      <w:pPr>
        <w:spacing w:line="360" w:lineRule="auto"/>
        <w:ind w:firstLineChars="200" w:firstLine="482"/>
        <w:rPr>
          <w:rFonts w:ascii="Times New Roman" w:eastAsia="宋体" w:hAnsi="Times New Roman" w:cs="Times New Roman"/>
          <w:b/>
          <w:sz w:val="24"/>
          <w:szCs w:val="24"/>
        </w:rPr>
      </w:pPr>
      <w:r w:rsidRPr="00A941AC">
        <w:rPr>
          <w:rFonts w:ascii="Times New Roman" w:eastAsia="宋体" w:hAnsi="Times New Roman" w:cs="Times New Roman" w:hint="eastAsia"/>
          <w:b/>
          <w:sz w:val="24"/>
          <w:szCs w:val="24"/>
        </w:rPr>
        <w:t>七、后续要求</w:t>
      </w:r>
    </w:p>
    <w:p w:rsidR="00F010EC" w:rsidRDefault="00F010EC" w:rsidP="00F010EC">
      <w:pPr>
        <w:spacing w:line="360" w:lineRule="auto"/>
        <w:ind w:firstLineChars="200" w:firstLine="480"/>
        <w:rPr>
          <w:rFonts w:ascii="Times New Roman" w:eastAsia="宋体" w:hAnsi="Times New Roman" w:cs="Times New Roman" w:hint="eastAsia"/>
          <w:sz w:val="24"/>
          <w:szCs w:val="24"/>
        </w:rPr>
      </w:pPr>
      <w:r>
        <w:rPr>
          <w:rFonts w:ascii="Times New Roman" w:eastAsia="宋体" w:hAnsi="Times New Roman" w:cs="Times New Roman" w:hint="eastAsia"/>
          <w:sz w:val="24"/>
          <w:szCs w:val="24"/>
        </w:rPr>
        <w:t>1</w:t>
      </w:r>
      <w:r w:rsidR="00A941AC">
        <w:rPr>
          <w:rFonts w:ascii="Times New Roman" w:eastAsia="宋体" w:hAnsi="Times New Roman" w:cs="Times New Roman" w:hint="eastAsia"/>
          <w:sz w:val="24"/>
          <w:szCs w:val="24"/>
        </w:rPr>
        <w:t>、</w:t>
      </w:r>
      <w:r w:rsidR="005A099B">
        <w:rPr>
          <w:rFonts w:ascii="Times New Roman" w:eastAsia="宋体" w:hAnsi="Times New Roman" w:cs="Times New Roman" w:hint="eastAsia"/>
          <w:sz w:val="24"/>
          <w:szCs w:val="24"/>
        </w:rPr>
        <w:t>完善环保设施过风流向整改，保证废气通过吸附处理设施</w:t>
      </w:r>
      <w:r w:rsidR="00005CAA">
        <w:rPr>
          <w:rFonts w:ascii="Times New Roman" w:eastAsia="宋体" w:hAnsi="Times New Roman" w:cs="Times New Roman" w:hint="eastAsia"/>
          <w:sz w:val="24"/>
          <w:szCs w:val="24"/>
        </w:rPr>
        <w:t>；</w:t>
      </w:r>
    </w:p>
    <w:p w:rsidR="005A099B" w:rsidRDefault="005A099B" w:rsidP="00F010EC">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2</w:t>
      </w:r>
      <w:r>
        <w:rPr>
          <w:rFonts w:ascii="Times New Roman" w:eastAsia="宋体" w:hAnsi="Times New Roman" w:cs="Times New Roman" w:hint="eastAsia"/>
          <w:sz w:val="24"/>
          <w:szCs w:val="24"/>
        </w:rPr>
        <w:t>、按照要求建立废气处理设施运行记录台账；</w:t>
      </w:r>
    </w:p>
    <w:p w:rsidR="00005CAA" w:rsidRPr="00AD0589" w:rsidRDefault="005A099B" w:rsidP="00F010EC">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3</w:t>
      </w:r>
      <w:r>
        <w:rPr>
          <w:rFonts w:ascii="Times New Roman" w:eastAsia="宋体" w:hAnsi="Times New Roman" w:cs="Times New Roman" w:hint="eastAsia"/>
          <w:sz w:val="24"/>
          <w:szCs w:val="24"/>
        </w:rPr>
        <w:t>、完善危废暂存间相关设施，按照要求建立危险废物台账</w:t>
      </w:r>
      <w:r w:rsidR="00005CAA">
        <w:rPr>
          <w:rFonts w:ascii="Times New Roman" w:eastAsia="宋体" w:hAnsi="Times New Roman" w:cs="Times New Roman" w:hint="eastAsia"/>
          <w:sz w:val="24"/>
          <w:szCs w:val="24"/>
        </w:rPr>
        <w:t>；</w:t>
      </w:r>
    </w:p>
    <w:p w:rsidR="00F010EC" w:rsidRPr="00AD0589" w:rsidRDefault="005A099B" w:rsidP="00F010EC">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4</w:t>
      </w:r>
      <w:r w:rsidR="00A941AC">
        <w:rPr>
          <w:rFonts w:ascii="Times New Roman" w:eastAsia="宋体" w:hAnsi="Times New Roman" w:cs="Times New Roman" w:hint="eastAsia"/>
          <w:sz w:val="24"/>
          <w:szCs w:val="24"/>
        </w:rPr>
        <w:t>、</w:t>
      </w:r>
      <w:r w:rsidR="00A941AC">
        <w:rPr>
          <w:rFonts w:ascii="Times New Roman" w:eastAsia="宋体" w:hAnsi="Times New Roman" w:cs="Times New Roman"/>
          <w:sz w:val="24"/>
          <w:szCs w:val="24"/>
        </w:rPr>
        <w:t>严格执行环保管理制度和风险防范措施，加强风险和环保管理</w:t>
      </w:r>
      <w:r w:rsidR="00777521">
        <w:rPr>
          <w:rFonts w:ascii="Times New Roman" w:eastAsia="宋体" w:hAnsi="Times New Roman" w:cs="Times New Roman" w:hint="eastAsia"/>
          <w:sz w:val="24"/>
          <w:szCs w:val="24"/>
        </w:rPr>
        <w:t>；</w:t>
      </w:r>
    </w:p>
    <w:p w:rsidR="00777521" w:rsidRDefault="005A099B" w:rsidP="00777521">
      <w:pPr>
        <w:spacing w:line="360" w:lineRule="auto"/>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5</w:t>
      </w:r>
      <w:r w:rsidR="00A941AC">
        <w:rPr>
          <w:rFonts w:ascii="Times New Roman" w:eastAsia="宋体" w:hAnsi="Times New Roman" w:cs="Times New Roman" w:hint="eastAsia"/>
          <w:sz w:val="24"/>
          <w:szCs w:val="24"/>
        </w:rPr>
        <w:t>、</w:t>
      </w:r>
      <w:r w:rsidR="00777521">
        <w:rPr>
          <w:rFonts w:ascii="Times New Roman" w:eastAsia="宋体" w:hAnsi="Times New Roman" w:cs="Times New Roman" w:hint="eastAsia"/>
          <w:sz w:val="24"/>
          <w:szCs w:val="24"/>
        </w:rPr>
        <w:t>加强对厂区设备的管理及维护</w:t>
      </w:r>
      <w:r w:rsidR="008403DA">
        <w:rPr>
          <w:rFonts w:ascii="Times New Roman" w:eastAsia="宋体" w:hAnsi="Times New Roman" w:cs="Times New Roman" w:hint="eastAsia"/>
          <w:sz w:val="24"/>
          <w:szCs w:val="24"/>
        </w:rPr>
        <w:t>。</w:t>
      </w:r>
    </w:p>
    <w:p w:rsidR="007A5E2F" w:rsidRDefault="007A5E2F" w:rsidP="00777521">
      <w:pPr>
        <w:spacing w:line="360" w:lineRule="auto"/>
        <w:ind w:firstLineChars="200" w:firstLine="480"/>
        <w:rPr>
          <w:rFonts w:ascii="Times New Roman" w:eastAsia="宋体" w:hAnsi="Times New Roman" w:cs="Times New Roman" w:hint="eastAsia"/>
          <w:sz w:val="24"/>
          <w:szCs w:val="24"/>
        </w:rPr>
      </w:pPr>
    </w:p>
    <w:p w:rsidR="00477322" w:rsidRDefault="00477322" w:rsidP="00777521">
      <w:pPr>
        <w:spacing w:line="360" w:lineRule="auto"/>
        <w:ind w:firstLineChars="200" w:firstLine="480"/>
        <w:rPr>
          <w:rFonts w:ascii="Times New Roman" w:eastAsia="宋体" w:hAnsi="Times New Roman" w:cs="Times New Roman" w:hint="eastAsia"/>
          <w:sz w:val="24"/>
          <w:szCs w:val="24"/>
        </w:rPr>
      </w:pPr>
    </w:p>
    <w:p w:rsidR="00477322" w:rsidRDefault="00477322" w:rsidP="00777521">
      <w:pPr>
        <w:spacing w:line="360" w:lineRule="auto"/>
        <w:ind w:firstLineChars="200" w:firstLine="480"/>
        <w:rPr>
          <w:rFonts w:ascii="Times New Roman" w:eastAsia="宋体" w:hAnsi="Times New Roman" w:cs="Times New Roman"/>
          <w:sz w:val="24"/>
          <w:szCs w:val="24"/>
        </w:rPr>
      </w:pPr>
    </w:p>
    <w:p w:rsidR="00265E4D" w:rsidRDefault="00477322">
      <w:pPr>
        <w:spacing w:line="360" w:lineRule="auto"/>
        <w:ind w:firstLineChars="200" w:firstLine="480"/>
        <w:jc w:val="right"/>
        <w:rPr>
          <w:sz w:val="24"/>
          <w:szCs w:val="24"/>
        </w:rPr>
      </w:pPr>
      <w:r>
        <w:rPr>
          <w:rFonts w:hint="eastAsia"/>
          <w:sz w:val="24"/>
          <w:szCs w:val="24"/>
        </w:rPr>
        <w:t>泸州致远钢结构有限公司</w:t>
      </w:r>
    </w:p>
    <w:p w:rsidR="00CD4F53" w:rsidRDefault="00477322">
      <w:pPr>
        <w:spacing w:line="360" w:lineRule="auto"/>
        <w:ind w:firstLineChars="200" w:firstLine="480"/>
        <w:jc w:val="right"/>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2021</w:t>
      </w:r>
      <w:r w:rsidR="00344C5C">
        <w:rPr>
          <w:rFonts w:ascii="Times New Roman" w:eastAsia="宋体" w:hAnsi="Times New Roman" w:cs="Times New Roman" w:hint="eastAsia"/>
          <w:color w:val="000000" w:themeColor="text1"/>
          <w:sz w:val="24"/>
          <w:szCs w:val="24"/>
        </w:rPr>
        <w:t>年</w:t>
      </w:r>
      <w:r w:rsidR="00F07BFF">
        <w:rPr>
          <w:rFonts w:ascii="Times New Roman" w:eastAsia="宋体" w:hAnsi="Times New Roman" w:cs="Times New Roman"/>
          <w:color w:val="000000" w:themeColor="text1"/>
          <w:sz w:val="24"/>
          <w:szCs w:val="24"/>
        </w:rPr>
        <w:t>7</w:t>
      </w:r>
      <w:r w:rsidR="00344C5C">
        <w:rPr>
          <w:rFonts w:ascii="Times New Roman" w:eastAsia="宋体" w:hAnsi="Times New Roman" w:cs="Times New Roman" w:hint="eastAsia"/>
          <w:color w:val="000000" w:themeColor="text1"/>
          <w:sz w:val="24"/>
          <w:szCs w:val="24"/>
        </w:rPr>
        <w:t>月</w:t>
      </w:r>
      <w:r>
        <w:rPr>
          <w:rFonts w:ascii="Times New Roman" w:eastAsia="宋体" w:hAnsi="Times New Roman" w:cs="Times New Roman" w:hint="eastAsia"/>
          <w:color w:val="000000" w:themeColor="text1"/>
          <w:sz w:val="24"/>
          <w:szCs w:val="24"/>
        </w:rPr>
        <w:t>11</w:t>
      </w:r>
      <w:r w:rsidR="00344C5C">
        <w:rPr>
          <w:rFonts w:ascii="Times New Roman" w:eastAsia="宋体" w:hAnsi="Times New Roman" w:cs="Times New Roman" w:hint="eastAsia"/>
          <w:color w:val="000000" w:themeColor="text1"/>
          <w:sz w:val="24"/>
          <w:szCs w:val="24"/>
        </w:rPr>
        <w:t>日</w:t>
      </w:r>
    </w:p>
    <w:sectPr w:rsidR="00CD4F53" w:rsidSect="00CD4F53">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B3E" w:rsidRDefault="00DF7B3E" w:rsidP="00F576E3">
      <w:r>
        <w:separator/>
      </w:r>
    </w:p>
  </w:endnote>
  <w:endnote w:type="continuationSeparator" w:id="0">
    <w:p w:rsidR="00DF7B3E" w:rsidRDefault="00DF7B3E" w:rsidP="00F576E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B3E" w:rsidRDefault="00DF7B3E" w:rsidP="00F576E3">
      <w:r>
        <w:separator/>
      </w:r>
    </w:p>
  </w:footnote>
  <w:footnote w:type="continuationSeparator" w:id="0">
    <w:p w:rsidR="00DF7B3E" w:rsidRDefault="00DF7B3E" w:rsidP="00F576E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1638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E595A"/>
    <w:rsid w:val="00005CAA"/>
    <w:rsid w:val="000629FE"/>
    <w:rsid w:val="00071556"/>
    <w:rsid w:val="00073614"/>
    <w:rsid w:val="00075187"/>
    <w:rsid w:val="00075FFD"/>
    <w:rsid w:val="000E11D0"/>
    <w:rsid w:val="000E4781"/>
    <w:rsid w:val="00105913"/>
    <w:rsid w:val="0014003E"/>
    <w:rsid w:val="0015787B"/>
    <w:rsid w:val="00196B06"/>
    <w:rsid w:val="001A09A5"/>
    <w:rsid w:val="001C3AD8"/>
    <w:rsid w:val="001E4C6D"/>
    <w:rsid w:val="001F1303"/>
    <w:rsid w:val="00262204"/>
    <w:rsid w:val="00265E4D"/>
    <w:rsid w:val="002A1CFD"/>
    <w:rsid w:val="002E1823"/>
    <w:rsid w:val="00337E27"/>
    <w:rsid w:val="00344C5C"/>
    <w:rsid w:val="00357532"/>
    <w:rsid w:val="003802A9"/>
    <w:rsid w:val="00384EBB"/>
    <w:rsid w:val="003A0C39"/>
    <w:rsid w:val="003A374A"/>
    <w:rsid w:val="003D3433"/>
    <w:rsid w:val="004428D2"/>
    <w:rsid w:val="00462272"/>
    <w:rsid w:val="00477322"/>
    <w:rsid w:val="00495439"/>
    <w:rsid w:val="0049554E"/>
    <w:rsid w:val="004A71F7"/>
    <w:rsid w:val="004B47AB"/>
    <w:rsid w:val="004D7391"/>
    <w:rsid w:val="004E146E"/>
    <w:rsid w:val="004E28B2"/>
    <w:rsid w:val="00507EED"/>
    <w:rsid w:val="0051057C"/>
    <w:rsid w:val="00583BE5"/>
    <w:rsid w:val="00587BE9"/>
    <w:rsid w:val="0059025C"/>
    <w:rsid w:val="005A099B"/>
    <w:rsid w:val="005D0428"/>
    <w:rsid w:val="005E4F9E"/>
    <w:rsid w:val="005E595A"/>
    <w:rsid w:val="005F3D9F"/>
    <w:rsid w:val="00671B4D"/>
    <w:rsid w:val="006B0544"/>
    <w:rsid w:val="007143B2"/>
    <w:rsid w:val="00727E3C"/>
    <w:rsid w:val="00755112"/>
    <w:rsid w:val="00756F1F"/>
    <w:rsid w:val="00777521"/>
    <w:rsid w:val="007861CC"/>
    <w:rsid w:val="007A5E2F"/>
    <w:rsid w:val="007D0302"/>
    <w:rsid w:val="007E2519"/>
    <w:rsid w:val="007F2133"/>
    <w:rsid w:val="007F22AC"/>
    <w:rsid w:val="007F38FB"/>
    <w:rsid w:val="008403DA"/>
    <w:rsid w:val="00891BF1"/>
    <w:rsid w:val="008B4692"/>
    <w:rsid w:val="008C1373"/>
    <w:rsid w:val="008D6DE0"/>
    <w:rsid w:val="008F15DB"/>
    <w:rsid w:val="00904728"/>
    <w:rsid w:val="00917348"/>
    <w:rsid w:val="0092025C"/>
    <w:rsid w:val="0092296F"/>
    <w:rsid w:val="009C425A"/>
    <w:rsid w:val="00A06649"/>
    <w:rsid w:val="00A36313"/>
    <w:rsid w:val="00A6432A"/>
    <w:rsid w:val="00A82A8E"/>
    <w:rsid w:val="00A91AE7"/>
    <w:rsid w:val="00A941AC"/>
    <w:rsid w:val="00B04802"/>
    <w:rsid w:val="00B41875"/>
    <w:rsid w:val="00B47F45"/>
    <w:rsid w:val="00B67C9E"/>
    <w:rsid w:val="00BC0381"/>
    <w:rsid w:val="00BD0908"/>
    <w:rsid w:val="00BD2FC2"/>
    <w:rsid w:val="00C2286B"/>
    <w:rsid w:val="00C87D33"/>
    <w:rsid w:val="00C9134B"/>
    <w:rsid w:val="00CD4F53"/>
    <w:rsid w:val="00D018A1"/>
    <w:rsid w:val="00D04FDF"/>
    <w:rsid w:val="00D41A02"/>
    <w:rsid w:val="00D5633A"/>
    <w:rsid w:val="00D57E5F"/>
    <w:rsid w:val="00DC63AA"/>
    <w:rsid w:val="00DF2496"/>
    <w:rsid w:val="00DF7B3E"/>
    <w:rsid w:val="00E27814"/>
    <w:rsid w:val="00E3227A"/>
    <w:rsid w:val="00E45BC2"/>
    <w:rsid w:val="00E57682"/>
    <w:rsid w:val="00EF273E"/>
    <w:rsid w:val="00EF79D1"/>
    <w:rsid w:val="00F010EC"/>
    <w:rsid w:val="00F07BFF"/>
    <w:rsid w:val="00F46B5E"/>
    <w:rsid w:val="00F46DBA"/>
    <w:rsid w:val="00F576E3"/>
    <w:rsid w:val="00F6383B"/>
    <w:rsid w:val="00F75B3D"/>
    <w:rsid w:val="00F9173B"/>
    <w:rsid w:val="00FA16D5"/>
    <w:rsid w:val="00FB0801"/>
    <w:rsid w:val="00FB51BE"/>
    <w:rsid w:val="00FC518E"/>
    <w:rsid w:val="00FC53B9"/>
    <w:rsid w:val="031C4931"/>
    <w:rsid w:val="05EA2527"/>
    <w:rsid w:val="22157DEA"/>
    <w:rsid w:val="307A705E"/>
    <w:rsid w:val="3103550B"/>
    <w:rsid w:val="325F78D3"/>
    <w:rsid w:val="48AB76F2"/>
    <w:rsid w:val="48AC7EB6"/>
    <w:rsid w:val="58F31C5C"/>
    <w:rsid w:val="5BC46DA6"/>
    <w:rsid w:val="6EBE0991"/>
    <w:rsid w:val="7737630C"/>
    <w:rsid w:val="78616CF3"/>
    <w:rsid w:val="7BB30B8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qFormat="1"/>
    <w:lsdException w:name="Normal Table"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4F53"/>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CD4F53"/>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CD4F53"/>
    <w:pPr>
      <w:pBdr>
        <w:bottom w:val="single" w:sz="6" w:space="1" w:color="auto"/>
      </w:pBdr>
      <w:tabs>
        <w:tab w:val="center" w:pos="4153"/>
        <w:tab w:val="right" w:pos="8306"/>
      </w:tabs>
      <w:snapToGrid w:val="0"/>
      <w:jc w:val="center"/>
    </w:pPr>
    <w:rPr>
      <w:sz w:val="18"/>
      <w:szCs w:val="18"/>
    </w:rPr>
  </w:style>
  <w:style w:type="paragraph" w:styleId="a5">
    <w:name w:val="Normal (Web)"/>
    <w:basedOn w:val="a"/>
    <w:unhideWhenUsed/>
    <w:qFormat/>
    <w:rsid w:val="00CD4F53"/>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CD4F53"/>
    <w:rPr>
      <w:b/>
      <w:bCs/>
    </w:rPr>
  </w:style>
  <w:style w:type="table" w:styleId="a7">
    <w:name w:val="Table Grid"/>
    <w:basedOn w:val="a1"/>
    <w:uiPriority w:val="39"/>
    <w:qFormat/>
    <w:rsid w:val="00CD4F53"/>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0">
    <w:name w:val="页眉 Char"/>
    <w:basedOn w:val="a0"/>
    <w:link w:val="a4"/>
    <w:uiPriority w:val="99"/>
    <w:qFormat/>
    <w:rsid w:val="00CD4F53"/>
    <w:rPr>
      <w:sz w:val="18"/>
      <w:szCs w:val="18"/>
    </w:rPr>
  </w:style>
  <w:style w:type="character" w:customStyle="1" w:styleId="Char">
    <w:name w:val="页脚 Char"/>
    <w:basedOn w:val="a0"/>
    <w:link w:val="a3"/>
    <w:uiPriority w:val="99"/>
    <w:qFormat/>
    <w:rsid w:val="00CD4F53"/>
    <w:rPr>
      <w:sz w:val="18"/>
      <w:szCs w:val="18"/>
    </w:rPr>
  </w:style>
  <w:style w:type="paragraph" w:styleId="a8">
    <w:name w:val="Balloon Text"/>
    <w:basedOn w:val="a"/>
    <w:link w:val="Char1"/>
    <w:uiPriority w:val="99"/>
    <w:semiHidden/>
    <w:unhideWhenUsed/>
    <w:rsid w:val="000E4781"/>
    <w:rPr>
      <w:sz w:val="18"/>
      <w:szCs w:val="18"/>
    </w:rPr>
  </w:style>
  <w:style w:type="character" w:customStyle="1" w:styleId="Char1">
    <w:name w:val="批注框文本 Char"/>
    <w:basedOn w:val="a0"/>
    <w:link w:val="a8"/>
    <w:uiPriority w:val="99"/>
    <w:semiHidden/>
    <w:rsid w:val="000E4781"/>
    <w:rPr>
      <w:rFonts w:asciiTheme="minorHAnsi" w:eastAsiaTheme="minorEastAsia" w:hAnsiTheme="minorHAnsi" w:cstheme="minorBidi"/>
      <w:kern w:val="2"/>
      <w:sz w:val="18"/>
      <w:szCs w:val="18"/>
    </w:rPr>
  </w:style>
  <w:style w:type="paragraph" w:customStyle="1" w:styleId="2">
    <w:name w:val="普通(网站)2"/>
    <w:basedOn w:val="a"/>
    <w:rsid w:val="00F010E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4</Pages>
  <Words>355</Words>
  <Characters>2030</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cp:lastPrinted>2020-09-18T03:34:00Z</cp:lastPrinted>
  <dcterms:created xsi:type="dcterms:W3CDTF">2021-07-15T02:06:00Z</dcterms:created>
  <dcterms:modified xsi:type="dcterms:W3CDTF">2021-07-15T02:56:00Z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