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5BF" w:rsidRPr="00EA05BF" w:rsidRDefault="00EA05BF" w:rsidP="00EA05BF">
      <w:pPr>
        <w:ind w:left="480" w:right="480" w:firstLine="720"/>
        <w:jc w:val="center"/>
        <w:rPr>
          <w:rFonts w:ascii="方正小标宋简体" w:eastAsia="方正小标宋简体" w:hint="eastAsia"/>
          <w:b/>
          <w:sz w:val="36"/>
          <w:szCs w:val="36"/>
        </w:rPr>
      </w:pPr>
      <w:proofErr w:type="spellStart"/>
      <w:r w:rsidRPr="00EA05BF">
        <w:rPr>
          <w:rFonts w:ascii="方正小标宋简体" w:eastAsia="方正小标宋简体" w:hint="eastAsia"/>
          <w:b/>
          <w:sz w:val="36"/>
          <w:szCs w:val="36"/>
        </w:rPr>
        <w:t>攸县金渔报废汽车回收拆解有限公司</w:t>
      </w:r>
      <w:proofErr w:type="spellEnd"/>
    </w:p>
    <w:p w:rsidR="00DD44D1" w:rsidRDefault="00EA05BF" w:rsidP="00EA05BF">
      <w:pPr>
        <w:ind w:left="480" w:right="480" w:firstLineChars="0" w:firstLine="0"/>
        <w:jc w:val="center"/>
        <w:rPr>
          <w:rFonts w:ascii="方正小标宋简体" w:eastAsia="方正小标宋简体"/>
          <w:b/>
          <w:sz w:val="36"/>
          <w:szCs w:val="36"/>
        </w:rPr>
      </w:pPr>
      <w:proofErr w:type="spellStart"/>
      <w:r w:rsidRPr="00EA05BF">
        <w:rPr>
          <w:rFonts w:ascii="方正小标宋简体" w:eastAsia="方正小标宋简体" w:hint="eastAsia"/>
          <w:b/>
          <w:sz w:val="36"/>
          <w:szCs w:val="36"/>
        </w:rPr>
        <w:t>报废汽车回收拆解项目</w:t>
      </w:r>
      <w:r w:rsidR="003C2630">
        <w:rPr>
          <w:rFonts w:ascii="方正小标宋简体" w:eastAsia="方正小标宋简体" w:hint="eastAsia"/>
          <w:b/>
          <w:sz w:val="36"/>
          <w:szCs w:val="36"/>
        </w:rPr>
        <w:t>竣工环境保护验收意见</w:t>
      </w:r>
      <w:proofErr w:type="spellEnd"/>
      <w:r w:rsidR="003C2630">
        <w:rPr>
          <w:rFonts w:ascii="方正小标宋简体" w:eastAsia="方正小标宋简体" w:hint="eastAsia"/>
          <w:b/>
          <w:sz w:val="36"/>
          <w:szCs w:val="36"/>
        </w:rPr>
        <w:t xml:space="preserve">                         </w:t>
      </w:r>
    </w:p>
    <w:p w:rsidR="00DD44D1" w:rsidRDefault="00DD44D1">
      <w:pPr>
        <w:pStyle w:val="a5"/>
        <w:autoSpaceDE/>
        <w:autoSpaceDN/>
        <w:spacing w:line="240" w:lineRule="exact"/>
        <w:ind w:left="480" w:right="480"/>
      </w:pPr>
    </w:p>
    <w:p w:rsidR="00DD44D1" w:rsidRDefault="003C2630" w:rsidP="005D6A27">
      <w:pPr>
        <w:tabs>
          <w:tab w:val="left" w:pos="9600"/>
        </w:tabs>
        <w:ind w:leftChars="0" w:left="0" w:rightChars="0" w:right="0" w:firstLineChars="171" w:firstLine="479"/>
        <w:rPr>
          <w:rFonts w:eastAsia="仿宋_GB2312"/>
          <w:position w:val="1"/>
          <w:sz w:val="28"/>
          <w:szCs w:val="28"/>
          <w:lang w:eastAsia="zh-CN"/>
        </w:rPr>
      </w:pPr>
      <w:r>
        <w:rPr>
          <w:rFonts w:eastAsia="仿宋_GB2312"/>
          <w:position w:val="1"/>
          <w:sz w:val="28"/>
          <w:szCs w:val="28"/>
          <w:lang w:eastAsia="zh-CN"/>
        </w:rPr>
        <w:t>20</w:t>
      </w:r>
      <w:r>
        <w:rPr>
          <w:rFonts w:eastAsia="仿宋_GB2312" w:hint="eastAsia"/>
          <w:position w:val="1"/>
          <w:sz w:val="28"/>
          <w:szCs w:val="28"/>
          <w:lang w:eastAsia="zh-CN"/>
        </w:rPr>
        <w:t>21</w:t>
      </w:r>
      <w:r>
        <w:rPr>
          <w:rFonts w:eastAsia="仿宋_GB2312"/>
          <w:position w:val="1"/>
          <w:sz w:val="28"/>
          <w:szCs w:val="28"/>
          <w:lang w:eastAsia="zh-CN"/>
        </w:rPr>
        <w:t>年</w:t>
      </w:r>
      <w:r>
        <w:rPr>
          <w:rFonts w:eastAsia="仿宋_GB2312" w:hint="eastAsia"/>
          <w:position w:val="1"/>
          <w:sz w:val="28"/>
          <w:szCs w:val="28"/>
          <w:lang w:eastAsia="zh-CN"/>
        </w:rPr>
        <w:t>12</w:t>
      </w:r>
      <w:r>
        <w:rPr>
          <w:rFonts w:eastAsia="仿宋_GB2312"/>
          <w:position w:val="1"/>
          <w:sz w:val="28"/>
          <w:szCs w:val="28"/>
          <w:lang w:eastAsia="zh-CN"/>
        </w:rPr>
        <w:t>月</w:t>
      </w:r>
      <w:r w:rsidR="00EA05BF">
        <w:rPr>
          <w:rFonts w:eastAsia="仿宋_GB2312" w:hint="eastAsia"/>
          <w:position w:val="1"/>
          <w:sz w:val="28"/>
          <w:szCs w:val="28"/>
          <w:lang w:eastAsia="zh-CN"/>
        </w:rPr>
        <w:t>12</w:t>
      </w:r>
      <w:r>
        <w:rPr>
          <w:rFonts w:eastAsia="仿宋_GB2312"/>
          <w:position w:val="1"/>
          <w:sz w:val="28"/>
          <w:szCs w:val="28"/>
          <w:lang w:eastAsia="zh-CN"/>
        </w:rPr>
        <w:t>日</w:t>
      </w:r>
      <w:r>
        <w:rPr>
          <w:rFonts w:eastAsia="仿宋_GB2312" w:hint="eastAsia"/>
          <w:position w:val="1"/>
          <w:sz w:val="28"/>
          <w:szCs w:val="28"/>
          <w:lang w:eastAsia="zh-CN"/>
        </w:rPr>
        <w:t>，</w:t>
      </w:r>
      <w:r w:rsidR="00EA05BF" w:rsidRPr="00EA05BF">
        <w:rPr>
          <w:rFonts w:eastAsia="仿宋_GB2312" w:hint="eastAsia"/>
          <w:position w:val="1"/>
          <w:sz w:val="28"/>
          <w:szCs w:val="28"/>
          <w:lang w:eastAsia="zh-CN"/>
        </w:rPr>
        <w:t>株洲市攸县金渔报废汽车回收拆解有限公司</w:t>
      </w:r>
      <w:r>
        <w:rPr>
          <w:rFonts w:eastAsia="仿宋_GB2312"/>
          <w:position w:val="1"/>
          <w:sz w:val="28"/>
          <w:szCs w:val="28"/>
          <w:lang w:eastAsia="zh-CN"/>
        </w:rPr>
        <w:t>根据《</w:t>
      </w:r>
      <w:r w:rsidR="00EA05BF" w:rsidRPr="00EA05BF">
        <w:rPr>
          <w:rFonts w:eastAsia="仿宋_GB2312" w:hint="eastAsia"/>
          <w:position w:val="1"/>
          <w:sz w:val="28"/>
          <w:szCs w:val="28"/>
          <w:lang w:eastAsia="zh-CN"/>
        </w:rPr>
        <w:t>攸县金渔报废汽车回收拆解有限公司报废汽车回收拆解项目</w:t>
      </w:r>
      <w:r>
        <w:rPr>
          <w:rFonts w:eastAsia="仿宋_GB2312" w:hint="eastAsia"/>
          <w:position w:val="1"/>
          <w:sz w:val="28"/>
          <w:szCs w:val="28"/>
          <w:lang w:eastAsia="zh-CN"/>
        </w:rPr>
        <w:t>竣工环境保护验收监测报告</w:t>
      </w:r>
      <w:r>
        <w:rPr>
          <w:rFonts w:eastAsia="仿宋_GB2312"/>
          <w:position w:val="1"/>
          <w:sz w:val="28"/>
          <w:szCs w:val="28"/>
          <w:lang w:eastAsia="zh-CN"/>
        </w:rPr>
        <w:t>》，对照《建设项目竣工环境保护验收暂行办法》，严格依照国家有关法律法规、建设项目竣工环境保护验收技术</w:t>
      </w:r>
      <w:r>
        <w:rPr>
          <w:rFonts w:eastAsia="仿宋_GB2312" w:hint="eastAsia"/>
          <w:position w:val="1"/>
          <w:sz w:val="28"/>
          <w:szCs w:val="28"/>
          <w:lang w:eastAsia="zh-CN"/>
        </w:rPr>
        <w:t>指南</w:t>
      </w:r>
      <w:r>
        <w:rPr>
          <w:rFonts w:eastAsia="仿宋_GB2312"/>
          <w:position w:val="1"/>
          <w:sz w:val="28"/>
          <w:szCs w:val="28"/>
          <w:lang w:eastAsia="zh-CN"/>
        </w:rPr>
        <w:t>、本项目环境影响评价报告表和</w:t>
      </w:r>
      <w:r>
        <w:rPr>
          <w:rFonts w:eastAsia="仿宋_GB2312" w:hint="eastAsia"/>
          <w:position w:val="1"/>
          <w:sz w:val="28"/>
          <w:szCs w:val="28"/>
          <w:lang w:eastAsia="zh-CN"/>
        </w:rPr>
        <w:t>株洲市生态环境局</w:t>
      </w:r>
      <w:r>
        <w:rPr>
          <w:rFonts w:eastAsia="仿宋_GB2312"/>
          <w:position w:val="1"/>
          <w:sz w:val="28"/>
          <w:szCs w:val="28"/>
          <w:lang w:eastAsia="zh-CN"/>
        </w:rPr>
        <w:t>审批决定</w:t>
      </w:r>
      <w:r>
        <w:rPr>
          <w:rFonts w:eastAsia="仿宋_GB2312" w:hint="eastAsia"/>
          <w:position w:val="1"/>
          <w:sz w:val="28"/>
          <w:szCs w:val="28"/>
          <w:lang w:eastAsia="zh-CN"/>
        </w:rPr>
        <w:t>（</w:t>
      </w:r>
      <w:r w:rsidR="00EA05BF" w:rsidRPr="00EA05BF">
        <w:rPr>
          <w:rFonts w:eastAsia="仿宋_GB2312" w:hint="eastAsia"/>
          <w:position w:val="1"/>
          <w:sz w:val="28"/>
          <w:szCs w:val="28"/>
          <w:lang w:eastAsia="zh-CN"/>
        </w:rPr>
        <w:t>株环评</w:t>
      </w:r>
      <w:r w:rsidR="00EA05BF" w:rsidRPr="00EA05BF">
        <w:rPr>
          <w:rFonts w:eastAsia="仿宋_GB2312"/>
          <w:position w:val="1"/>
          <w:sz w:val="28"/>
          <w:szCs w:val="28"/>
          <w:lang w:eastAsia="zh-CN"/>
        </w:rPr>
        <w:t>〔</w:t>
      </w:r>
      <w:r w:rsidR="00EA05BF" w:rsidRPr="00EA05BF">
        <w:rPr>
          <w:rFonts w:eastAsia="仿宋_GB2312"/>
          <w:position w:val="1"/>
          <w:sz w:val="28"/>
          <w:szCs w:val="28"/>
          <w:lang w:eastAsia="zh-CN"/>
        </w:rPr>
        <w:t>20</w:t>
      </w:r>
      <w:r w:rsidR="00EA05BF" w:rsidRPr="00EA05BF">
        <w:rPr>
          <w:rFonts w:eastAsia="仿宋_GB2312" w:hint="eastAsia"/>
          <w:position w:val="1"/>
          <w:sz w:val="28"/>
          <w:szCs w:val="28"/>
          <w:lang w:eastAsia="zh-CN"/>
        </w:rPr>
        <w:t>20</w:t>
      </w:r>
      <w:r w:rsidR="00EA05BF" w:rsidRPr="00EA05BF">
        <w:rPr>
          <w:rFonts w:eastAsia="仿宋_GB2312"/>
          <w:position w:val="1"/>
          <w:sz w:val="28"/>
          <w:szCs w:val="28"/>
          <w:lang w:eastAsia="zh-CN"/>
        </w:rPr>
        <w:t>〕</w:t>
      </w:r>
      <w:r w:rsidR="00EA05BF" w:rsidRPr="00EA05BF">
        <w:rPr>
          <w:rFonts w:eastAsia="仿宋_GB2312" w:hint="eastAsia"/>
          <w:position w:val="1"/>
          <w:sz w:val="28"/>
          <w:szCs w:val="28"/>
          <w:lang w:eastAsia="zh-CN"/>
        </w:rPr>
        <w:t>112</w:t>
      </w:r>
      <w:r w:rsidR="00EA05BF" w:rsidRPr="00EA05BF">
        <w:rPr>
          <w:rFonts w:eastAsia="仿宋_GB2312"/>
          <w:position w:val="1"/>
          <w:sz w:val="28"/>
          <w:szCs w:val="28"/>
          <w:lang w:eastAsia="zh-CN"/>
        </w:rPr>
        <w:t>号</w:t>
      </w:r>
      <w:r>
        <w:rPr>
          <w:rFonts w:eastAsia="仿宋_GB2312" w:hint="eastAsia"/>
          <w:position w:val="1"/>
          <w:sz w:val="28"/>
          <w:szCs w:val="28"/>
          <w:lang w:eastAsia="zh-CN"/>
        </w:rPr>
        <w:t>）</w:t>
      </w:r>
      <w:r>
        <w:rPr>
          <w:rFonts w:eastAsia="仿宋_GB2312"/>
          <w:position w:val="1"/>
          <w:sz w:val="28"/>
          <w:szCs w:val="28"/>
          <w:lang w:eastAsia="zh-CN"/>
        </w:rPr>
        <w:t>等要求对本项目</w:t>
      </w:r>
      <w:r>
        <w:rPr>
          <w:rFonts w:eastAsia="仿宋_GB2312" w:hint="eastAsia"/>
          <w:position w:val="1"/>
          <w:sz w:val="28"/>
          <w:szCs w:val="28"/>
          <w:lang w:eastAsia="zh-CN"/>
        </w:rPr>
        <w:t>总体竣工环境保护、环评内容、环评批复</w:t>
      </w:r>
      <w:r>
        <w:rPr>
          <w:rFonts w:eastAsia="仿宋_GB2312"/>
          <w:position w:val="1"/>
          <w:sz w:val="28"/>
          <w:szCs w:val="28"/>
          <w:lang w:eastAsia="zh-CN"/>
        </w:rPr>
        <w:t>进行验收，提出如下验收意见：</w:t>
      </w:r>
    </w:p>
    <w:p w:rsidR="00DD44D1" w:rsidRDefault="003C2630">
      <w:pPr>
        <w:ind w:leftChars="0" w:left="0" w:rightChars="0" w:right="0" w:firstLineChars="171" w:firstLine="481"/>
        <w:rPr>
          <w:rFonts w:eastAsia="黑体"/>
          <w:b/>
          <w:position w:val="1"/>
          <w:sz w:val="28"/>
          <w:szCs w:val="28"/>
        </w:rPr>
      </w:pPr>
      <w:bookmarkStart w:id="0" w:name="_Toc5373"/>
      <w:bookmarkStart w:id="1" w:name="_Toc30298"/>
      <w:bookmarkStart w:id="2" w:name="_Toc12060"/>
      <w:proofErr w:type="spellStart"/>
      <w:r>
        <w:rPr>
          <w:rFonts w:eastAsia="黑体"/>
          <w:b/>
          <w:position w:val="1"/>
          <w:sz w:val="28"/>
          <w:szCs w:val="28"/>
        </w:rPr>
        <w:t>一、工程建设基本情况</w:t>
      </w:r>
      <w:bookmarkEnd w:id="0"/>
      <w:bookmarkEnd w:id="1"/>
      <w:bookmarkEnd w:id="2"/>
      <w:proofErr w:type="spellEnd"/>
    </w:p>
    <w:p w:rsidR="00DD44D1" w:rsidRDefault="003C2630">
      <w:pPr>
        <w:ind w:leftChars="0" w:left="0" w:rightChars="0" w:right="0" w:firstLineChars="171" w:firstLine="481"/>
        <w:outlineLvl w:val="0"/>
        <w:rPr>
          <w:rFonts w:eastAsia="仿宋_GB2312"/>
          <w:b/>
          <w:position w:val="1"/>
          <w:sz w:val="28"/>
          <w:szCs w:val="28"/>
        </w:rPr>
      </w:pPr>
      <w:bookmarkStart w:id="3" w:name="_Toc27933"/>
      <w:bookmarkStart w:id="4" w:name="_Toc24609"/>
      <w:bookmarkStart w:id="5" w:name="_Toc25698"/>
      <w:r>
        <w:rPr>
          <w:rFonts w:eastAsia="仿宋_GB2312"/>
          <w:b/>
          <w:position w:val="1"/>
          <w:sz w:val="28"/>
          <w:szCs w:val="28"/>
        </w:rPr>
        <w:t>（</w:t>
      </w:r>
      <w:proofErr w:type="spellStart"/>
      <w:r>
        <w:rPr>
          <w:rFonts w:eastAsia="仿宋_GB2312"/>
          <w:b/>
          <w:position w:val="1"/>
          <w:sz w:val="28"/>
          <w:szCs w:val="28"/>
        </w:rPr>
        <w:t>一）建设地点、规模、主要建设内容</w:t>
      </w:r>
      <w:bookmarkEnd w:id="3"/>
      <w:bookmarkEnd w:id="4"/>
      <w:bookmarkEnd w:id="5"/>
      <w:proofErr w:type="spellEnd"/>
    </w:p>
    <w:p w:rsidR="00DD44D1" w:rsidRPr="005D6A27" w:rsidRDefault="00EA05BF" w:rsidP="00EA05BF">
      <w:pPr>
        <w:ind w:leftChars="0" w:left="0" w:rightChars="0" w:right="0" w:firstLineChars="171" w:firstLine="479"/>
        <w:rPr>
          <w:rFonts w:eastAsia="仿宋_GB2312"/>
          <w:position w:val="1"/>
          <w:sz w:val="28"/>
          <w:szCs w:val="28"/>
          <w:lang w:eastAsia="zh-CN"/>
        </w:rPr>
      </w:pPr>
      <w:r w:rsidRPr="00EA05BF">
        <w:rPr>
          <w:rFonts w:eastAsia="仿宋_GB2312" w:hint="eastAsia"/>
          <w:position w:val="1"/>
          <w:sz w:val="28"/>
          <w:szCs w:val="28"/>
          <w:lang w:eastAsia="zh-CN"/>
        </w:rPr>
        <w:t>株洲市攸县金渔报废汽车回收拆解有限公司</w:t>
      </w:r>
      <w:r w:rsidR="003C2630" w:rsidRPr="005D6A27">
        <w:rPr>
          <w:rFonts w:eastAsia="仿宋_GB2312" w:hint="eastAsia"/>
          <w:position w:val="1"/>
          <w:sz w:val="28"/>
          <w:szCs w:val="28"/>
          <w:lang w:eastAsia="zh-CN"/>
        </w:rPr>
        <w:t>投资</w:t>
      </w:r>
      <w:r>
        <w:rPr>
          <w:rFonts w:eastAsia="仿宋_GB2312" w:hint="eastAsia"/>
          <w:position w:val="1"/>
          <w:sz w:val="28"/>
          <w:szCs w:val="28"/>
          <w:lang w:eastAsia="zh-CN"/>
        </w:rPr>
        <w:t>500</w:t>
      </w:r>
      <w:r w:rsidR="003C2630" w:rsidRPr="005D6A27">
        <w:rPr>
          <w:rFonts w:eastAsia="仿宋_GB2312" w:hint="eastAsia"/>
          <w:position w:val="1"/>
          <w:sz w:val="28"/>
          <w:szCs w:val="28"/>
          <w:lang w:eastAsia="zh-CN"/>
        </w:rPr>
        <w:t>万元在</w:t>
      </w:r>
      <w:r w:rsidRPr="00EA05BF">
        <w:rPr>
          <w:rFonts w:eastAsia="仿宋_GB2312" w:hint="eastAsia"/>
          <w:position w:val="1"/>
          <w:sz w:val="28"/>
          <w:szCs w:val="28"/>
          <w:lang w:eastAsia="zh-CN"/>
        </w:rPr>
        <w:t>株洲市攸县大同桥镇新塘村</w:t>
      </w:r>
      <w:r w:rsidR="003C2630" w:rsidRPr="005D6A27">
        <w:rPr>
          <w:rFonts w:eastAsia="仿宋_GB2312" w:hint="eastAsia"/>
          <w:position w:val="1"/>
          <w:sz w:val="28"/>
          <w:szCs w:val="28"/>
          <w:lang w:eastAsia="zh-CN"/>
        </w:rPr>
        <w:t>建设</w:t>
      </w:r>
      <w:r w:rsidRPr="00EA05BF">
        <w:rPr>
          <w:rFonts w:eastAsia="仿宋_GB2312" w:hint="eastAsia"/>
          <w:position w:val="1"/>
          <w:sz w:val="28"/>
          <w:szCs w:val="28"/>
          <w:lang w:eastAsia="zh-CN"/>
        </w:rPr>
        <w:t>报废汽车回收拆解</w:t>
      </w:r>
      <w:r w:rsidR="005D6A27" w:rsidRPr="005D6A27">
        <w:rPr>
          <w:rFonts w:eastAsia="仿宋_GB2312" w:hint="eastAsia"/>
          <w:position w:val="1"/>
          <w:sz w:val="28"/>
          <w:szCs w:val="28"/>
          <w:lang w:eastAsia="zh-CN"/>
        </w:rPr>
        <w:t>项目</w:t>
      </w:r>
      <w:r w:rsidR="003C2630" w:rsidRPr="005D6A27">
        <w:rPr>
          <w:rFonts w:eastAsia="仿宋_GB2312" w:hint="eastAsia"/>
          <w:position w:val="1"/>
          <w:sz w:val="28"/>
          <w:szCs w:val="28"/>
          <w:lang w:eastAsia="zh-CN"/>
        </w:rPr>
        <w:t>，建设性质为</w:t>
      </w:r>
      <w:r>
        <w:rPr>
          <w:rFonts w:eastAsia="仿宋_GB2312" w:hint="eastAsia"/>
          <w:position w:val="1"/>
          <w:sz w:val="28"/>
          <w:szCs w:val="28"/>
          <w:lang w:eastAsia="zh-CN"/>
        </w:rPr>
        <w:t>完善环评手续</w:t>
      </w:r>
      <w:r w:rsidR="003C2630" w:rsidRPr="005D6A27">
        <w:rPr>
          <w:rFonts w:eastAsia="仿宋_GB2312" w:hint="eastAsia"/>
          <w:position w:val="1"/>
          <w:sz w:val="28"/>
          <w:szCs w:val="28"/>
          <w:lang w:eastAsia="zh-CN"/>
        </w:rPr>
        <w:t>，项目总用地面积约</w:t>
      </w:r>
      <w:r w:rsidRPr="00596EE5">
        <w:rPr>
          <w:rFonts w:hint="eastAsia"/>
        </w:rPr>
        <w:t>10035</w:t>
      </w:r>
      <w:r w:rsidR="003C2630" w:rsidRPr="005D6A27">
        <w:rPr>
          <w:rFonts w:eastAsia="仿宋_GB2312" w:hint="eastAsia"/>
          <w:position w:val="1"/>
          <w:sz w:val="28"/>
          <w:szCs w:val="28"/>
          <w:lang w:eastAsia="zh-CN"/>
        </w:rPr>
        <w:t>m</w:t>
      </w:r>
      <w:r w:rsidR="003C2630" w:rsidRPr="005D6A27">
        <w:rPr>
          <w:rFonts w:eastAsia="仿宋_GB2312" w:hint="eastAsia"/>
          <w:position w:val="1"/>
          <w:sz w:val="28"/>
          <w:szCs w:val="28"/>
          <w:vertAlign w:val="superscript"/>
          <w:lang w:eastAsia="zh-CN"/>
        </w:rPr>
        <w:t>2</w:t>
      </w:r>
      <w:r w:rsidR="003C2630" w:rsidRPr="005D6A27">
        <w:rPr>
          <w:rFonts w:eastAsia="仿宋_GB2312" w:hint="eastAsia"/>
          <w:position w:val="1"/>
          <w:sz w:val="28"/>
          <w:szCs w:val="28"/>
          <w:lang w:eastAsia="zh-CN"/>
        </w:rPr>
        <w:t>，</w:t>
      </w:r>
      <w:r w:rsidRPr="00EA05BF">
        <w:rPr>
          <w:rFonts w:eastAsia="仿宋_GB2312" w:hint="eastAsia"/>
          <w:position w:val="1"/>
          <w:sz w:val="28"/>
          <w:szCs w:val="28"/>
          <w:lang w:eastAsia="zh-CN"/>
        </w:rPr>
        <w:t>年拆解废旧汽车</w:t>
      </w:r>
      <w:r w:rsidRPr="00EA05BF">
        <w:rPr>
          <w:rFonts w:eastAsia="仿宋_GB2312" w:hint="eastAsia"/>
          <w:position w:val="1"/>
          <w:sz w:val="28"/>
          <w:szCs w:val="28"/>
          <w:lang w:eastAsia="zh-CN"/>
        </w:rPr>
        <w:t>600</w:t>
      </w:r>
      <w:r w:rsidRPr="00EA05BF">
        <w:rPr>
          <w:rFonts w:eastAsia="仿宋_GB2312" w:hint="eastAsia"/>
          <w:position w:val="1"/>
          <w:sz w:val="28"/>
          <w:szCs w:val="28"/>
          <w:lang w:eastAsia="zh-CN"/>
        </w:rPr>
        <w:t>辆</w:t>
      </w:r>
      <w:r w:rsidRPr="00EA05BF">
        <w:rPr>
          <w:rFonts w:eastAsia="仿宋_GB2312" w:hint="eastAsia"/>
          <w:position w:val="1"/>
          <w:sz w:val="28"/>
          <w:szCs w:val="28"/>
          <w:lang w:eastAsia="zh-CN"/>
        </w:rPr>
        <w:t>/a</w:t>
      </w:r>
      <w:r w:rsidR="003C2630" w:rsidRPr="005D6A27">
        <w:rPr>
          <w:rFonts w:eastAsia="仿宋_GB2312" w:hint="eastAsia"/>
          <w:position w:val="1"/>
          <w:sz w:val="28"/>
          <w:szCs w:val="28"/>
          <w:lang w:eastAsia="zh-CN"/>
        </w:rPr>
        <w:t>，主要建设内容包括主体工程、辅助工程、公用工程、环保工程等。</w:t>
      </w:r>
    </w:p>
    <w:p w:rsidR="00DD44D1" w:rsidRDefault="003C2630">
      <w:pPr>
        <w:ind w:leftChars="0" w:left="0" w:rightChars="0" w:right="0" w:firstLineChars="171" w:firstLine="481"/>
        <w:outlineLvl w:val="0"/>
        <w:rPr>
          <w:rFonts w:eastAsia="仿宋_GB2312"/>
          <w:b/>
          <w:position w:val="1"/>
          <w:sz w:val="28"/>
          <w:szCs w:val="28"/>
        </w:rPr>
      </w:pPr>
      <w:bookmarkStart w:id="6" w:name="_Toc6626"/>
      <w:bookmarkStart w:id="7" w:name="_Toc19657"/>
      <w:bookmarkStart w:id="8" w:name="_Toc16298"/>
      <w:r>
        <w:rPr>
          <w:rFonts w:eastAsia="仿宋_GB2312"/>
          <w:b/>
          <w:position w:val="1"/>
          <w:sz w:val="28"/>
          <w:szCs w:val="28"/>
        </w:rPr>
        <w:t>（</w:t>
      </w:r>
      <w:proofErr w:type="spellStart"/>
      <w:r>
        <w:rPr>
          <w:rFonts w:eastAsia="仿宋_GB2312"/>
          <w:b/>
          <w:position w:val="1"/>
          <w:sz w:val="28"/>
          <w:szCs w:val="28"/>
        </w:rPr>
        <w:t>二）建设过程及环保审批情况</w:t>
      </w:r>
      <w:bookmarkEnd w:id="6"/>
      <w:bookmarkEnd w:id="7"/>
      <w:bookmarkEnd w:id="8"/>
      <w:proofErr w:type="spellEnd"/>
    </w:p>
    <w:p w:rsidR="00DD44D1" w:rsidRDefault="00EA05BF" w:rsidP="005D6A27">
      <w:pPr>
        <w:ind w:leftChars="0" w:left="0" w:rightChars="0" w:right="0" w:firstLineChars="171" w:firstLine="479"/>
        <w:rPr>
          <w:rFonts w:ascii="仿宋_GB2312" w:eastAsia="仿宋_GB2312"/>
          <w:position w:val="1"/>
          <w:sz w:val="28"/>
          <w:szCs w:val="28"/>
        </w:rPr>
      </w:pPr>
      <w:r w:rsidRPr="00EA05BF">
        <w:rPr>
          <w:rFonts w:ascii="仿宋_GB2312" w:eastAsia="仿宋_GB2312" w:hint="eastAsia"/>
          <w:position w:val="1"/>
          <w:sz w:val="28"/>
          <w:szCs w:val="28"/>
        </w:rPr>
        <w:t>株洲市攸县金渔报废汽车回收拆解有限公司</w:t>
      </w:r>
      <w:r w:rsidR="003C2630">
        <w:rPr>
          <w:rFonts w:ascii="仿宋_GB2312" w:eastAsia="仿宋_GB2312" w:hint="eastAsia"/>
          <w:position w:val="1"/>
          <w:sz w:val="28"/>
          <w:szCs w:val="28"/>
        </w:rPr>
        <w:t>于</w:t>
      </w:r>
      <w:r w:rsidR="005D6A27" w:rsidRPr="005D6A27">
        <w:rPr>
          <w:rFonts w:ascii="仿宋_GB2312" w:eastAsia="仿宋_GB2312" w:hint="eastAsia"/>
          <w:position w:val="1"/>
          <w:sz w:val="28"/>
          <w:szCs w:val="28"/>
        </w:rPr>
        <w:t>2020年</w:t>
      </w:r>
      <w:r>
        <w:rPr>
          <w:rFonts w:ascii="仿宋_GB2312" w:eastAsia="仿宋_GB2312" w:hint="eastAsia"/>
          <w:position w:val="1"/>
          <w:sz w:val="28"/>
          <w:szCs w:val="28"/>
        </w:rPr>
        <w:t>5</w:t>
      </w:r>
      <w:r w:rsidR="005D6A27" w:rsidRPr="005D6A27">
        <w:rPr>
          <w:rFonts w:ascii="仿宋_GB2312" w:eastAsia="仿宋_GB2312" w:hint="eastAsia"/>
          <w:position w:val="1"/>
          <w:sz w:val="28"/>
          <w:szCs w:val="28"/>
        </w:rPr>
        <w:t>月</w:t>
      </w:r>
      <w:r w:rsidR="003C2630">
        <w:rPr>
          <w:rFonts w:ascii="仿宋_GB2312" w:eastAsia="仿宋_GB2312" w:hint="eastAsia"/>
          <w:position w:val="1"/>
          <w:sz w:val="28"/>
          <w:szCs w:val="28"/>
        </w:rPr>
        <w:t>委托</w:t>
      </w:r>
      <w:r w:rsidR="003C2630" w:rsidRPr="005D6A27">
        <w:rPr>
          <w:rFonts w:ascii="仿宋_GB2312" w:eastAsia="仿宋_GB2312" w:hint="eastAsia"/>
          <w:position w:val="1"/>
          <w:sz w:val="28"/>
          <w:szCs w:val="28"/>
        </w:rPr>
        <w:t>株洲华晟环保技术有限公司</w:t>
      </w:r>
      <w:r w:rsidR="003C2630">
        <w:rPr>
          <w:rFonts w:ascii="仿宋_GB2312" w:eastAsia="仿宋_GB2312" w:hint="eastAsia"/>
          <w:position w:val="1"/>
          <w:sz w:val="28"/>
          <w:szCs w:val="28"/>
        </w:rPr>
        <w:t>编制完成了《</w:t>
      </w:r>
      <w:proofErr w:type="spellStart"/>
      <w:r w:rsidRPr="00EA05BF">
        <w:rPr>
          <w:rFonts w:ascii="仿宋_GB2312" w:eastAsia="仿宋_GB2312" w:hint="eastAsia"/>
          <w:position w:val="1"/>
          <w:sz w:val="28"/>
          <w:szCs w:val="28"/>
        </w:rPr>
        <w:t>攸县金渔报废汽车回收拆解有限公司回收拆解项目</w:t>
      </w:r>
      <w:r w:rsidR="003C2630">
        <w:rPr>
          <w:rFonts w:ascii="仿宋_GB2312" w:eastAsia="仿宋_GB2312" w:hint="eastAsia"/>
          <w:position w:val="1"/>
          <w:sz w:val="28"/>
          <w:szCs w:val="28"/>
        </w:rPr>
        <w:t>环境影响报告</w:t>
      </w:r>
      <w:proofErr w:type="spellEnd"/>
      <w:r>
        <w:rPr>
          <w:rFonts w:ascii="仿宋_GB2312" w:eastAsia="仿宋_GB2312" w:hint="eastAsia"/>
          <w:position w:val="1"/>
          <w:sz w:val="28"/>
          <w:szCs w:val="28"/>
        </w:rPr>
        <w:t>书</w:t>
      </w:r>
      <w:r w:rsidR="003C2630">
        <w:rPr>
          <w:rFonts w:ascii="仿宋_GB2312" w:eastAsia="仿宋_GB2312" w:hint="eastAsia"/>
          <w:position w:val="1"/>
          <w:sz w:val="28"/>
          <w:szCs w:val="28"/>
        </w:rPr>
        <w:t>》，</w:t>
      </w:r>
      <w:proofErr w:type="spellStart"/>
      <w:r w:rsidR="003C2630">
        <w:rPr>
          <w:rFonts w:ascii="仿宋_GB2312" w:eastAsia="仿宋_GB2312" w:hint="eastAsia"/>
          <w:position w:val="1"/>
          <w:sz w:val="28"/>
          <w:szCs w:val="28"/>
        </w:rPr>
        <w:t>并</w:t>
      </w:r>
      <w:proofErr w:type="spellEnd"/>
      <w:r w:rsidR="003C2630">
        <w:rPr>
          <w:rFonts w:ascii="仿宋_GB2312" w:eastAsia="仿宋_GB2312" w:hint="eastAsia"/>
          <w:position w:val="1"/>
          <w:sz w:val="28"/>
          <w:szCs w:val="28"/>
        </w:rPr>
        <w:t>于</w:t>
      </w:r>
      <w:r w:rsidRPr="00EA05BF">
        <w:rPr>
          <w:rFonts w:ascii="仿宋_GB2312" w:eastAsia="仿宋_GB2312" w:hint="eastAsia"/>
          <w:position w:val="1"/>
          <w:sz w:val="28"/>
          <w:szCs w:val="28"/>
        </w:rPr>
        <w:t>2020年12月31日</w:t>
      </w:r>
      <w:r w:rsidR="003C2630">
        <w:rPr>
          <w:rFonts w:ascii="仿宋_GB2312" w:eastAsia="仿宋_GB2312" w:hint="eastAsia"/>
          <w:position w:val="1"/>
          <w:sz w:val="28"/>
          <w:szCs w:val="28"/>
        </w:rPr>
        <w:t>取得</w:t>
      </w:r>
      <w:r w:rsidR="005D6A27" w:rsidRPr="005D6A27">
        <w:rPr>
          <w:rFonts w:ascii="仿宋_GB2312" w:eastAsia="仿宋_GB2312" w:hint="eastAsia"/>
          <w:position w:val="1"/>
          <w:sz w:val="28"/>
          <w:szCs w:val="28"/>
        </w:rPr>
        <w:t>株洲市生态环境局</w:t>
      </w:r>
      <w:r w:rsidR="003C2630">
        <w:rPr>
          <w:rFonts w:ascii="仿宋_GB2312" w:eastAsia="仿宋_GB2312" w:hint="eastAsia"/>
          <w:position w:val="1"/>
          <w:sz w:val="28"/>
          <w:szCs w:val="28"/>
        </w:rPr>
        <w:t>对该项目的审批意见（</w:t>
      </w:r>
      <w:r w:rsidRPr="00EA05BF">
        <w:rPr>
          <w:rFonts w:ascii="仿宋_GB2312" w:eastAsia="仿宋_GB2312" w:hint="eastAsia"/>
          <w:position w:val="1"/>
          <w:sz w:val="28"/>
          <w:szCs w:val="28"/>
        </w:rPr>
        <w:t>株环评</w:t>
      </w:r>
      <w:r w:rsidRPr="00EA05BF">
        <w:rPr>
          <w:rFonts w:ascii="仿宋_GB2312" w:eastAsia="仿宋_GB2312"/>
          <w:position w:val="1"/>
          <w:sz w:val="28"/>
          <w:szCs w:val="28"/>
        </w:rPr>
        <w:t>〔20</w:t>
      </w:r>
      <w:r w:rsidRPr="00EA05BF">
        <w:rPr>
          <w:rFonts w:ascii="仿宋_GB2312" w:eastAsia="仿宋_GB2312" w:hint="eastAsia"/>
          <w:position w:val="1"/>
          <w:sz w:val="28"/>
          <w:szCs w:val="28"/>
        </w:rPr>
        <w:t>20</w:t>
      </w:r>
      <w:r w:rsidRPr="00EA05BF">
        <w:rPr>
          <w:rFonts w:ascii="仿宋_GB2312" w:eastAsia="仿宋_GB2312"/>
          <w:position w:val="1"/>
          <w:sz w:val="28"/>
          <w:szCs w:val="28"/>
        </w:rPr>
        <w:t>〕</w:t>
      </w:r>
      <w:r w:rsidRPr="00EA05BF">
        <w:rPr>
          <w:rFonts w:ascii="仿宋_GB2312" w:eastAsia="仿宋_GB2312" w:hint="eastAsia"/>
          <w:position w:val="1"/>
          <w:sz w:val="28"/>
          <w:szCs w:val="28"/>
        </w:rPr>
        <w:t>112</w:t>
      </w:r>
      <w:r w:rsidRPr="00EA05BF">
        <w:rPr>
          <w:rFonts w:ascii="仿宋_GB2312" w:eastAsia="仿宋_GB2312"/>
          <w:position w:val="1"/>
          <w:sz w:val="28"/>
          <w:szCs w:val="28"/>
        </w:rPr>
        <w:t>号</w:t>
      </w:r>
      <w:r>
        <w:rPr>
          <w:rFonts w:ascii="仿宋_GB2312" w:eastAsia="仿宋_GB2312" w:hint="eastAsia"/>
          <w:position w:val="1"/>
          <w:sz w:val="28"/>
          <w:szCs w:val="28"/>
        </w:rPr>
        <w:t>）</w:t>
      </w:r>
      <w:r w:rsidR="003C2630">
        <w:rPr>
          <w:rFonts w:ascii="仿宋_GB2312" w:eastAsia="仿宋_GB2312" w:hint="eastAsia"/>
          <w:position w:val="1"/>
          <w:sz w:val="28"/>
          <w:szCs w:val="28"/>
        </w:rPr>
        <w:t>。项目自环评审批以来，无环境污染投诉，未受到环境行政处罚。</w:t>
      </w:r>
    </w:p>
    <w:p w:rsidR="00DD44D1" w:rsidRDefault="003C2630">
      <w:pPr>
        <w:ind w:leftChars="0" w:left="0" w:rightChars="0" w:right="0" w:firstLineChars="171" w:firstLine="481"/>
        <w:outlineLvl w:val="0"/>
        <w:rPr>
          <w:rFonts w:eastAsia="仿宋_GB2312"/>
          <w:b/>
          <w:position w:val="1"/>
          <w:sz w:val="28"/>
          <w:szCs w:val="28"/>
        </w:rPr>
      </w:pPr>
      <w:bookmarkStart w:id="9" w:name="_Toc11146"/>
      <w:bookmarkStart w:id="10" w:name="_Toc6406"/>
      <w:bookmarkStart w:id="11" w:name="_Toc28487"/>
      <w:r>
        <w:rPr>
          <w:rFonts w:eastAsia="仿宋_GB2312"/>
          <w:b/>
          <w:position w:val="1"/>
          <w:sz w:val="28"/>
          <w:szCs w:val="28"/>
        </w:rPr>
        <w:t>（</w:t>
      </w:r>
      <w:proofErr w:type="spellStart"/>
      <w:r>
        <w:rPr>
          <w:rFonts w:eastAsia="仿宋_GB2312"/>
          <w:b/>
          <w:position w:val="1"/>
          <w:sz w:val="28"/>
          <w:szCs w:val="28"/>
        </w:rPr>
        <w:t>三）投资情况</w:t>
      </w:r>
      <w:bookmarkEnd w:id="9"/>
      <w:bookmarkEnd w:id="10"/>
      <w:bookmarkEnd w:id="11"/>
      <w:proofErr w:type="spellEnd"/>
    </w:p>
    <w:p w:rsidR="00DD44D1" w:rsidRDefault="003C2630" w:rsidP="005D6A27">
      <w:pPr>
        <w:ind w:leftChars="0" w:left="0" w:rightChars="0" w:right="0" w:firstLineChars="171" w:firstLine="479"/>
        <w:rPr>
          <w:rFonts w:eastAsia="仿宋_GB2312"/>
          <w:position w:val="1"/>
          <w:sz w:val="28"/>
          <w:szCs w:val="28"/>
          <w:lang w:eastAsia="zh-CN"/>
        </w:rPr>
      </w:pPr>
      <w:bookmarkStart w:id="12" w:name="_Toc3398"/>
      <w:bookmarkStart w:id="13" w:name="_Toc18533"/>
      <w:bookmarkStart w:id="14" w:name="_Toc17362"/>
      <w:r>
        <w:rPr>
          <w:rFonts w:eastAsia="仿宋_GB2312" w:hint="eastAsia"/>
          <w:position w:val="1"/>
          <w:sz w:val="28"/>
          <w:szCs w:val="28"/>
          <w:lang w:eastAsia="zh-CN"/>
        </w:rPr>
        <w:lastRenderedPageBreak/>
        <w:t>项目实际总投资</w:t>
      </w:r>
      <w:r w:rsidR="00EA05BF">
        <w:rPr>
          <w:rFonts w:hint="eastAsia"/>
          <w:szCs w:val="21"/>
          <w:lang w:eastAsia="zh-CN"/>
        </w:rPr>
        <w:t>500</w:t>
      </w:r>
      <w:r>
        <w:rPr>
          <w:rFonts w:eastAsia="仿宋_GB2312" w:hint="eastAsia"/>
          <w:position w:val="1"/>
          <w:sz w:val="28"/>
          <w:szCs w:val="28"/>
          <w:lang w:eastAsia="zh-CN"/>
        </w:rPr>
        <w:t>万元，实际环保投资</w:t>
      </w:r>
      <w:r w:rsidR="00EA05BF">
        <w:rPr>
          <w:rFonts w:hint="eastAsia"/>
          <w:szCs w:val="21"/>
          <w:lang w:eastAsia="zh-CN"/>
        </w:rPr>
        <w:t>95</w:t>
      </w:r>
      <w:r>
        <w:rPr>
          <w:rFonts w:eastAsia="仿宋_GB2312" w:hint="eastAsia"/>
          <w:position w:val="1"/>
          <w:sz w:val="28"/>
          <w:szCs w:val="28"/>
          <w:lang w:eastAsia="zh-CN"/>
        </w:rPr>
        <w:t>万元，环保投资占总投资比例</w:t>
      </w:r>
      <w:r w:rsidR="00EA05BF">
        <w:rPr>
          <w:rFonts w:hint="eastAsia"/>
          <w:szCs w:val="21"/>
          <w:lang w:eastAsia="zh-CN"/>
        </w:rPr>
        <w:t>19</w:t>
      </w:r>
      <w:r>
        <w:rPr>
          <w:rFonts w:hint="eastAsia"/>
          <w:szCs w:val="21"/>
        </w:rPr>
        <w:t xml:space="preserve"> %</w:t>
      </w:r>
      <w:r>
        <w:rPr>
          <w:rFonts w:eastAsia="仿宋_GB2312" w:hint="eastAsia"/>
          <w:position w:val="1"/>
          <w:sz w:val="28"/>
          <w:szCs w:val="28"/>
          <w:lang w:eastAsia="zh-CN"/>
        </w:rPr>
        <w:t>。</w:t>
      </w:r>
    </w:p>
    <w:p w:rsidR="00DD44D1" w:rsidRDefault="003C2630">
      <w:pPr>
        <w:ind w:leftChars="0" w:left="0" w:rightChars="0" w:right="0" w:firstLineChars="171" w:firstLine="481"/>
        <w:outlineLvl w:val="0"/>
        <w:rPr>
          <w:rFonts w:eastAsia="仿宋_GB2312"/>
          <w:b/>
          <w:position w:val="1"/>
          <w:sz w:val="28"/>
          <w:szCs w:val="28"/>
        </w:rPr>
      </w:pPr>
      <w:r>
        <w:rPr>
          <w:rFonts w:eastAsia="仿宋_GB2312"/>
          <w:b/>
          <w:position w:val="1"/>
          <w:sz w:val="28"/>
          <w:szCs w:val="28"/>
        </w:rPr>
        <w:t>（</w:t>
      </w:r>
      <w:proofErr w:type="spellStart"/>
      <w:r>
        <w:rPr>
          <w:rFonts w:eastAsia="仿宋_GB2312"/>
          <w:b/>
          <w:position w:val="1"/>
          <w:sz w:val="28"/>
          <w:szCs w:val="28"/>
        </w:rPr>
        <w:t>四）验收范围</w:t>
      </w:r>
      <w:bookmarkEnd w:id="12"/>
      <w:bookmarkEnd w:id="13"/>
      <w:bookmarkEnd w:id="14"/>
      <w:proofErr w:type="spellEnd"/>
    </w:p>
    <w:p w:rsidR="00DD44D1" w:rsidRDefault="003C2630" w:rsidP="005D6A27">
      <w:pPr>
        <w:ind w:leftChars="0" w:left="0" w:rightChars="0" w:right="0" w:firstLineChars="171" w:firstLine="479"/>
        <w:rPr>
          <w:rFonts w:eastAsia="仿宋_GB2312"/>
          <w:position w:val="1"/>
          <w:sz w:val="28"/>
          <w:szCs w:val="28"/>
        </w:rPr>
      </w:pPr>
      <w:proofErr w:type="spellStart"/>
      <w:r>
        <w:rPr>
          <w:rFonts w:eastAsia="仿宋_GB2312" w:hint="eastAsia"/>
          <w:position w:val="1"/>
          <w:sz w:val="28"/>
          <w:szCs w:val="28"/>
        </w:rPr>
        <w:t>本次验收范围为项目总体竣工环境保护验收</w:t>
      </w:r>
      <w:proofErr w:type="spellEnd"/>
      <w:r>
        <w:rPr>
          <w:rFonts w:eastAsia="仿宋_GB2312" w:hint="eastAsia"/>
          <w:position w:val="1"/>
          <w:sz w:val="28"/>
          <w:szCs w:val="28"/>
          <w:lang w:eastAsia="zh-CN"/>
        </w:rPr>
        <w:t>、环评内容、环评批复内容</w:t>
      </w:r>
      <w:r>
        <w:rPr>
          <w:rFonts w:eastAsia="仿宋_GB2312" w:hint="eastAsia"/>
          <w:position w:val="1"/>
          <w:sz w:val="28"/>
          <w:szCs w:val="28"/>
        </w:rPr>
        <w:t>。</w:t>
      </w:r>
    </w:p>
    <w:p w:rsidR="00DD44D1" w:rsidRDefault="003C2630" w:rsidP="005D6A27">
      <w:pPr>
        <w:ind w:leftChars="0" w:left="0" w:rightChars="0" w:right="0" w:firstLineChars="171" w:firstLine="479"/>
        <w:rPr>
          <w:rFonts w:eastAsia="黑体"/>
          <w:position w:val="1"/>
          <w:sz w:val="28"/>
          <w:szCs w:val="28"/>
        </w:rPr>
      </w:pPr>
      <w:bookmarkStart w:id="15" w:name="_Toc20604"/>
      <w:bookmarkStart w:id="16" w:name="_Toc23657"/>
      <w:bookmarkStart w:id="17" w:name="_Toc24049"/>
      <w:proofErr w:type="spellStart"/>
      <w:r>
        <w:rPr>
          <w:rFonts w:eastAsia="黑体"/>
          <w:position w:val="1"/>
          <w:sz w:val="28"/>
          <w:szCs w:val="28"/>
        </w:rPr>
        <w:t>二、工程变动情况</w:t>
      </w:r>
      <w:bookmarkEnd w:id="15"/>
      <w:bookmarkEnd w:id="16"/>
      <w:bookmarkEnd w:id="17"/>
      <w:proofErr w:type="spellEnd"/>
    </w:p>
    <w:p w:rsidR="00DD44D1" w:rsidRDefault="003C2630" w:rsidP="005D6A27">
      <w:pPr>
        <w:ind w:leftChars="0" w:left="0" w:rightChars="0" w:right="0" w:firstLineChars="171" w:firstLine="479"/>
        <w:rPr>
          <w:rFonts w:eastAsia="仿宋_GB2312"/>
          <w:position w:val="1"/>
          <w:sz w:val="28"/>
          <w:szCs w:val="28"/>
          <w:lang w:eastAsia="zh-CN"/>
        </w:rPr>
      </w:pPr>
      <w:proofErr w:type="spellStart"/>
      <w:r>
        <w:rPr>
          <w:rFonts w:eastAsia="仿宋_GB2312" w:hint="eastAsia"/>
          <w:position w:val="1"/>
          <w:sz w:val="28"/>
          <w:szCs w:val="28"/>
        </w:rPr>
        <w:t>对照项目环评报告表及批复要求</w:t>
      </w:r>
      <w:proofErr w:type="spellEnd"/>
      <w:r>
        <w:rPr>
          <w:rFonts w:eastAsia="仿宋_GB2312" w:hint="eastAsia"/>
          <w:position w:val="1"/>
          <w:sz w:val="28"/>
          <w:szCs w:val="28"/>
          <w:lang w:eastAsia="zh-CN"/>
        </w:rPr>
        <w:t>以及《污染影响类建设项目重大变动清单（试行）》（环办环评函</w:t>
      </w:r>
      <w:r>
        <w:rPr>
          <w:rFonts w:eastAsia="仿宋_GB2312" w:hint="eastAsia"/>
          <w:position w:val="1"/>
          <w:sz w:val="28"/>
          <w:szCs w:val="28"/>
          <w:lang w:eastAsia="zh-CN"/>
        </w:rPr>
        <w:t>[2020]688</w:t>
      </w:r>
      <w:r>
        <w:rPr>
          <w:rFonts w:eastAsia="仿宋_GB2312" w:hint="eastAsia"/>
          <w:position w:val="1"/>
          <w:sz w:val="28"/>
          <w:szCs w:val="28"/>
          <w:lang w:eastAsia="zh-CN"/>
        </w:rPr>
        <w:t>）号），本项目建设地点、性质、规模、生产工艺和建设情况未发生重大变化。根据实际建设及运营情况，项目情况有较小变化，但不属于重大变动，具体见下表。</w:t>
      </w:r>
    </w:p>
    <w:p w:rsidR="00DD44D1" w:rsidRDefault="003C2630">
      <w:pPr>
        <w:pStyle w:val="a8"/>
      </w:pPr>
      <w:bookmarkStart w:id="18" w:name="_Toc11859"/>
      <w:bookmarkStart w:id="19" w:name="_Toc21118"/>
      <w:bookmarkStart w:id="20" w:name="_Toc10412"/>
      <w:r>
        <w:t>表</w:t>
      </w:r>
      <w:r>
        <w:rPr>
          <w:rFonts w:hint="eastAsia"/>
        </w:rPr>
        <w:t>1-1</w:t>
      </w:r>
      <w:r>
        <w:t>项目</w:t>
      </w:r>
      <w:r>
        <w:rPr>
          <w:rFonts w:hint="eastAsia"/>
        </w:rPr>
        <w:t>变化情况</w:t>
      </w:r>
    </w:p>
    <w:tbl>
      <w:tblPr>
        <w:tblW w:w="9491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65"/>
        <w:gridCol w:w="1100"/>
        <w:gridCol w:w="3217"/>
        <w:gridCol w:w="3218"/>
        <w:gridCol w:w="1191"/>
      </w:tblGrid>
      <w:tr w:rsidR="00DD44D1">
        <w:trPr>
          <w:trHeight w:val="539"/>
          <w:tblHeader/>
          <w:jc w:val="center"/>
        </w:trPr>
        <w:tc>
          <w:tcPr>
            <w:tcW w:w="765" w:type="dxa"/>
            <w:tcBorders>
              <w:tl2br w:val="nil"/>
              <w:tr2bl w:val="nil"/>
            </w:tcBorders>
            <w:shd w:val="pct25" w:color="auto" w:fill="FFFFFF" w:themeFill="background1"/>
            <w:vAlign w:val="center"/>
          </w:tcPr>
          <w:p w:rsidR="00DD44D1" w:rsidRDefault="003C2630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proofErr w:type="spellStart"/>
            <w:r>
              <w:rPr>
                <w:rFonts w:ascii="仿宋_GB2312" w:eastAsia="仿宋_GB2312" w:hAnsi="Times New Roman" w:cs="Times New Roman" w:hint="eastAsia"/>
                <w:b/>
                <w:bCs/>
                <w:color w:val="000000" w:themeColor="text1"/>
                <w:sz w:val="21"/>
                <w:szCs w:val="21"/>
              </w:rPr>
              <w:t>序号</w:t>
            </w:r>
            <w:proofErr w:type="spellEnd"/>
          </w:p>
        </w:tc>
        <w:tc>
          <w:tcPr>
            <w:tcW w:w="1100" w:type="dxa"/>
            <w:tcBorders>
              <w:right w:val="single" w:sz="4" w:space="0" w:color="auto"/>
              <w:tl2br w:val="nil"/>
              <w:tr2bl w:val="nil"/>
            </w:tcBorders>
            <w:shd w:val="pct25" w:color="auto" w:fill="FFFFFF" w:themeFill="background1"/>
            <w:vAlign w:val="center"/>
          </w:tcPr>
          <w:p w:rsidR="00DD44D1" w:rsidRDefault="003C2630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b/>
                <w:bCs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Times New Roman" w:cs="Times New Roman" w:hint="eastAsia"/>
                <w:b/>
                <w:bCs/>
                <w:color w:val="000000" w:themeColor="text1"/>
                <w:sz w:val="21"/>
                <w:szCs w:val="21"/>
                <w:lang w:eastAsia="zh-CN"/>
              </w:rPr>
              <w:t>变动内容</w:t>
            </w:r>
          </w:p>
        </w:tc>
        <w:tc>
          <w:tcPr>
            <w:tcW w:w="3217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pct25" w:color="auto" w:fill="FFFFFF" w:themeFill="background1"/>
            <w:vAlign w:val="center"/>
          </w:tcPr>
          <w:p w:rsidR="00DD44D1" w:rsidRDefault="003C2630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b/>
                <w:bCs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Times New Roman" w:cs="Times New Roman" w:hint="eastAsia"/>
                <w:b/>
                <w:bCs/>
                <w:color w:val="000000" w:themeColor="text1"/>
                <w:sz w:val="21"/>
                <w:szCs w:val="21"/>
                <w:lang w:eastAsia="zh-CN"/>
              </w:rPr>
              <w:t>环评内容</w:t>
            </w:r>
          </w:p>
        </w:tc>
        <w:tc>
          <w:tcPr>
            <w:tcW w:w="3218" w:type="dxa"/>
            <w:tcBorders>
              <w:left w:val="single" w:sz="4" w:space="0" w:color="auto"/>
              <w:tl2br w:val="nil"/>
              <w:tr2bl w:val="nil"/>
            </w:tcBorders>
            <w:shd w:val="pct25" w:color="auto" w:fill="FFFFFF" w:themeFill="background1"/>
            <w:vAlign w:val="center"/>
          </w:tcPr>
          <w:p w:rsidR="00DD44D1" w:rsidRDefault="003C2630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b/>
                <w:bCs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Times New Roman" w:cs="Times New Roman" w:hint="eastAsia"/>
                <w:b/>
                <w:bCs/>
                <w:color w:val="000000" w:themeColor="text1"/>
                <w:sz w:val="21"/>
                <w:szCs w:val="21"/>
                <w:lang w:eastAsia="zh-CN"/>
              </w:rPr>
              <w:t>实际情况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pct25" w:color="auto" w:fill="FFFFFF" w:themeFill="background1"/>
            <w:vAlign w:val="center"/>
          </w:tcPr>
          <w:p w:rsidR="00DD44D1" w:rsidRDefault="003C2630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b/>
                <w:bCs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Times New Roman" w:cs="Times New Roman" w:hint="eastAsia"/>
                <w:b/>
                <w:bCs/>
                <w:color w:val="000000" w:themeColor="text1"/>
                <w:sz w:val="21"/>
                <w:szCs w:val="21"/>
                <w:lang w:eastAsia="zh-CN"/>
              </w:rPr>
              <w:t>是否重大变动</w:t>
            </w:r>
          </w:p>
        </w:tc>
      </w:tr>
      <w:tr w:rsidR="00DD44D1">
        <w:trPr>
          <w:trHeight w:val="539"/>
          <w:jc w:val="center"/>
        </w:trPr>
        <w:tc>
          <w:tcPr>
            <w:tcW w:w="765" w:type="dxa"/>
            <w:tcBorders>
              <w:tl2br w:val="nil"/>
              <w:tr2bl w:val="nil"/>
            </w:tcBorders>
            <w:vAlign w:val="center"/>
          </w:tcPr>
          <w:p w:rsidR="00DD44D1" w:rsidRDefault="003C2630">
            <w:pPr>
              <w:pStyle w:val="TableParagraph"/>
              <w:snapToGrid w:val="0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仿宋_GB2312" w:eastAsia="仿宋_GB2312" w:hAnsi="Times New Roman" w:cs="Times New Roman" w:hint="eastAsia"/>
                <w:color w:val="000000" w:themeColor="text1"/>
                <w:w w:val="99"/>
                <w:sz w:val="21"/>
                <w:szCs w:val="21"/>
              </w:rPr>
              <w:t>1</w:t>
            </w:r>
          </w:p>
        </w:tc>
        <w:tc>
          <w:tcPr>
            <w:tcW w:w="1100" w:type="dxa"/>
            <w:tcBorders>
              <w:right w:val="single" w:sz="4" w:space="0" w:color="auto"/>
              <w:tl2br w:val="nil"/>
              <w:tr2bl w:val="nil"/>
            </w:tcBorders>
            <w:vAlign w:val="center"/>
          </w:tcPr>
          <w:p w:rsidR="00DD44D1" w:rsidRDefault="00EA05BF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Times New Roman" w:cs="Times New Roman" w:hint="eastAsia"/>
                <w:color w:val="000000" w:themeColor="text1"/>
                <w:sz w:val="21"/>
                <w:szCs w:val="21"/>
                <w:lang w:eastAsia="zh-CN"/>
              </w:rPr>
              <w:t>建设</w:t>
            </w:r>
            <w:r w:rsidR="003C2630">
              <w:rPr>
                <w:rFonts w:ascii="仿宋_GB2312" w:eastAsia="仿宋_GB2312" w:hAnsi="Times New Roman" w:cs="Times New Roman" w:hint="eastAsia"/>
                <w:color w:val="000000" w:themeColor="text1"/>
                <w:sz w:val="21"/>
                <w:szCs w:val="21"/>
                <w:lang w:eastAsia="zh-CN"/>
              </w:rPr>
              <w:t>情况</w:t>
            </w:r>
          </w:p>
        </w:tc>
        <w:tc>
          <w:tcPr>
            <w:tcW w:w="3217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DD44D1" w:rsidRDefault="00EA05BF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color w:val="000000" w:themeColor="text1"/>
                <w:sz w:val="21"/>
                <w:szCs w:val="21"/>
                <w:lang w:eastAsia="zh-CN"/>
              </w:rPr>
            </w:pPr>
            <w:proofErr w:type="spellStart"/>
            <w:r w:rsidRPr="00EA05BF">
              <w:rPr>
                <w:rFonts w:ascii="仿宋_GB2312" w:eastAsia="仿宋_GB2312" w:hAnsi="Times New Roman" w:cs="Times New Roman" w:hint="eastAsia"/>
                <w:color w:val="000000" w:themeColor="text1"/>
                <w:sz w:val="21"/>
                <w:szCs w:val="21"/>
                <w:lang w:eastAsia="zh-CN"/>
              </w:rPr>
              <w:t>预拆解车间位于拆解车间内</w:t>
            </w:r>
            <w:proofErr w:type="spellEnd"/>
          </w:p>
        </w:tc>
        <w:tc>
          <w:tcPr>
            <w:tcW w:w="3218" w:type="dxa"/>
            <w:tcBorders>
              <w:left w:val="single" w:sz="4" w:space="0" w:color="auto"/>
              <w:tl2br w:val="nil"/>
              <w:tr2bl w:val="nil"/>
            </w:tcBorders>
            <w:vAlign w:val="center"/>
          </w:tcPr>
          <w:p w:rsidR="00DD44D1" w:rsidRDefault="00EA05BF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color w:val="000000" w:themeColor="text1"/>
                <w:sz w:val="21"/>
                <w:szCs w:val="21"/>
                <w:lang w:eastAsia="zh-CN"/>
              </w:rPr>
            </w:pPr>
            <w:proofErr w:type="spellStart"/>
            <w:r w:rsidRPr="00EA05BF">
              <w:rPr>
                <w:rFonts w:ascii="仿宋_GB2312" w:eastAsia="仿宋_GB2312" w:hAnsi="Times New Roman" w:cs="Times New Roman" w:hint="eastAsia"/>
                <w:color w:val="000000" w:themeColor="text1"/>
                <w:sz w:val="21"/>
                <w:szCs w:val="21"/>
                <w:lang w:eastAsia="zh-CN"/>
              </w:rPr>
              <w:t>现单独设立预拆解车间，已做好全封闭，地面硬化并做好了防渗措施</w:t>
            </w:r>
            <w:proofErr w:type="spellEnd"/>
          </w:p>
        </w:tc>
        <w:tc>
          <w:tcPr>
            <w:tcW w:w="1191" w:type="dxa"/>
            <w:tcBorders>
              <w:tl2br w:val="nil"/>
              <w:tr2bl w:val="nil"/>
            </w:tcBorders>
            <w:vAlign w:val="center"/>
          </w:tcPr>
          <w:p w:rsidR="00DD44D1" w:rsidRDefault="003C2630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Times New Roman" w:cs="Times New Roman" w:hint="eastAsia"/>
                <w:bCs/>
                <w:color w:val="000000" w:themeColor="text1"/>
                <w:sz w:val="21"/>
                <w:szCs w:val="21"/>
                <w:lang w:eastAsia="zh-CN"/>
              </w:rPr>
              <w:t>否</w:t>
            </w:r>
          </w:p>
        </w:tc>
      </w:tr>
      <w:tr w:rsidR="00DD44D1">
        <w:trPr>
          <w:trHeight w:val="539"/>
          <w:jc w:val="center"/>
        </w:trPr>
        <w:tc>
          <w:tcPr>
            <w:tcW w:w="765" w:type="dxa"/>
            <w:tcBorders>
              <w:tl2br w:val="nil"/>
              <w:tr2bl w:val="nil"/>
            </w:tcBorders>
            <w:vAlign w:val="center"/>
          </w:tcPr>
          <w:p w:rsidR="00DD44D1" w:rsidRDefault="005D6A27">
            <w:pPr>
              <w:pStyle w:val="TableParagraph"/>
              <w:snapToGrid w:val="0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color w:val="000000" w:themeColor="text1"/>
                <w:w w:val="99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Times New Roman" w:cs="Times New Roman" w:hint="eastAsia"/>
                <w:color w:val="000000" w:themeColor="text1"/>
                <w:w w:val="99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1100" w:type="dxa"/>
            <w:tcBorders>
              <w:right w:val="single" w:sz="4" w:space="0" w:color="auto"/>
              <w:tl2br w:val="nil"/>
              <w:tr2bl w:val="nil"/>
            </w:tcBorders>
            <w:vAlign w:val="center"/>
          </w:tcPr>
          <w:p w:rsidR="00DD44D1" w:rsidRDefault="003C2630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Times New Roman" w:cs="Times New Roman" w:hint="eastAsia"/>
                <w:color w:val="000000" w:themeColor="text1"/>
                <w:sz w:val="21"/>
                <w:szCs w:val="21"/>
                <w:lang w:eastAsia="zh-CN"/>
              </w:rPr>
              <w:t>生产设备情况</w:t>
            </w:r>
          </w:p>
        </w:tc>
        <w:tc>
          <w:tcPr>
            <w:tcW w:w="3217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DD44D1" w:rsidRDefault="00EA05BF" w:rsidP="005D6A27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color w:val="000000" w:themeColor="text1"/>
                <w:sz w:val="21"/>
                <w:szCs w:val="21"/>
                <w:lang w:eastAsia="zh-CN"/>
              </w:rPr>
            </w:pPr>
            <w:proofErr w:type="spellStart"/>
            <w:r w:rsidRPr="00EA05BF">
              <w:rPr>
                <w:rFonts w:ascii="仿宋_GB2312" w:eastAsia="仿宋_GB2312" w:hAnsi="Times New Roman" w:cs="Times New Roman" w:hint="eastAsia"/>
                <w:color w:val="000000" w:themeColor="text1"/>
                <w:sz w:val="21"/>
                <w:szCs w:val="21"/>
                <w:lang w:eastAsia="zh-CN"/>
              </w:rPr>
              <w:t>环评中有葫芦吊、拖车、运输车设备</w:t>
            </w:r>
            <w:proofErr w:type="spellEnd"/>
          </w:p>
        </w:tc>
        <w:tc>
          <w:tcPr>
            <w:tcW w:w="3218" w:type="dxa"/>
            <w:tcBorders>
              <w:left w:val="single" w:sz="4" w:space="0" w:color="auto"/>
              <w:tl2br w:val="nil"/>
              <w:tr2bl w:val="nil"/>
            </w:tcBorders>
            <w:vAlign w:val="center"/>
          </w:tcPr>
          <w:p w:rsidR="00DD44D1" w:rsidRDefault="00EA05BF" w:rsidP="005D6A27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color w:val="000000" w:themeColor="text1"/>
                <w:sz w:val="21"/>
                <w:szCs w:val="21"/>
                <w:lang w:eastAsia="zh-CN"/>
              </w:rPr>
            </w:pPr>
            <w:proofErr w:type="spellStart"/>
            <w:r w:rsidRPr="00EA05BF">
              <w:rPr>
                <w:rFonts w:ascii="仿宋_GB2312" w:eastAsia="仿宋_GB2312" w:hAnsi="Times New Roman" w:cs="Times New Roman" w:hint="eastAsia"/>
                <w:color w:val="000000" w:themeColor="text1"/>
                <w:sz w:val="21"/>
                <w:szCs w:val="21"/>
                <w:lang w:eastAsia="zh-CN"/>
              </w:rPr>
              <w:t>现取消葫芦吊、拖车、运输车设备，新增加等离子切割机、大力剪，放油机增加一台</w:t>
            </w:r>
            <w:proofErr w:type="spellEnd"/>
          </w:p>
        </w:tc>
        <w:tc>
          <w:tcPr>
            <w:tcW w:w="1191" w:type="dxa"/>
            <w:tcBorders>
              <w:tl2br w:val="nil"/>
              <w:tr2bl w:val="nil"/>
            </w:tcBorders>
            <w:vAlign w:val="center"/>
          </w:tcPr>
          <w:p w:rsidR="00DD44D1" w:rsidRDefault="003C2630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Times New Roman" w:cs="Times New Roman" w:hint="eastAsia"/>
                <w:bCs/>
                <w:color w:val="000000" w:themeColor="text1"/>
                <w:sz w:val="21"/>
                <w:szCs w:val="21"/>
                <w:lang w:eastAsia="zh-CN"/>
              </w:rPr>
              <w:t>否</w:t>
            </w:r>
          </w:p>
        </w:tc>
      </w:tr>
      <w:tr w:rsidR="005D6A27">
        <w:trPr>
          <w:trHeight w:val="539"/>
          <w:jc w:val="center"/>
        </w:trPr>
        <w:tc>
          <w:tcPr>
            <w:tcW w:w="765" w:type="dxa"/>
            <w:tcBorders>
              <w:tl2br w:val="nil"/>
              <w:tr2bl w:val="nil"/>
            </w:tcBorders>
            <w:vAlign w:val="center"/>
          </w:tcPr>
          <w:p w:rsidR="005D6A27" w:rsidRDefault="005D6A27">
            <w:pPr>
              <w:pStyle w:val="TableParagraph"/>
              <w:snapToGrid w:val="0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color w:val="000000" w:themeColor="text1"/>
                <w:w w:val="99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Times New Roman" w:cs="Times New Roman" w:hint="eastAsia"/>
                <w:color w:val="000000" w:themeColor="text1"/>
                <w:w w:val="99"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1100" w:type="dxa"/>
            <w:tcBorders>
              <w:right w:val="single" w:sz="4" w:space="0" w:color="auto"/>
              <w:tl2br w:val="nil"/>
              <w:tr2bl w:val="nil"/>
            </w:tcBorders>
            <w:vAlign w:val="center"/>
          </w:tcPr>
          <w:p w:rsidR="005D6A27" w:rsidRDefault="005D6A27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Times New Roman" w:cs="Times New Roman" w:hint="eastAsia"/>
                <w:color w:val="000000" w:themeColor="text1"/>
                <w:sz w:val="21"/>
                <w:szCs w:val="21"/>
                <w:lang w:eastAsia="zh-CN"/>
              </w:rPr>
              <w:t>运输设备情况</w:t>
            </w:r>
          </w:p>
        </w:tc>
        <w:tc>
          <w:tcPr>
            <w:tcW w:w="3217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5D6A27" w:rsidRPr="00EA05BF" w:rsidRDefault="00EA05BF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color w:val="000000" w:themeColor="text1"/>
                <w:sz w:val="21"/>
                <w:szCs w:val="21"/>
                <w:lang w:eastAsia="zh-CN"/>
              </w:rPr>
            </w:pPr>
            <w:proofErr w:type="spellStart"/>
            <w:r w:rsidRPr="00EA05BF">
              <w:rPr>
                <w:rFonts w:ascii="仿宋_GB2312" w:eastAsia="仿宋_GB2312" w:hAnsi="Times New Roman" w:cs="Times New Roman" w:hint="eastAsia"/>
                <w:color w:val="000000" w:themeColor="text1"/>
                <w:sz w:val="21"/>
                <w:szCs w:val="21"/>
                <w:lang w:eastAsia="zh-CN"/>
              </w:rPr>
              <w:t>火焰切割烟尘采用拆解车间封闭，设置排气扇，保持良好通风</w:t>
            </w:r>
            <w:proofErr w:type="spellEnd"/>
          </w:p>
        </w:tc>
        <w:tc>
          <w:tcPr>
            <w:tcW w:w="3218" w:type="dxa"/>
            <w:tcBorders>
              <w:left w:val="single" w:sz="4" w:space="0" w:color="auto"/>
              <w:tl2br w:val="nil"/>
              <w:tr2bl w:val="nil"/>
            </w:tcBorders>
            <w:vAlign w:val="center"/>
          </w:tcPr>
          <w:p w:rsidR="005D6A27" w:rsidRPr="00EA05BF" w:rsidRDefault="00EA05BF" w:rsidP="005D6A27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color w:val="000000" w:themeColor="text1"/>
                <w:sz w:val="21"/>
                <w:szCs w:val="21"/>
                <w:lang w:eastAsia="zh-CN"/>
              </w:rPr>
            </w:pPr>
            <w:proofErr w:type="spellStart"/>
            <w:r w:rsidRPr="00EA05BF">
              <w:rPr>
                <w:rFonts w:ascii="仿宋_GB2312" w:eastAsia="仿宋_GB2312" w:hAnsi="Times New Roman" w:cs="Times New Roman" w:hint="eastAsia"/>
                <w:color w:val="000000" w:themeColor="text1"/>
                <w:sz w:val="21"/>
                <w:szCs w:val="21"/>
                <w:lang w:eastAsia="zh-CN"/>
              </w:rPr>
              <w:t>现拆解车间半封闭，设置排气扇，保持良好通风</w:t>
            </w:r>
            <w:proofErr w:type="spellEnd"/>
          </w:p>
        </w:tc>
        <w:tc>
          <w:tcPr>
            <w:tcW w:w="1191" w:type="dxa"/>
            <w:tcBorders>
              <w:tl2br w:val="nil"/>
              <w:tr2bl w:val="nil"/>
            </w:tcBorders>
            <w:vAlign w:val="center"/>
          </w:tcPr>
          <w:p w:rsidR="005D6A27" w:rsidRDefault="005D6A27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/>
                <w:bCs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Times New Roman" w:cs="Times New Roman" w:hint="eastAsia"/>
                <w:bCs/>
                <w:color w:val="000000" w:themeColor="text1"/>
                <w:sz w:val="21"/>
                <w:szCs w:val="21"/>
                <w:lang w:eastAsia="zh-CN"/>
              </w:rPr>
              <w:t>否</w:t>
            </w:r>
          </w:p>
        </w:tc>
      </w:tr>
      <w:tr w:rsidR="00EA05BF">
        <w:trPr>
          <w:trHeight w:val="539"/>
          <w:jc w:val="center"/>
        </w:trPr>
        <w:tc>
          <w:tcPr>
            <w:tcW w:w="765" w:type="dxa"/>
            <w:tcBorders>
              <w:tl2br w:val="nil"/>
              <w:tr2bl w:val="nil"/>
            </w:tcBorders>
            <w:vAlign w:val="center"/>
          </w:tcPr>
          <w:p w:rsidR="00EA05BF" w:rsidRDefault="00EA05BF">
            <w:pPr>
              <w:pStyle w:val="TableParagraph"/>
              <w:snapToGrid w:val="0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 w:hint="eastAsia"/>
                <w:color w:val="000000" w:themeColor="text1"/>
                <w:w w:val="99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Times New Roman" w:cs="Times New Roman" w:hint="eastAsia"/>
                <w:color w:val="000000" w:themeColor="text1"/>
                <w:w w:val="99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1100" w:type="dxa"/>
            <w:tcBorders>
              <w:right w:val="single" w:sz="4" w:space="0" w:color="auto"/>
              <w:tl2br w:val="nil"/>
              <w:tr2bl w:val="nil"/>
            </w:tcBorders>
            <w:vAlign w:val="center"/>
          </w:tcPr>
          <w:p w:rsidR="00EA05BF" w:rsidRDefault="00EA05BF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 w:hint="eastAsia"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Times New Roman" w:cs="Times New Roman" w:hint="eastAsia"/>
                <w:color w:val="000000" w:themeColor="text1"/>
                <w:sz w:val="21"/>
                <w:szCs w:val="21"/>
                <w:lang w:eastAsia="zh-CN"/>
              </w:rPr>
              <w:t>投资情况</w:t>
            </w:r>
          </w:p>
        </w:tc>
        <w:tc>
          <w:tcPr>
            <w:tcW w:w="3217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EA05BF" w:rsidRPr="00EA05BF" w:rsidRDefault="00EA05BF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 w:hint="eastAsia"/>
                <w:color w:val="000000" w:themeColor="text1"/>
                <w:sz w:val="21"/>
                <w:szCs w:val="21"/>
                <w:lang w:eastAsia="zh-CN"/>
              </w:rPr>
            </w:pPr>
            <w:r w:rsidRPr="00EA05BF">
              <w:rPr>
                <w:rFonts w:ascii="仿宋_GB2312" w:eastAsia="仿宋_GB2312" w:hAnsi="Times New Roman" w:cs="Times New Roman" w:hint="eastAsia"/>
                <w:color w:val="000000" w:themeColor="text1"/>
                <w:sz w:val="21"/>
                <w:szCs w:val="21"/>
                <w:lang w:eastAsia="zh-CN"/>
              </w:rPr>
              <w:t>投资总概算500万元，环保投资总概算82元，占比16.4%</w:t>
            </w:r>
          </w:p>
        </w:tc>
        <w:tc>
          <w:tcPr>
            <w:tcW w:w="3218" w:type="dxa"/>
            <w:tcBorders>
              <w:left w:val="single" w:sz="4" w:space="0" w:color="auto"/>
              <w:tl2br w:val="nil"/>
              <w:tr2bl w:val="nil"/>
            </w:tcBorders>
            <w:vAlign w:val="center"/>
          </w:tcPr>
          <w:p w:rsidR="00EA05BF" w:rsidRPr="00EA05BF" w:rsidRDefault="00EA05BF" w:rsidP="005D6A27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 w:hint="eastAsia"/>
                <w:color w:val="000000" w:themeColor="text1"/>
                <w:sz w:val="21"/>
                <w:szCs w:val="21"/>
                <w:lang w:eastAsia="zh-CN"/>
              </w:rPr>
            </w:pPr>
            <w:r w:rsidRPr="00EA05BF">
              <w:rPr>
                <w:rFonts w:ascii="仿宋_GB2312" w:eastAsia="仿宋_GB2312" w:hAnsi="Times New Roman" w:cs="Times New Roman" w:hint="eastAsia"/>
                <w:color w:val="000000" w:themeColor="text1"/>
                <w:sz w:val="21"/>
                <w:szCs w:val="21"/>
                <w:lang w:eastAsia="zh-CN"/>
              </w:rPr>
              <w:t>投资总概算500万元，环保投资总概算102元，占比20.4%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vAlign w:val="center"/>
          </w:tcPr>
          <w:p w:rsidR="00EA05BF" w:rsidRDefault="00EA05BF">
            <w:pPr>
              <w:pStyle w:val="TableParagraph"/>
              <w:spacing w:line="240" w:lineRule="auto"/>
              <w:ind w:leftChars="0" w:left="0" w:rightChars="0" w:right="0" w:firstLineChars="0" w:firstLine="0"/>
              <w:rPr>
                <w:rFonts w:ascii="仿宋_GB2312" w:eastAsia="仿宋_GB2312" w:hAnsi="Times New Roman" w:cs="Times New Roman" w:hint="eastAsia"/>
                <w:bCs/>
                <w:color w:val="000000" w:themeColor="text1"/>
                <w:sz w:val="21"/>
                <w:szCs w:val="21"/>
                <w:lang w:eastAsia="zh-CN"/>
              </w:rPr>
            </w:pPr>
          </w:p>
        </w:tc>
      </w:tr>
    </w:tbl>
    <w:p w:rsidR="00DD44D1" w:rsidRDefault="003C2630">
      <w:pPr>
        <w:ind w:leftChars="0" w:left="0" w:right="480" w:firstLine="560"/>
        <w:rPr>
          <w:rFonts w:ascii="仿宋_GB2312" w:eastAsia="仿宋_GB2312" w:hAnsi="宋体"/>
          <w:sz w:val="28"/>
          <w:szCs w:val="28"/>
          <w:lang w:eastAsia="zh-CN"/>
        </w:rPr>
      </w:pPr>
      <w:r>
        <w:rPr>
          <w:rFonts w:ascii="仿宋_GB2312" w:eastAsia="仿宋_GB2312" w:hAnsi="宋体" w:hint="eastAsia"/>
          <w:sz w:val="28"/>
          <w:szCs w:val="28"/>
        </w:rPr>
        <w:t>本项目实际建设过程中的建设内容变动情况不在《污染影响类建设项目重大变动清单（运行）》中规定的重大变动情形范畴内，均不属于重大变动，因此，本项目实际建设内容不涉及重大变动。</w:t>
      </w:r>
    </w:p>
    <w:p w:rsidR="00DD44D1" w:rsidRDefault="003C2630" w:rsidP="005D6A27">
      <w:pPr>
        <w:ind w:leftChars="0" w:left="0" w:rightChars="0" w:right="0" w:firstLineChars="171" w:firstLine="479"/>
        <w:rPr>
          <w:rFonts w:eastAsia="黑体"/>
          <w:position w:val="1"/>
          <w:sz w:val="28"/>
          <w:szCs w:val="28"/>
        </w:rPr>
      </w:pPr>
      <w:proofErr w:type="spellStart"/>
      <w:r>
        <w:rPr>
          <w:rFonts w:eastAsia="黑体"/>
          <w:position w:val="1"/>
          <w:sz w:val="28"/>
          <w:szCs w:val="28"/>
        </w:rPr>
        <w:t>三、环境保护和环境风险防范措施落实情况</w:t>
      </w:r>
      <w:bookmarkEnd w:id="18"/>
      <w:bookmarkEnd w:id="19"/>
      <w:bookmarkEnd w:id="20"/>
      <w:proofErr w:type="spellEnd"/>
    </w:p>
    <w:p w:rsidR="00DD44D1" w:rsidRDefault="003C2630">
      <w:pPr>
        <w:ind w:leftChars="0" w:left="0" w:rightChars="0" w:right="0" w:firstLineChars="171" w:firstLine="481"/>
        <w:rPr>
          <w:rFonts w:eastAsia="仿宋_GB2312"/>
          <w:b/>
          <w:position w:val="1"/>
          <w:sz w:val="28"/>
          <w:szCs w:val="28"/>
        </w:rPr>
      </w:pPr>
      <w:bookmarkStart w:id="21" w:name="_Toc4809"/>
      <w:bookmarkStart w:id="22" w:name="_Toc13492"/>
      <w:bookmarkStart w:id="23" w:name="_Toc24894"/>
      <w:r>
        <w:rPr>
          <w:rFonts w:eastAsia="仿宋_GB2312"/>
          <w:b/>
          <w:position w:val="1"/>
          <w:sz w:val="28"/>
          <w:szCs w:val="28"/>
        </w:rPr>
        <w:lastRenderedPageBreak/>
        <w:t>（</w:t>
      </w:r>
      <w:proofErr w:type="spellStart"/>
      <w:r>
        <w:rPr>
          <w:rFonts w:eastAsia="仿宋_GB2312"/>
          <w:b/>
          <w:position w:val="1"/>
          <w:sz w:val="28"/>
          <w:szCs w:val="28"/>
        </w:rPr>
        <w:t>一）废水</w:t>
      </w:r>
      <w:bookmarkEnd w:id="21"/>
      <w:bookmarkEnd w:id="22"/>
      <w:bookmarkEnd w:id="23"/>
      <w:proofErr w:type="spellEnd"/>
    </w:p>
    <w:p w:rsidR="00EA05BF" w:rsidRPr="00EA05BF" w:rsidRDefault="00EA05BF" w:rsidP="00EA05BF">
      <w:pPr>
        <w:ind w:leftChars="0" w:left="0" w:right="480" w:firstLine="560"/>
        <w:rPr>
          <w:rFonts w:ascii="仿宋_GB2312" w:eastAsia="仿宋_GB2312" w:cstheme="minorBidi"/>
          <w:kern w:val="2"/>
          <w:sz w:val="28"/>
          <w:szCs w:val="28"/>
          <w:lang w:eastAsia="zh-CN"/>
        </w:rPr>
      </w:pPr>
      <w:bookmarkStart w:id="24" w:name="_Toc28718"/>
      <w:bookmarkStart w:id="25" w:name="_Toc7003"/>
      <w:bookmarkStart w:id="26" w:name="_Toc13300"/>
      <w:r w:rsidRPr="00EA05BF">
        <w:rPr>
          <w:rFonts w:ascii="仿宋_GB2312" w:eastAsia="仿宋_GB2312" w:cstheme="minorBidi" w:hint="eastAsia"/>
          <w:kern w:val="2"/>
          <w:sz w:val="28"/>
          <w:szCs w:val="28"/>
          <w:lang w:eastAsia="zh-CN"/>
        </w:rPr>
        <w:t>项目运营期废水主要包括生活废水、初期雨水。初期雨水经废水处理设施（沉淀池+隔油池+溶气气浮+砂滤器+炭滤器）处理达《污水综合排放标准》（GB8978-1996）一级标准后排入周边沟渠。</w:t>
      </w:r>
      <w:r w:rsidRPr="00EA05BF">
        <w:rPr>
          <w:rFonts w:ascii="仿宋_GB2312" w:eastAsia="仿宋_GB2312" w:cstheme="minorBidi"/>
          <w:kern w:val="2"/>
          <w:sz w:val="28"/>
          <w:szCs w:val="28"/>
          <w:lang w:eastAsia="zh-CN"/>
        </w:rPr>
        <w:t>生活污水经</w:t>
      </w:r>
      <w:r w:rsidRPr="00EA05BF">
        <w:rPr>
          <w:rFonts w:ascii="仿宋_GB2312" w:eastAsia="仿宋_GB2312" w:cstheme="minorBidi" w:hint="eastAsia"/>
          <w:kern w:val="2"/>
          <w:sz w:val="28"/>
          <w:szCs w:val="28"/>
          <w:lang w:eastAsia="zh-CN"/>
        </w:rPr>
        <w:t>四格净化池处理达标后外排到周边沟渠。</w:t>
      </w:r>
    </w:p>
    <w:p w:rsidR="00DD44D1" w:rsidRDefault="003C2630" w:rsidP="00275751">
      <w:pPr>
        <w:ind w:leftChars="0" w:left="0" w:rightChars="0" w:right="0" w:firstLineChars="171" w:firstLine="481"/>
        <w:outlineLvl w:val="0"/>
        <w:rPr>
          <w:rFonts w:eastAsia="仿宋_GB2312"/>
          <w:b/>
          <w:position w:val="1"/>
          <w:sz w:val="28"/>
          <w:szCs w:val="28"/>
        </w:rPr>
      </w:pPr>
      <w:r>
        <w:rPr>
          <w:rFonts w:eastAsia="仿宋_GB2312"/>
          <w:b/>
          <w:position w:val="1"/>
          <w:sz w:val="28"/>
          <w:szCs w:val="28"/>
        </w:rPr>
        <w:t>（</w:t>
      </w:r>
      <w:proofErr w:type="spellStart"/>
      <w:r>
        <w:rPr>
          <w:rFonts w:eastAsia="仿宋_GB2312"/>
          <w:b/>
          <w:position w:val="1"/>
          <w:sz w:val="28"/>
          <w:szCs w:val="28"/>
        </w:rPr>
        <w:t>二）废气</w:t>
      </w:r>
      <w:bookmarkEnd w:id="24"/>
      <w:bookmarkEnd w:id="25"/>
      <w:bookmarkEnd w:id="26"/>
      <w:proofErr w:type="spellEnd"/>
    </w:p>
    <w:p w:rsidR="00EA05BF" w:rsidRPr="00EA05BF" w:rsidRDefault="00EA05BF" w:rsidP="00EA05BF">
      <w:pPr>
        <w:tabs>
          <w:tab w:val="left" w:pos="0"/>
        </w:tabs>
        <w:ind w:leftChars="0" w:left="0" w:right="480" w:firstLine="560"/>
        <w:rPr>
          <w:rFonts w:ascii="仿宋_GB2312" w:eastAsia="仿宋_GB2312" w:cstheme="minorBidi"/>
          <w:kern w:val="2"/>
          <w:sz w:val="28"/>
          <w:szCs w:val="28"/>
          <w:lang w:eastAsia="zh-CN"/>
        </w:rPr>
      </w:pPr>
      <w:bookmarkStart w:id="27" w:name="_Toc3426"/>
      <w:bookmarkStart w:id="28" w:name="_Toc3032"/>
      <w:bookmarkStart w:id="29" w:name="_Toc29282"/>
      <w:r w:rsidRPr="00EA05BF">
        <w:rPr>
          <w:rFonts w:ascii="仿宋_GB2312" w:eastAsia="仿宋_GB2312" w:cstheme="minorBidi" w:hint="eastAsia"/>
          <w:kern w:val="2"/>
          <w:sz w:val="28"/>
          <w:szCs w:val="28"/>
          <w:lang w:eastAsia="zh-CN"/>
        </w:rPr>
        <w:t>项目运营期废气污染物主要为火焰气割产生的烟尘（以颗粒物计）、燃油、废油液抽取、储存过程中产生的有机废气（以非甲烷总烃计）、制冷剂回收废气以及食堂油烟废气。</w:t>
      </w:r>
    </w:p>
    <w:p w:rsidR="00EA05BF" w:rsidRPr="00EA05BF" w:rsidRDefault="00EA05BF" w:rsidP="00EA05BF">
      <w:pPr>
        <w:tabs>
          <w:tab w:val="left" w:pos="0"/>
        </w:tabs>
        <w:ind w:leftChars="0" w:left="0" w:right="480" w:firstLine="560"/>
        <w:rPr>
          <w:rFonts w:ascii="仿宋_GB2312" w:eastAsia="仿宋_GB2312" w:cstheme="minorBidi"/>
          <w:sz w:val="28"/>
          <w:szCs w:val="28"/>
        </w:rPr>
      </w:pPr>
      <w:r w:rsidRPr="00EA05BF">
        <w:rPr>
          <w:rFonts w:ascii="仿宋_GB2312" w:eastAsia="仿宋_GB2312" w:cstheme="minorBidi" w:hint="eastAsia"/>
          <w:sz w:val="28"/>
          <w:szCs w:val="28"/>
        </w:rPr>
        <w:t>（1）火焰切割烟尘</w:t>
      </w:r>
    </w:p>
    <w:p w:rsidR="00EA05BF" w:rsidRPr="00EA05BF" w:rsidRDefault="00EA05BF" w:rsidP="00EA05BF">
      <w:pPr>
        <w:tabs>
          <w:tab w:val="left" w:pos="0"/>
        </w:tabs>
        <w:ind w:leftChars="0" w:left="0" w:right="480" w:firstLine="560"/>
        <w:rPr>
          <w:rFonts w:ascii="仿宋_GB2312" w:eastAsia="仿宋_GB2312" w:cstheme="minorBidi"/>
          <w:kern w:val="2"/>
          <w:sz w:val="28"/>
          <w:szCs w:val="28"/>
          <w:lang w:eastAsia="zh-CN"/>
        </w:rPr>
      </w:pPr>
      <w:r w:rsidRPr="00EA05BF">
        <w:rPr>
          <w:rFonts w:ascii="仿宋_GB2312" w:eastAsia="仿宋_GB2312" w:cstheme="minorBidi" w:hint="eastAsia"/>
          <w:kern w:val="2"/>
          <w:sz w:val="28"/>
          <w:szCs w:val="28"/>
          <w:lang w:eastAsia="zh-CN"/>
        </w:rPr>
        <w:t>项目切割产生量很小，排放速率和浓度较低，在半封闭的拆解车间进行工作，采用除尘器进行处理，用排风扇加强通风就地排放，</w:t>
      </w:r>
      <w:r w:rsidRPr="00EA05BF">
        <w:rPr>
          <w:rFonts w:ascii="仿宋_GB2312" w:eastAsia="仿宋_GB2312" w:cstheme="minorBidi"/>
          <w:kern w:val="2"/>
          <w:sz w:val="28"/>
          <w:szCs w:val="28"/>
          <w:lang w:eastAsia="zh-CN"/>
        </w:rPr>
        <w:t>对环境影响很小</w:t>
      </w:r>
      <w:r w:rsidRPr="00EA05BF">
        <w:rPr>
          <w:rFonts w:ascii="仿宋_GB2312" w:eastAsia="仿宋_GB2312" w:cstheme="minorBidi" w:hint="eastAsia"/>
          <w:kern w:val="2"/>
          <w:sz w:val="28"/>
          <w:szCs w:val="28"/>
          <w:lang w:eastAsia="zh-CN"/>
        </w:rPr>
        <w:t>。</w:t>
      </w:r>
    </w:p>
    <w:p w:rsidR="00EA05BF" w:rsidRPr="00EA05BF" w:rsidRDefault="00EA05BF" w:rsidP="00EA05BF">
      <w:pPr>
        <w:pStyle w:val="aa"/>
        <w:tabs>
          <w:tab w:val="left" w:pos="0"/>
        </w:tabs>
        <w:ind w:firstLineChars="0"/>
        <w:rPr>
          <w:rFonts w:ascii="仿宋_GB2312" w:eastAsia="仿宋_GB2312" w:hAnsi="Times New Roman" w:cstheme="minorBidi"/>
          <w:sz w:val="28"/>
          <w:szCs w:val="28"/>
        </w:rPr>
      </w:pPr>
      <w:r w:rsidRPr="00EA05BF">
        <w:rPr>
          <w:rFonts w:ascii="仿宋_GB2312" w:eastAsia="仿宋_GB2312" w:hAnsi="Times New Roman" w:cstheme="minorBidi" w:hint="eastAsia"/>
          <w:sz w:val="28"/>
          <w:szCs w:val="28"/>
        </w:rPr>
        <w:t>（2）燃油回收废气和制冷回收废气</w:t>
      </w:r>
    </w:p>
    <w:p w:rsidR="00EA05BF" w:rsidRPr="00EA05BF" w:rsidRDefault="00EA05BF" w:rsidP="00EA05BF">
      <w:pPr>
        <w:pStyle w:val="a5"/>
        <w:ind w:leftChars="0" w:left="0" w:right="480" w:firstLine="560"/>
        <w:rPr>
          <w:rFonts w:ascii="仿宋_GB2312" w:eastAsia="仿宋_GB2312" w:hAnsi="Times New Roman" w:cstheme="minorBidi" w:hint="eastAsia"/>
          <w:kern w:val="2"/>
          <w:sz w:val="28"/>
          <w:szCs w:val="28"/>
          <w:lang w:eastAsia="zh-CN"/>
        </w:rPr>
      </w:pPr>
      <w:r w:rsidRPr="00EA05BF">
        <w:rPr>
          <w:rFonts w:ascii="仿宋_GB2312" w:eastAsia="仿宋_GB2312" w:hAnsi="Times New Roman" w:cstheme="minorBidi" w:hint="eastAsia"/>
          <w:kern w:val="2"/>
          <w:sz w:val="28"/>
          <w:szCs w:val="28"/>
          <w:lang w:eastAsia="zh-CN"/>
        </w:rPr>
        <w:t>燃油回收废气和制冷回收废气：使用专用油液抽排装置或制冷剂回收机收集车内废油及氟利昂，确保排空收集过程在封闭环境下进行，无组织达标排放；加强清洁及通风，及时对撒漏地面的废油进行清洁回收。</w:t>
      </w:r>
    </w:p>
    <w:p w:rsidR="00EA05BF" w:rsidRPr="00EA05BF" w:rsidRDefault="00EA05BF" w:rsidP="00EA05BF">
      <w:pPr>
        <w:tabs>
          <w:tab w:val="left" w:pos="0"/>
        </w:tabs>
        <w:ind w:leftChars="0" w:left="0" w:right="480" w:firstLineChars="150" w:firstLine="420"/>
        <w:rPr>
          <w:rFonts w:ascii="仿宋_GB2312" w:eastAsia="仿宋_GB2312" w:cstheme="minorBidi" w:hint="eastAsia"/>
          <w:kern w:val="2"/>
          <w:sz w:val="28"/>
          <w:szCs w:val="28"/>
          <w:lang w:eastAsia="zh-CN"/>
        </w:rPr>
      </w:pPr>
      <w:r w:rsidRPr="00EA05BF">
        <w:rPr>
          <w:rFonts w:ascii="仿宋_GB2312" w:eastAsia="仿宋_GB2312" w:cstheme="minorBidi" w:hint="eastAsia"/>
          <w:kern w:val="2"/>
          <w:sz w:val="28"/>
          <w:szCs w:val="28"/>
          <w:lang w:eastAsia="zh-CN"/>
        </w:rPr>
        <w:t>（3）</w:t>
      </w:r>
      <w:proofErr w:type="spellStart"/>
      <w:r w:rsidRPr="00EA05BF">
        <w:rPr>
          <w:rFonts w:ascii="仿宋_GB2312" w:eastAsia="仿宋_GB2312" w:cstheme="minorBidi" w:hint="eastAsia"/>
          <w:kern w:val="2"/>
          <w:sz w:val="28"/>
          <w:szCs w:val="28"/>
          <w:lang w:eastAsia="zh-CN"/>
        </w:rPr>
        <w:t>拆卸粉尘</w:t>
      </w:r>
      <w:proofErr w:type="spellEnd"/>
      <w:r w:rsidRPr="00EA05BF">
        <w:rPr>
          <w:rFonts w:ascii="仿宋_GB2312" w:eastAsia="仿宋_GB2312" w:cstheme="minorBidi" w:hint="eastAsia"/>
          <w:kern w:val="2"/>
          <w:sz w:val="28"/>
          <w:szCs w:val="28"/>
          <w:lang w:eastAsia="zh-CN"/>
        </w:rPr>
        <w:t>：</w:t>
      </w:r>
    </w:p>
    <w:p w:rsidR="00EA05BF" w:rsidRPr="00EA05BF" w:rsidRDefault="00EA05BF" w:rsidP="00EA05BF">
      <w:pPr>
        <w:tabs>
          <w:tab w:val="left" w:pos="0"/>
        </w:tabs>
        <w:ind w:leftChars="0" w:left="0" w:right="480" w:firstLine="560"/>
        <w:rPr>
          <w:rFonts w:ascii="仿宋_GB2312" w:eastAsia="仿宋_GB2312" w:cstheme="minorBidi" w:hint="eastAsia"/>
          <w:kern w:val="2"/>
          <w:sz w:val="28"/>
          <w:szCs w:val="28"/>
          <w:lang w:eastAsia="zh-CN"/>
        </w:rPr>
      </w:pPr>
      <w:r w:rsidRPr="00EA05BF">
        <w:rPr>
          <w:rFonts w:ascii="仿宋_GB2312" w:eastAsia="仿宋_GB2312" w:cstheme="minorBidi" w:hint="eastAsia"/>
          <w:kern w:val="2"/>
          <w:sz w:val="28"/>
          <w:szCs w:val="28"/>
          <w:lang w:eastAsia="zh-CN"/>
        </w:rPr>
        <w:t>项目切割产生量很小，排放速率和浓度较低，在封闭</w:t>
      </w:r>
      <w:r>
        <w:rPr>
          <w:rFonts w:ascii="仿宋_GB2312" w:eastAsia="仿宋_GB2312" w:cstheme="minorBidi" w:hint="eastAsia"/>
          <w:kern w:val="2"/>
          <w:sz w:val="28"/>
          <w:szCs w:val="28"/>
          <w:lang w:eastAsia="zh-CN"/>
        </w:rPr>
        <w:t>的拆解车间进行工作，用排风扇加强通风就地达标排放</w:t>
      </w:r>
      <w:r w:rsidRPr="00EA05BF">
        <w:rPr>
          <w:rFonts w:ascii="仿宋_GB2312" w:eastAsia="仿宋_GB2312" w:cstheme="minorBidi" w:hint="eastAsia"/>
          <w:kern w:val="2"/>
          <w:sz w:val="28"/>
          <w:szCs w:val="28"/>
          <w:lang w:eastAsia="zh-CN"/>
        </w:rPr>
        <w:t>。</w:t>
      </w:r>
    </w:p>
    <w:p w:rsidR="00EA05BF" w:rsidRPr="00EA05BF" w:rsidRDefault="00EA05BF" w:rsidP="00EA05BF">
      <w:pPr>
        <w:pStyle w:val="Default"/>
        <w:spacing w:line="360" w:lineRule="auto"/>
        <w:ind w:right="480" w:firstLineChars="150" w:firstLine="420"/>
        <w:rPr>
          <w:rFonts w:ascii="仿宋_GB2312" w:eastAsia="仿宋_GB2312" w:hAnsi="Times New Roman" w:cstheme="minorBidi" w:hint="eastAsia"/>
          <w:color w:val="auto"/>
          <w:kern w:val="2"/>
          <w:sz w:val="28"/>
          <w:szCs w:val="28"/>
        </w:rPr>
      </w:pPr>
      <w:r w:rsidRPr="00EA05BF">
        <w:rPr>
          <w:rFonts w:ascii="仿宋_GB2312" w:eastAsia="仿宋_GB2312" w:hAnsi="Times New Roman" w:cstheme="minorBidi" w:hint="eastAsia"/>
          <w:color w:val="auto"/>
          <w:kern w:val="2"/>
          <w:sz w:val="28"/>
          <w:szCs w:val="28"/>
        </w:rPr>
        <w:t>（4）食堂油烟：</w:t>
      </w:r>
      <w:r>
        <w:rPr>
          <w:rFonts w:ascii="仿宋_GB2312" w:eastAsia="仿宋_GB2312" w:hAnsi="Times New Roman" w:cstheme="minorBidi" w:hint="eastAsia"/>
          <w:color w:val="auto"/>
          <w:kern w:val="2"/>
          <w:sz w:val="28"/>
          <w:szCs w:val="28"/>
        </w:rPr>
        <w:t>食堂油烟经油烟净化器处理后高空达标</w:t>
      </w:r>
      <w:r w:rsidRPr="00EA05BF">
        <w:rPr>
          <w:rFonts w:ascii="仿宋_GB2312" w:eastAsia="仿宋_GB2312" w:hAnsi="Times New Roman" w:cstheme="minorBidi" w:hint="eastAsia"/>
          <w:color w:val="auto"/>
          <w:kern w:val="2"/>
          <w:sz w:val="28"/>
          <w:szCs w:val="28"/>
        </w:rPr>
        <w:t>排放</w:t>
      </w:r>
    </w:p>
    <w:p w:rsidR="00DD44D1" w:rsidRDefault="003C2630">
      <w:pPr>
        <w:ind w:leftChars="0" w:left="0" w:rightChars="0" w:right="0" w:firstLineChars="171" w:firstLine="481"/>
        <w:outlineLvl w:val="0"/>
        <w:rPr>
          <w:rFonts w:eastAsia="仿宋_GB2312"/>
          <w:b/>
          <w:position w:val="1"/>
          <w:sz w:val="28"/>
          <w:szCs w:val="28"/>
        </w:rPr>
      </w:pPr>
      <w:r>
        <w:rPr>
          <w:rFonts w:eastAsia="仿宋_GB2312"/>
          <w:b/>
          <w:position w:val="1"/>
          <w:sz w:val="28"/>
          <w:szCs w:val="28"/>
        </w:rPr>
        <w:lastRenderedPageBreak/>
        <w:t>（</w:t>
      </w:r>
      <w:proofErr w:type="spellStart"/>
      <w:r>
        <w:rPr>
          <w:rFonts w:eastAsia="仿宋_GB2312"/>
          <w:b/>
          <w:position w:val="1"/>
          <w:sz w:val="28"/>
          <w:szCs w:val="28"/>
        </w:rPr>
        <w:t>三）噪声</w:t>
      </w:r>
      <w:bookmarkEnd w:id="27"/>
      <w:bookmarkEnd w:id="28"/>
      <w:bookmarkEnd w:id="29"/>
      <w:proofErr w:type="spellEnd"/>
    </w:p>
    <w:p w:rsidR="00DD44D1" w:rsidRDefault="003C2630" w:rsidP="005D6A27">
      <w:pPr>
        <w:ind w:leftChars="0" w:left="0" w:rightChars="0" w:right="0" w:firstLineChars="171" w:firstLine="479"/>
        <w:rPr>
          <w:rFonts w:eastAsia="仿宋_GB2312"/>
          <w:position w:val="1"/>
          <w:sz w:val="28"/>
          <w:szCs w:val="28"/>
        </w:rPr>
      </w:pPr>
      <w:bookmarkStart w:id="30" w:name="_Toc22423"/>
      <w:bookmarkStart w:id="31" w:name="_Toc32014"/>
      <w:bookmarkStart w:id="32" w:name="_Toc30713"/>
      <w:proofErr w:type="spellStart"/>
      <w:r>
        <w:rPr>
          <w:rFonts w:eastAsia="仿宋_GB2312" w:hint="eastAsia"/>
          <w:position w:val="1"/>
          <w:sz w:val="28"/>
          <w:szCs w:val="28"/>
        </w:rPr>
        <w:t>合理布局，规范高噪设备的生产作业时间，选用低噪声设备，加强设备维护，采取基础做减振、镉声、消声等措施，确保厂界环境噪声达标</w:t>
      </w:r>
      <w:proofErr w:type="spellEnd"/>
      <w:r>
        <w:rPr>
          <w:rFonts w:eastAsia="仿宋_GB2312" w:hint="eastAsia"/>
          <w:position w:val="1"/>
          <w:sz w:val="28"/>
          <w:szCs w:val="28"/>
        </w:rPr>
        <w:t>。</w:t>
      </w:r>
    </w:p>
    <w:p w:rsidR="00DD44D1" w:rsidRDefault="003C2630">
      <w:pPr>
        <w:ind w:leftChars="0" w:left="0" w:rightChars="0" w:right="0" w:firstLineChars="171" w:firstLine="481"/>
        <w:outlineLvl w:val="0"/>
        <w:rPr>
          <w:rFonts w:eastAsia="仿宋_GB2312"/>
          <w:b/>
          <w:position w:val="1"/>
          <w:sz w:val="28"/>
          <w:szCs w:val="28"/>
        </w:rPr>
      </w:pPr>
      <w:r>
        <w:rPr>
          <w:rFonts w:eastAsia="仿宋_GB2312"/>
          <w:b/>
          <w:position w:val="1"/>
          <w:sz w:val="28"/>
          <w:szCs w:val="28"/>
        </w:rPr>
        <w:t>（</w:t>
      </w:r>
      <w:proofErr w:type="spellStart"/>
      <w:r>
        <w:rPr>
          <w:rFonts w:eastAsia="仿宋_GB2312"/>
          <w:b/>
          <w:position w:val="1"/>
          <w:sz w:val="28"/>
          <w:szCs w:val="28"/>
        </w:rPr>
        <w:t>四）固废</w:t>
      </w:r>
      <w:bookmarkEnd w:id="30"/>
      <w:bookmarkEnd w:id="31"/>
      <w:bookmarkEnd w:id="32"/>
      <w:proofErr w:type="spellEnd"/>
    </w:p>
    <w:p w:rsidR="001638F1" w:rsidRPr="001638F1" w:rsidRDefault="001638F1" w:rsidP="001638F1">
      <w:pPr>
        <w:ind w:leftChars="0" w:left="0" w:right="480" w:firstLine="560"/>
        <w:rPr>
          <w:rFonts w:eastAsia="仿宋_GB2312"/>
          <w:position w:val="1"/>
          <w:sz w:val="28"/>
          <w:szCs w:val="28"/>
        </w:rPr>
      </w:pPr>
      <w:bookmarkStart w:id="33" w:name="_Toc23453"/>
      <w:bookmarkStart w:id="34" w:name="_Toc28578"/>
      <w:bookmarkStart w:id="35" w:name="_Toc2688"/>
      <w:proofErr w:type="spellStart"/>
      <w:r w:rsidRPr="001638F1">
        <w:rPr>
          <w:rFonts w:eastAsia="仿宋_GB2312"/>
          <w:position w:val="1"/>
          <w:sz w:val="28"/>
          <w:szCs w:val="28"/>
        </w:rPr>
        <w:t>一般工业固体废物</w:t>
      </w:r>
      <w:r w:rsidRPr="001638F1">
        <w:rPr>
          <w:rFonts w:eastAsia="仿宋_GB2312" w:hint="eastAsia"/>
          <w:position w:val="1"/>
          <w:sz w:val="28"/>
          <w:szCs w:val="28"/>
        </w:rPr>
        <w:t>经收集后外售给回收单位，</w:t>
      </w:r>
      <w:r w:rsidRPr="001638F1">
        <w:rPr>
          <w:rFonts w:eastAsia="仿宋_GB2312"/>
          <w:position w:val="1"/>
          <w:sz w:val="28"/>
          <w:szCs w:val="28"/>
        </w:rPr>
        <w:t>生活垃圾</w:t>
      </w:r>
      <w:r w:rsidRPr="001638F1">
        <w:rPr>
          <w:rFonts w:eastAsia="仿宋_GB2312" w:hint="eastAsia"/>
          <w:position w:val="1"/>
          <w:sz w:val="28"/>
          <w:szCs w:val="28"/>
        </w:rPr>
        <w:t>经垃圾桶</w:t>
      </w:r>
      <w:r w:rsidRPr="001638F1">
        <w:rPr>
          <w:rFonts w:eastAsia="仿宋_GB2312"/>
          <w:position w:val="1"/>
          <w:sz w:val="28"/>
          <w:szCs w:val="28"/>
        </w:rPr>
        <w:t>收集后交由环卫部门集中处理</w:t>
      </w:r>
      <w:proofErr w:type="spellEnd"/>
      <w:r w:rsidRPr="001638F1">
        <w:rPr>
          <w:rFonts w:eastAsia="仿宋_GB2312" w:hint="eastAsia"/>
          <w:position w:val="1"/>
          <w:sz w:val="28"/>
          <w:szCs w:val="28"/>
        </w:rPr>
        <w:t>。</w:t>
      </w:r>
      <w:r w:rsidRPr="001638F1">
        <w:rPr>
          <w:rFonts w:eastAsia="仿宋_GB2312"/>
          <w:position w:val="1"/>
          <w:sz w:val="28"/>
          <w:szCs w:val="28"/>
        </w:rPr>
        <w:t xml:space="preserve">     </w:t>
      </w:r>
    </w:p>
    <w:p w:rsidR="00C571D3" w:rsidRPr="00C571D3" w:rsidRDefault="001638F1" w:rsidP="00C571D3">
      <w:pPr>
        <w:ind w:leftChars="0" w:left="0" w:right="480" w:firstLine="560"/>
        <w:rPr>
          <w:rFonts w:eastAsia="仿宋_GB2312" w:hint="eastAsia"/>
          <w:position w:val="1"/>
          <w:sz w:val="28"/>
          <w:szCs w:val="28"/>
        </w:rPr>
      </w:pPr>
      <w:r w:rsidRPr="001638F1">
        <w:rPr>
          <w:rFonts w:eastAsia="仿宋_GB2312" w:hint="eastAsia"/>
          <w:position w:val="1"/>
          <w:sz w:val="28"/>
          <w:szCs w:val="28"/>
        </w:rPr>
        <w:t>对于</w:t>
      </w:r>
      <w:r w:rsidRPr="001638F1">
        <w:rPr>
          <w:rFonts w:eastAsia="仿宋_GB2312"/>
          <w:position w:val="1"/>
          <w:sz w:val="28"/>
          <w:szCs w:val="28"/>
        </w:rPr>
        <w:t>危险废物</w:t>
      </w:r>
      <w:r w:rsidRPr="001638F1">
        <w:rPr>
          <w:rFonts w:eastAsia="仿宋_GB2312" w:hint="eastAsia"/>
          <w:position w:val="1"/>
          <w:sz w:val="28"/>
          <w:szCs w:val="28"/>
        </w:rPr>
        <w:t>的储存，建设单位已在办公室右侧建好了面积约为</w:t>
      </w:r>
      <w:r w:rsidR="00C571D3">
        <w:rPr>
          <w:rFonts w:eastAsia="仿宋_GB2312" w:hint="eastAsia"/>
          <w:position w:val="1"/>
          <w:sz w:val="28"/>
          <w:szCs w:val="28"/>
          <w:lang w:eastAsia="zh-CN"/>
        </w:rPr>
        <w:t>40</w:t>
      </w:r>
      <w:r w:rsidRPr="001638F1">
        <w:rPr>
          <w:rFonts w:eastAsia="仿宋_GB2312" w:hint="eastAsia"/>
          <w:position w:val="1"/>
          <w:sz w:val="28"/>
          <w:szCs w:val="28"/>
        </w:rPr>
        <w:t>m</w:t>
      </w:r>
      <w:r w:rsidRPr="001638F1">
        <w:rPr>
          <w:rFonts w:eastAsia="仿宋_GB2312" w:hint="eastAsia"/>
          <w:position w:val="1"/>
          <w:sz w:val="28"/>
          <w:szCs w:val="28"/>
          <w:vertAlign w:val="superscript"/>
        </w:rPr>
        <w:t>2</w:t>
      </w:r>
      <w:r w:rsidRPr="001638F1">
        <w:rPr>
          <w:rFonts w:eastAsia="仿宋_GB2312" w:hint="eastAsia"/>
          <w:position w:val="1"/>
          <w:sz w:val="28"/>
          <w:szCs w:val="28"/>
        </w:rPr>
        <w:t>危险废物储存间，</w:t>
      </w:r>
      <w:r w:rsidR="00C571D3" w:rsidRPr="00C571D3">
        <w:rPr>
          <w:rFonts w:eastAsia="仿宋_GB2312" w:hint="eastAsia"/>
          <w:position w:val="1"/>
          <w:sz w:val="28"/>
          <w:szCs w:val="28"/>
        </w:rPr>
        <w:t>砖混结构，分为三间危废暂存间，危废间已进行地面硬化处置，存放位置做好了“三防”（防扬散、防流失、防渗漏）措施。并设置好危险废物警告标志，盛装危险废物的容器上粘贴了符合标准的警示标签。标志、标签并保持清晰、完整，危险废物定期交由有资质单位处置。</w:t>
      </w:r>
    </w:p>
    <w:p w:rsidR="00DD44D1" w:rsidRPr="001638F1" w:rsidRDefault="001638F1" w:rsidP="00C571D3">
      <w:pPr>
        <w:ind w:leftChars="0" w:left="0" w:right="480" w:firstLine="560"/>
        <w:rPr>
          <w:rFonts w:eastAsia="仿宋_GB2312"/>
          <w:position w:val="1"/>
          <w:sz w:val="28"/>
          <w:szCs w:val="28"/>
        </w:rPr>
      </w:pPr>
      <w:r w:rsidRPr="001638F1">
        <w:rPr>
          <w:rFonts w:eastAsia="仿宋_GB2312" w:hint="eastAsia"/>
          <w:position w:val="1"/>
          <w:sz w:val="28"/>
          <w:szCs w:val="28"/>
        </w:rPr>
        <w:t>危险废物暂存间不得放置其他物品，保持场地清洁干净，并配备相应的消防器材和个人防护用品等；厂内做好危险废物情况的记录记录上须注明危险废物的名称、来源</w:t>
      </w:r>
      <w:r>
        <w:rPr>
          <w:rFonts w:eastAsia="仿宋_GB2312" w:hint="eastAsia"/>
          <w:position w:val="1"/>
          <w:sz w:val="28"/>
          <w:szCs w:val="28"/>
        </w:rPr>
        <w:t>、数量、特性和包装容器的类别、入库日期、废物出库日期及接收单位</w:t>
      </w:r>
      <w:r w:rsidRPr="001638F1">
        <w:rPr>
          <w:rFonts w:eastAsia="仿宋_GB2312" w:hint="eastAsia"/>
          <w:position w:val="1"/>
          <w:sz w:val="28"/>
          <w:szCs w:val="28"/>
        </w:rPr>
        <w:t>称。</w:t>
      </w:r>
      <w:r w:rsidR="003C2630">
        <w:rPr>
          <w:rFonts w:ascii="仿宋_GB2312" w:eastAsia="仿宋_GB2312" w:hAnsi="宋体"/>
          <w:sz w:val="28"/>
          <w:szCs w:val="28"/>
        </w:rPr>
        <w:t xml:space="preserve"> </w:t>
      </w:r>
    </w:p>
    <w:p w:rsidR="00DD44D1" w:rsidRDefault="003C2630">
      <w:pPr>
        <w:ind w:leftChars="0" w:left="0" w:rightChars="0" w:right="0" w:firstLineChars="171" w:firstLine="481"/>
        <w:rPr>
          <w:rFonts w:eastAsia="黑体"/>
          <w:b/>
          <w:position w:val="1"/>
          <w:sz w:val="28"/>
          <w:szCs w:val="28"/>
          <w:lang w:eastAsia="zh-CN"/>
        </w:rPr>
      </w:pPr>
      <w:bookmarkStart w:id="36" w:name="_Toc31963"/>
      <w:bookmarkStart w:id="37" w:name="_Toc27881"/>
      <w:bookmarkStart w:id="38" w:name="_Toc30515"/>
      <w:bookmarkEnd w:id="33"/>
      <w:bookmarkEnd w:id="34"/>
      <w:bookmarkEnd w:id="35"/>
      <w:r>
        <w:rPr>
          <w:rFonts w:eastAsia="黑体"/>
          <w:b/>
          <w:position w:val="1"/>
          <w:sz w:val="28"/>
          <w:szCs w:val="28"/>
        </w:rPr>
        <w:t>四、</w:t>
      </w:r>
      <w:bookmarkEnd w:id="36"/>
      <w:bookmarkEnd w:id="37"/>
      <w:bookmarkEnd w:id="38"/>
      <w:r>
        <w:rPr>
          <w:rFonts w:eastAsia="黑体" w:hint="eastAsia"/>
          <w:b/>
          <w:position w:val="1"/>
          <w:sz w:val="28"/>
          <w:szCs w:val="28"/>
          <w:lang w:eastAsia="zh-CN"/>
        </w:rPr>
        <w:t>环境保护设施调试监测结果</w:t>
      </w:r>
    </w:p>
    <w:p w:rsidR="00DD44D1" w:rsidRDefault="003C2630">
      <w:pPr>
        <w:pStyle w:val="a5"/>
        <w:ind w:leftChars="0" w:left="0" w:right="480" w:firstLine="560"/>
        <w:rPr>
          <w:rFonts w:ascii="仿宋_GB2312" w:eastAsia="仿宋_GB2312"/>
          <w:sz w:val="28"/>
          <w:szCs w:val="28"/>
          <w:lang w:eastAsia="zh-CN"/>
        </w:rPr>
      </w:pPr>
      <w:r>
        <w:rPr>
          <w:rFonts w:ascii="仿宋_GB2312" w:eastAsia="仿宋_GB2312" w:hint="eastAsia"/>
          <w:sz w:val="28"/>
          <w:szCs w:val="28"/>
          <w:lang w:eastAsia="zh-CN"/>
        </w:rPr>
        <w:t>根据湖南云天检测技术有限公司对该项目进行的环境保护验收监测。监测期间，该项目生产工况正常，生产工况负荷大于75%，符合竣工验收工况负荷要求。</w:t>
      </w:r>
    </w:p>
    <w:p w:rsidR="00DD44D1" w:rsidRDefault="003C2630">
      <w:pPr>
        <w:pStyle w:val="a5"/>
        <w:ind w:leftChars="0" w:left="0" w:right="480" w:firstLineChars="250" w:firstLine="700"/>
        <w:rPr>
          <w:rFonts w:ascii="仿宋_GB2312" w:eastAsia="仿宋_GB2312"/>
          <w:sz w:val="28"/>
          <w:szCs w:val="28"/>
          <w:lang w:eastAsia="zh-CN"/>
        </w:rPr>
      </w:pPr>
      <w:r>
        <w:rPr>
          <w:rFonts w:ascii="仿宋_GB2312" w:eastAsia="仿宋_GB2312" w:hint="eastAsia"/>
          <w:sz w:val="28"/>
          <w:szCs w:val="28"/>
          <w:lang w:eastAsia="zh-CN"/>
        </w:rPr>
        <w:t>（一）废气</w:t>
      </w:r>
    </w:p>
    <w:p w:rsidR="00DD44D1" w:rsidRPr="00C571D3" w:rsidRDefault="00C571D3" w:rsidP="00C571D3">
      <w:pPr>
        <w:pStyle w:val="a5"/>
        <w:ind w:leftChars="0" w:left="0" w:right="480" w:firstLine="560"/>
        <w:rPr>
          <w:rFonts w:ascii="仿宋_GB2312" w:eastAsia="仿宋_GB2312"/>
          <w:sz w:val="28"/>
          <w:szCs w:val="28"/>
          <w:lang w:eastAsia="zh-CN"/>
        </w:rPr>
      </w:pPr>
      <w:r w:rsidRPr="00C571D3">
        <w:rPr>
          <w:rFonts w:ascii="仿宋_GB2312" w:eastAsia="仿宋_GB2312" w:hint="eastAsia"/>
          <w:sz w:val="28"/>
          <w:szCs w:val="28"/>
          <w:lang w:eastAsia="zh-CN"/>
        </w:rPr>
        <w:lastRenderedPageBreak/>
        <w:t>本项目无组织废气主要是生产线的无组织颗粒物和非甲烷总烃，厂界无组织废气颗粒物和非甲烷总烃监测浓度均能满足《大气污染物综合排放标准》（GB16297-1996）表2中的无组织排放监控浓度限值要求</w:t>
      </w:r>
      <w:r w:rsidR="001638F1">
        <w:rPr>
          <w:rFonts w:ascii="仿宋_GB2312" w:eastAsia="仿宋_GB2312" w:hint="eastAsia"/>
          <w:sz w:val="28"/>
          <w:szCs w:val="28"/>
          <w:lang w:eastAsia="zh-CN"/>
        </w:rPr>
        <w:t>，</w:t>
      </w:r>
      <w:r w:rsidR="003C2630">
        <w:rPr>
          <w:rFonts w:ascii="仿宋_GB2312" w:eastAsia="仿宋_GB2312" w:hint="eastAsia"/>
          <w:sz w:val="28"/>
          <w:szCs w:val="28"/>
          <w:lang w:eastAsia="zh-CN"/>
        </w:rPr>
        <w:t>项目废气对环境影响较小。</w:t>
      </w:r>
    </w:p>
    <w:p w:rsidR="00DD44D1" w:rsidRDefault="003C2630">
      <w:pPr>
        <w:pStyle w:val="a5"/>
        <w:ind w:leftChars="0" w:left="0" w:right="480" w:firstLine="560"/>
        <w:rPr>
          <w:rFonts w:ascii="仿宋_GB2312" w:eastAsia="仿宋_GB2312"/>
          <w:sz w:val="28"/>
          <w:szCs w:val="28"/>
          <w:lang w:eastAsia="zh-CN"/>
        </w:rPr>
      </w:pPr>
      <w:r>
        <w:rPr>
          <w:rFonts w:ascii="仿宋_GB2312" w:eastAsia="仿宋_GB2312" w:hint="eastAsia"/>
          <w:sz w:val="28"/>
          <w:szCs w:val="28"/>
          <w:lang w:eastAsia="zh-CN"/>
        </w:rPr>
        <w:t>（二）废水</w:t>
      </w:r>
    </w:p>
    <w:p w:rsidR="00C571D3" w:rsidRPr="00C571D3" w:rsidRDefault="00C571D3" w:rsidP="00C571D3">
      <w:pPr>
        <w:pStyle w:val="a5"/>
        <w:ind w:leftChars="0" w:left="0" w:right="480" w:firstLine="560"/>
        <w:rPr>
          <w:rFonts w:ascii="仿宋_GB2312" w:eastAsia="仿宋_GB2312"/>
          <w:sz w:val="28"/>
          <w:szCs w:val="28"/>
          <w:lang w:eastAsia="zh-CN"/>
        </w:rPr>
      </w:pPr>
      <w:r w:rsidRPr="00C571D3">
        <w:rPr>
          <w:rFonts w:ascii="仿宋_GB2312" w:eastAsia="仿宋_GB2312" w:hint="eastAsia"/>
          <w:sz w:val="28"/>
          <w:szCs w:val="28"/>
          <w:lang w:eastAsia="zh-CN"/>
        </w:rPr>
        <w:t>项目运营期废水主要包括生活废水、食堂废水、初期雨水。初期雨水经废水处理设施（沉淀池+隔油池+溶气气浮+砂滤器+炭滤器）处理达《污水综合排放标准》（GB8978-1996）一级标准后排入周边沟渠。</w:t>
      </w:r>
      <w:r w:rsidRPr="00C571D3">
        <w:rPr>
          <w:rFonts w:ascii="仿宋_GB2312" w:eastAsia="仿宋_GB2312"/>
          <w:sz w:val="28"/>
          <w:szCs w:val="28"/>
          <w:lang w:eastAsia="zh-CN"/>
        </w:rPr>
        <w:t>生活污水</w:t>
      </w:r>
      <w:r>
        <w:rPr>
          <w:rFonts w:ascii="仿宋_GB2312" w:eastAsia="仿宋_GB2312" w:hint="eastAsia"/>
          <w:sz w:val="28"/>
          <w:szCs w:val="28"/>
          <w:lang w:eastAsia="zh-CN"/>
        </w:rPr>
        <w:t>和食堂废水</w:t>
      </w:r>
      <w:r w:rsidRPr="00C571D3">
        <w:rPr>
          <w:rFonts w:ascii="仿宋_GB2312" w:eastAsia="仿宋_GB2312"/>
          <w:sz w:val="28"/>
          <w:szCs w:val="28"/>
          <w:lang w:eastAsia="zh-CN"/>
        </w:rPr>
        <w:t>经</w:t>
      </w:r>
      <w:r w:rsidRPr="00C571D3">
        <w:rPr>
          <w:rFonts w:ascii="仿宋_GB2312" w:eastAsia="仿宋_GB2312" w:hint="eastAsia"/>
          <w:sz w:val="28"/>
          <w:szCs w:val="28"/>
          <w:lang w:eastAsia="zh-CN"/>
        </w:rPr>
        <w:t>四格净化池处理达标后外排到周边沟渠。废水排放口中各项指标</w:t>
      </w:r>
      <w:r w:rsidRPr="00C571D3">
        <w:rPr>
          <w:rFonts w:ascii="仿宋_GB2312" w:eastAsia="仿宋_GB2312"/>
          <w:sz w:val="28"/>
          <w:szCs w:val="28"/>
          <w:lang w:eastAsia="zh-CN"/>
        </w:rPr>
        <w:t>均达到了</w:t>
      </w:r>
      <w:r w:rsidRPr="00C571D3">
        <w:rPr>
          <w:rFonts w:ascii="仿宋_GB2312" w:eastAsia="仿宋_GB2312" w:hint="eastAsia"/>
          <w:sz w:val="28"/>
          <w:szCs w:val="28"/>
          <w:lang w:eastAsia="zh-CN"/>
        </w:rPr>
        <w:t>《污水综合排放标准》</w:t>
      </w:r>
      <w:r w:rsidRPr="00C571D3">
        <w:rPr>
          <w:rFonts w:ascii="仿宋_GB2312" w:eastAsia="仿宋_GB2312"/>
          <w:sz w:val="28"/>
          <w:szCs w:val="28"/>
          <w:lang w:eastAsia="zh-CN"/>
        </w:rPr>
        <w:t>(GB8978-96)表4</w:t>
      </w:r>
      <w:r w:rsidRPr="00C571D3">
        <w:rPr>
          <w:rFonts w:ascii="仿宋_GB2312" w:eastAsia="仿宋_GB2312" w:hint="eastAsia"/>
          <w:sz w:val="28"/>
          <w:szCs w:val="28"/>
          <w:lang w:eastAsia="zh-CN"/>
        </w:rPr>
        <w:t>一</w:t>
      </w:r>
      <w:r w:rsidRPr="00C571D3">
        <w:rPr>
          <w:rFonts w:ascii="仿宋_GB2312" w:eastAsia="仿宋_GB2312"/>
          <w:sz w:val="28"/>
          <w:szCs w:val="28"/>
          <w:lang w:eastAsia="zh-CN"/>
        </w:rPr>
        <w:t>级标准</w:t>
      </w:r>
      <w:r w:rsidRPr="00C571D3">
        <w:rPr>
          <w:rFonts w:ascii="仿宋_GB2312" w:eastAsia="仿宋_GB2312" w:hint="eastAsia"/>
          <w:sz w:val="28"/>
          <w:szCs w:val="28"/>
          <w:lang w:eastAsia="zh-CN"/>
        </w:rPr>
        <w:t>。</w:t>
      </w:r>
    </w:p>
    <w:p w:rsidR="00DD44D1" w:rsidRDefault="003C2630">
      <w:pPr>
        <w:pStyle w:val="a5"/>
        <w:ind w:leftChars="0" w:left="0" w:right="480" w:firstLine="560"/>
        <w:rPr>
          <w:rFonts w:ascii="仿宋_GB2312" w:eastAsia="仿宋_GB2312"/>
          <w:sz w:val="28"/>
          <w:szCs w:val="28"/>
          <w:lang w:eastAsia="zh-CN"/>
        </w:rPr>
      </w:pPr>
      <w:r>
        <w:rPr>
          <w:rFonts w:ascii="仿宋_GB2312" w:eastAsia="仿宋_GB2312" w:hint="eastAsia"/>
          <w:sz w:val="28"/>
          <w:szCs w:val="28"/>
          <w:lang w:eastAsia="zh-CN"/>
        </w:rPr>
        <w:t>（三）噪声</w:t>
      </w:r>
    </w:p>
    <w:p w:rsidR="00DD44D1" w:rsidRDefault="003C2630">
      <w:pPr>
        <w:pStyle w:val="a5"/>
        <w:ind w:leftChars="0" w:left="0" w:right="480" w:firstLine="560"/>
        <w:rPr>
          <w:rFonts w:ascii="仿宋_GB2312" w:eastAsia="仿宋_GB2312"/>
          <w:sz w:val="28"/>
          <w:szCs w:val="28"/>
          <w:lang w:eastAsia="zh-CN"/>
        </w:rPr>
      </w:pPr>
      <w:r>
        <w:rPr>
          <w:rFonts w:ascii="仿宋_GB2312" w:eastAsia="仿宋_GB2312"/>
          <w:sz w:val="28"/>
          <w:szCs w:val="28"/>
          <w:lang w:eastAsia="zh-CN"/>
        </w:rPr>
        <w:t>项目厂界四周东、南、西、北侧噪声均满足《工业企业厂界环境噪声排放标准》（GB12348-2008）中的</w:t>
      </w:r>
      <w:r w:rsidR="00C571D3">
        <w:rPr>
          <w:rFonts w:ascii="仿宋_GB2312" w:eastAsia="仿宋_GB2312" w:hint="eastAsia"/>
          <w:sz w:val="28"/>
          <w:szCs w:val="28"/>
          <w:lang w:eastAsia="zh-CN"/>
        </w:rPr>
        <w:t>2</w:t>
      </w:r>
      <w:r>
        <w:rPr>
          <w:rFonts w:ascii="仿宋_GB2312" w:eastAsia="仿宋_GB2312"/>
          <w:sz w:val="28"/>
          <w:szCs w:val="28"/>
          <w:lang w:eastAsia="zh-CN"/>
        </w:rPr>
        <w:t>类标准限值要求。</w:t>
      </w:r>
    </w:p>
    <w:p w:rsidR="00DD44D1" w:rsidRDefault="003C2630" w:rsidP="005D6A27">
      <w:pPr>
        <w:ind w:leftChars="0" w:left="0" w:rightChars="0" w:right="0" w:firstLineChars="171" w:firstLine="479"/>
        <w:rPr>
          <w:rFonts w:ascii="仿宋_GB2312" w:eastAsia="仿宋_GB2312"/>
          <w:sz w:val="28"/>
          <w:szCs w:val="28"/>
          <w:lang w:eastAsia="zh-CN"/>
        </w:rPr>
      </w:pPr>
      <w:r>
        <w:rPr>
          <w:rFonts w:ascii="仿宋_GB2312" w:eastAsia="仿宋_GB2312" w:hint="eastAsia"/>
          <w:sz w:val="28"/>
          <w:szCs w:val="28"/>
          <w:lang w:eastAsia="zh-CN"/>
        </w:rPr>
        <w:t>（四）污染物排放总量</w:t>
      </w:r>
    </w:p>
    <w:p w:rsidR="00C571D3" w:rsidRPr="00C571D3" w:rsidRDefault="00C571D3" w:rsidP="00C571D3">
      <w:pPr>
        <w:pStyle w:val="a9"/>
        <w:ind w:right="480" w:firstLine="560"/>
        <w:rPr>
          <w:rFonts w:ascii="仿宋_GB2312" w:eastAsia="仿宋_GB2312" w:hAnsi="宋体" w:cs="宋体"/>
          <w:kern w:val="0"/>
          <w:sz w:val="28"/>
          <w:szCs w:val="28"/>
        </w:rPr>
      </w:pPr>
      <w:r w:rsidRPr="00C571D3">
        <w:rPr>
          <w:rFonts w:ascii="仿宋_GB2312" w:eastAsia="仿宋_GB2312" w:hAnsi="宋体" w:cs="宋体" w:hint="eastAsia"/>
          <w:kern w:val="0"/>
          <w:sz w:val="28"/>
          <w:szCs w:val="28"/>
        </w:rPr>
        <w:t>验收监测时期，本项目废水排放中化学需氧量为0.004t/a、氨氮：0.00027t/a，</w:t>
      </w:r>
      <w:proofErr w:type="spellStart"/>
      <w:r w:rsidRPr="00C571D3">
        <w:rPr>
          <w:rFonts w:ascii="仿宋_GB2312" w:eastAsia="仿宋_GB2312" w:hAnsi="宋体" w:cs="宋体" w:hint="eastAsia"/>
          <w:kern w:val="0"/>
          <w:sz w:val="28"/>
          <w:szCs w:val="28"/>
        </w:rPr>
        <w:t>VOCs</w:t>
      </w:r>
      <w:proofErr w:type="spellEnd"/>
      <w:r w:rsidRPr="00C571D3">
        <w:rPr>
          <w:rFonts w:ascii="仿宋_GB2312" w:eastAsia="仿宋_GB2312" w:hAnsi="宋体" w:cs="宋体" w:hint="eastAsia"/>
          <w:kern w:val="0"/>
          <w:sz w:val="28"/>
          <w:szCs w:val="28"/>
        </w:rPr>
        <w:t>：0.042 t/a，在根据</w:t>
      </w:r>
      <w:r w:rsidRPr="00C571D3">
        <w:rPr>
          <w:rFonts w:ascii="仿宋_GB2312" w:eastAsia="仿宋_GB2312" w:hAnsi="宋体" w:cs="宋体"/>
          <w:kern w:val="0"/>
          <w:sz w:val="28"/>
          <w:szCs w:val="28"/>
        </w:rPr>
        <w:t>《</w:t>
      </w:r>
      <w:r w:rsidRPr="00C571D3">
        <w:rPr>
          <w:rFonts w:ascii="仿宋_GB2312" w:eastAsia="仿宋_GB2312" w:hAnsi="宋体" w:cs="宋体" w:hint="eastAsia"/>
          <w:kern w:val="0"/>
          <w:sz w:val="28"/>
          <w:szCs w:val="28"/>
        </w:rPr>
        <w:t>攸县金渔报废汽车回收拆解有限公司回收拆解项目环境影响报告书</w:t>
      </w:r>
      <w:r w:rsidRPr="00C571D3">
        <w:rPr>
          <w:rFonts w:ascii="仿宋_GB2312" w:eastAsia="仿宋_GB2312" w:hAnsi="宋体" w:cs="宋体"/>
          <w:kern w:val="0"/>
          <w:sz w:val="28"/>
          <w:szCs w:val="28"/>
        </w:rPr>
        <w:t>》</w:t>
      </w:r>
      <w:r w:rsidRPr="00C571D3">
        <w:rPr>
          <w:rFonts w:ascii="仿宋_GB2312" w:eastAsia="仿宋_GB2312" w:hAnsi="宋体" w:cs="宋体" w:hint="eastAsia"/>
          <w:kern w:val="0"/>
          <w:sz w:val="28"/>
          <w:szCs w:val="28"/>
        </w:rPr>
        <w:t>及其批复要求，本项目各污染物的总量控制指标为</w:t>
      </w:r>
      <w:r w:rsidRPr="00C571D3">
        <w:rPr>
          <w:rFonts w:ascii="仿宋_GB2312" w:eastAsia="仿宋_GB2312" w:hAnsi="宋体" w:cs="宋体"/>
          <w:kern w:val="0"/>
          <w:sz w:val="28"/>
          <w:szCs w:val="28"/>
        </w:rPr>
        <w:t>：</w:t>
      </w:r>
      <w:r w:rsidRPr="00C571D3">
        <w:rPr>
          <w:rFonts w:ascii="仿宋_GB2312" w:eastAsia="仿宋_GB2312" w:hAnsi="宋体" w:cs="宋体" w:hint="eastAsia"/>
          <w:kern w:val="0"/>
          <w:sz w:val="28"/>
          <w:szCs w:val="28"/>
        </w:rPr>
        <w:t>化学需氧量：0.02t/a、氨氮：0.01t/a、非甲烷总烃0.01 t/a。符合环评要求的污染物总量控制指标。</w:t>
      </w:r>
    </w:p>
    <w:p w:rsidR="00DD44D1" w:rsidRDefault="003C2630">
      <w:pPr>
        <w:spacing w:line="500" w:lineRule="exact"/>
        <w:ind w:leftChars="0" w:left="0" w:rightChars="0" w:right="0" w:firstLineChars="171" w:firstLine="481"/>
        <w:rPr>
          <w:rFonts w:ascii="黑体" w:eastAsia="黑体" w:hAnsi="黑体"/>
          <w:b/>
          <w:sz w:val="28"/>
          <w:szCs w:val="28"/>
          <w:lang w:eastAsia="zh-CN"/>
        </w:rPr>
      </w:pPr>
      <w:r>
        <w:rPr>
          <w:rFonts w:ascii="黑体" w:eastAsia="黑体" w:hAnsi="黑体" w:hint="eastAsia"/>
          <w:b/>
          <w:sz w:val="28"/>
          <w:szCs w:val="28"/>
          <w:lang w:eastAsia="zh-CN"/>
        </w:rPr>
        <w:t>五、工程建设对环境的影响</w:t>
      </w:r>
    </w:p>
    <w:p w:rsidR="00DD44D1" w:rsidRDefault="003C2630">
      <w:pPr>
        <w:ind w:leftChars="0" w:left="0" w:right="480" w:firstLine="560"/>
        <w:rPr>
          <w:rFonts w:ascii="仿宋_GB2312" w:eastAsia="仿宋_GB2312"/>
          <w:sz w:val="28"/>
          <w:szCs w:val="28"/>
          <w:lang w:eastAsia="zh-CN"/>
        </w:rPr>
      </w:pPr>
      <w:r>
        <w:rPr>
          <w:rFonts w:ascii="仿宋_GB2312" w:eastAsia="仿宋_GB2312" w:hint="eastAsia"/>
          <w:sz w:val="28"/>
          <w:szCs w:val="28"/>
          <w:lang w:eastAsia="zh-CN"/>
        </w:rPr>
        <w:lastRenderedPageBreak/>
        <w:t>根据湖南云天检测技术有限公司出具的《</w:t>
      </w:r>
      <w:r w:rsidR="00C571D3" w:rsidRPr="00C571D3">
        <w:rPr>
          <w:rFonts w:ascii="仿宋_GB2312" w:eastAsia="仿宋_GB2312" w:hint="eastAsia"/>
          <w:sz w:val="28"/>
          <w:szCs w:val="28"/>
          <w:lang w:eastAsia="zh-CN"/>
        </w:rPr>
        <w:t>株洲市攸县金渔报废汽车回收拆解有限公司回收拆解项目</w:t>
      </w:r>
      <w:r>
        <w:rPr>
          <w:rFonts w:ascii="仿宋_GB2312" w:eastAsia="仿宋_GB2312" w:hint="eastAsia"/>
          <w:sz w:val="28"/>
          <w:szCs w:val="28"/>
          <w:lang w:eastAsia="zh-CN"/>
        </w:rPr>
        <w:t>验收监测报告》监测结果表明：</w:t>
      </w:r>
    </w:p>
    <w:p w:rsidR="00DD44D1" w:rsidRDefault="003C2630">
      <w:pPr>
        <w:ind w:leftChars="0" w:left="0" w:right="480" w:firstLine="560"/>
        <w:rPr>
          <w:rFonts w:ascii="仿宋_GB2312" w:eastAsia="仿宋_GB2312"/>
          <w:sz w:val="28"/>
          <w:szCs w:val="28"/>
          <w:lang w:eastAsia="zh-CN"/>
        </w:rPr>
      </w:pPr>
      <w:r>
        <w:rPr>
          <w:rFonts w:ascii="仿宋_GB2312" w:eastAsia="仿宋_GB2312" w:hint="eastAsia"/>
          <w:sz w:val="28"/>
          <w:szCs w:val="28"/>
          <w:lang w:eastAsia="zh-CN"/>
        </w:rPr>
        <w:t>本项目营运期废气、</w:t>
      </w:r>
      <w:r w:rsidR="001638F1">
        <w:rPr>
          <w:rFonts w:ascii="仿宋_GB2312" w:eastAsia="仿宋_GB2312" w:hint="eastAsia"/>
          <w:sz w:val="28"/>
          <w:szCs w:val="28"/>
          <w:lang w:eastAsia="zh-CN"/>
        </w:rPr>
        <w:t>废水、</w:t>
      </w:r>
      <w:r>
        <w:rPr>
          <w:rFonts w:ascii="仿宋_GB2312" w:eastAsia="仿宋_GB2312" w:hint="eastAsia"/>
          <w:sz w:val="28"/>
          <w:szCs w:val="28"/>
          <w:lang w:eastAsia="zh-CN"/>
        </w:rPr>
        <w:t>噪声均能做到达标排放，对周边环境影响较小。</w:t>
      </w:r>
    </w:p>
    <w:p w:rsidR="00DD44D1" w:rsidRDefault="003C2630">
      <w:pPr>
        <w:spacing w:line="500" w:lineRule="exact"/>
        <w:ind w:leftChars="0" w:left="0" w:rightChars="0" w:right="0" w:firstLineChars="171" w:firstLine="481"/>
        <w:rPr>
          <w:rFonts w:ascii="黑体" w:eastAsia="黑体" w:hAnsi="黑体"/>
          <w:b/>
          <w:sz w:val="28"/>
          <w:szCs w:val="28"/>
          <w:lang w:eastAsia="zh-CN"/>
        </w:rPr>
      </w:pPr>
      <w:bookmarkStart w:id="39" w:name="_Toc30732"/>
      <w:bookmarkStart w:id="40" w:name="_Toc12977"/>
      <w:bookmarkStart w:id="41" w:name="_Toc16281"/>
      <w:r>
        <w:rPr>
          <w:rFonts w:ascii="黑体" w:eastAsia="黑体" w:hAnsi="黑体" w:hint="eastAsia"/>
          <w:b/>
          <w:sz w:val="28"/>
          <w:szCs w:val="28"/>
          <w:lang w:eastAsia="zh-CN"/>
        </w:rPr>
        <w:t>六、验收结论</w:t>
      </w:r>
      <w:bookmarkEnd w:id="39"/>
      <w:bookmarkEnd w:id="40"/>
      <w:bookmarkEnd w:id="41"/>
    </w:p>
    <w:p w:rsidR="00DD44D1" w:rsidRDefault="003C2630" w:rsidP="001638F1">
      <w:pPr>
        <w:ind w:leftChars="0" w:left="0" w:right="480" w:firstLine="560"/>
        <w:rPr>
          <w:rFonts w:ascii="仿宋_GB2312" w:eastAsia="仿宋_GB2312"/>
          <w:sz w:val="28"/>
          <w:szCs w:val="28"/>
          <w:lang w:eastAsia="zh-CN"/>
        </w:rPr>
      </w:pPr>
      <w:r>
        <w:rPr>
          <w:rFonts w:ascii="仿宋_GB2312" w:eastAsia="仿宋_GB2312" w:hint="eastAsia"/>
          <w:sz w:val="28"/>
          <w:szCs w:val="28"/>
          <w:lang w:eastAsia="zh-CN"/>
        </w:rPr>
        <w:t>该项目已按</w:t>
      </w:r>
      <w:proofErr w:type="spellStart"/>
      <w:r>
        <w:rPr>
          <w:rFonts w:ascii="仿宋_GB2312" w:eastAsia="仿宋_GB2312" w:hint="eastAsia"/>
          <w:sz w:val="28"/>
          <w:szCs w:val="28"/>
        </w:rPr>
        <w:t>环评报告表及</w:t>
      </w:r>
      <w:proofErr w:type="spellEnd"/>
      <w:r>
        <w:rPr>
          <w:rFonts w:ascii="仿宋_GB2312" w:eastAsia="仿宋_GB2312" w:hint="eastAsia"/>
          <w:sz w:val="28"/>
          <w:szCs w:val="28"/>
          <w:lang w:eastAsia="zh-CN"/>
        </w:rPr>
        <w:t>审批</w:t>
      </w:r>
      <w:proofErr w:type="spellStart"/>
      <w:r>
        <w:rPr>
          <w:rFonts w:ascii="仿宋_GB2312" w:eastAsia="仿宋_GB2312" w:hint="eastAsia"/>
          <w:sz w:val="28"/>
          <w:szCs w:val="28"/>
        </w:rPr>
        <w:t>决定</w:t>
      </w:r>
      <w:proofErr w:type="spellEnd"/>
      <w:r>
        <w:rPr>
          <w:rFonts w:ascii="仿宋_GB2312" w:eastAsia="仿宋_GB2312" w:hint="eastAsia"/>
          <w:sz w:val="28"/>
          <w:szCs w:val="28"/>
          <w:lang w:eastAsia="zh-CN"/>
        </w:rPr>
        <w:t>的建设地点、性质、生产工艺和环境保护设施进行了建设</w:t>
      </w:r>
      <w:r>
        <w:rPr>
          <w:rFonts w:ascii="仿宋_GB2312" w:eastAsia="仿宋_GB2312" w:hint="eastAsia"/>
          <w:sz w:val="28"/>
          <w:szCs w:val="28"/>
        </w:rPr>
        <w:t>，</w:t>
      </w:r>
      <w:r>
        <w:rPr>
          <w:rFonts w:ascii="仿宋_GB2312" w:eastAsia="仿宋_GB2312" w:hint="eastAsia"/>
          <w:sz w:val="28"/>
          <w:szCs w:val="28"/>
          <w:lang w:eastAsia="zh-CN"/>
        </w:rPr>
        <w:t>没有发生重大变动。根据实际建设及运营情况，项目情况有较小变化，但不属于重大变动。外排污染物均达到了环评及审批的排放标准要求，固体废物得到了妥善处置，验收资料较齐全，同意该项目竣工环境保护验收合格。</w:t>
      </w:r>
    </w:p>
    <w:p w:rsidR="00DD44D1" w:rsidRDefault="003C2630">
      <w:pPr>
        <w:spacing w:line="500" w:lineRule="exact"/>
        <w:ind w:leftChars="0" w:left="0" w:rightChars="0" w:right="0" w:firstLineChars="171" w:firstLine="481"/>
        <w:rPr>
          <w:rFonts w:ascii="黑体" w:eastAsia="黑体" w:hAnsi="黑体"/>
          <w:b/>
          <w:sz w:val="28"/>
          <w:szCs w:val="28"/>
          <w:lang w:eastAsia="zh-CN"/>
        </w:rPr>
      </w:pPr>
      <w:r>
        <w:rPr>
          <w:rFonts w:ascii="黑体" w:eastAsia="黑体" w:hAnsi="黑体" w:hint="eastAsia"/>
          <w:b/>
          <w:sz w:val="28"/>
          <w:szCs w:val="28"/>
          <w:lang w:eastAsia="zh-CN"/>
        </w:rPr>
        <w:t>七、后续要求</w:t>
      </w:r>
    </w:p>
    <w:p w:rsidR="00DD44D1" w:rsidRDefault="003C2630">
      <w:pPr>
        <w:ind w:leftChars="0" w:left="0" w:right="480" w:firstLine="560"/>
        <w:rPr>
          <w:rFonts w:ascii="仿宋_GB2312" w:eastAsia="仿宋_GB2312"/>
          <w:sz w:val="28"/>
          <w:szCs w:val="28"/>
          <w:lang w:eastAsia="zh-CN"/>
        </w:rPr>
      </w:pPr>
      <w:r>
        <w:rPr>
          <w:rFonts w:ascii="仿宋_GB2312" w:eastAsia="仿宋_GB2312" w:hint="eastAsia"/>
          <w:sz w:val="28"/>
          <w:szCs w:val="28"/>
          <w:lang w:eastAsia="zh-CN"/>
        </w:rPr>
        <w:t>1、建立环境管理机构，负责项目区环境管理工作，并建立环保档案。加强设备、管道、各项</w:t>
      </w:r>
      <w:bookmarkStart w:id="42" w:name="_GoBack"/>
      <w:bookmarkEnd w:id="42"/>
      <w:r>
        <w:rPr>
          <w:rFonts w:ascii="仿宋_GB2312" w:eastAsia="仿宋_GB2312" w:hint="eastAsia"/>
          <w:sz w:val="28"/>
          <w:szCs w:val="28"/>
          <w:lang w:eastAsia="zh-CN"/>
        </w:rPr>
        <w:t>治污措施的定期检修和维护工作。确保各污染源外排污染物浓度达到设计要求，做到达标排放，杜绝事故排放。</w:t>
      </w:r>
    </w:p>
    <w:p w:rsidR="00DD44D1" w:rsidRDefault="003C2630">
      <w:pPr>
        <w:ind w:leftChars="0" w:left="0" w:right="480" w:firstLine="560"/>
        <w:rPr>
          <w:rFonts w:ascii="仿宋_GB2312" w:eastAsia="仿宋_GB2312"/>
          <w:sz w:val="28"/>
          <w:szCs w:val="28"/>
          <w:lang w:eastAsia="zh-CN"/>
        </w:rPr>
      </w:pPr>
      <w:r>
        <w:rPr>
          <w:rFonts w:ascii="仿宋_GB2312" w:eastAsia="仿宋_GB2312" w:hint="eastAsia"/>
          <w:sz w:val="28"/>
          <w:szCs w:val="28"/>
          <w:lang w:eastAsia="zh-CN"/>
        </w:rPr>
        <w:t>2</w:t>
      </w:r>
      <w:r w:rsidR="001638F1">
        <w:rPr>
          <w:rFonts w:ascii="仿宋_GB2312" w:eastAsia="仿宋_GB2312" w:hint="eastAsia"/>
          <w:sz w:val="28"/>
          <w:szCs w:val="28"/>
          <w:lang w:eastAsia="zh-CN"/>
        </w:rPr>
        <w:t>、</w:t>
      </w:r>
      <w:r w:rsidR="00C571D3" w:rsidRPr="00C571D3">
        <w:rPr>
          <w:rFonts w:ascii="仿宋_GB2312" w:eastAsia="仿宋_GB2312" w:hint="eastAsia"/>
          <w:sz w:val="28"/>
          <w:szCs w:val="28"/>
          <w:lang w:eastAsia="zh-CN"/>
        </w:rPr>
        <w:t>做好厂区排水沟的管理，定期清理排水沟，以保证排水的畅通</w:t>
      </w:r>
      <w:r w:rsidR="00C571D3">
        <w:rPr>
          <w:rFonts w:ascii="仿宋_GB2312" w:eastAsia="仿宋_GB2312" w:hint="eastAsia"/>
          <w:sz w:val="28"/>
          <w:szCs w:val="28"/>
          <w:lang w:eastAsia="zh-CN"/>
        </w:rPr>
        <w:t>。</w:t>
      </w:r>
    </w:p>
    <w:p w:rsidR="001638F1" w:rsidRPr="001638F1" w:rsidRDefault="003C2630" w:rsidP="001638F1">
      <w:pPr>
        <w:pStyle w:val="a5"/>
        <w:autoSpaceDE/>
        <w:autoSpaceDN/>
        <w:ind w:leftChars="0" w:left="0" w:rightChars="0" w:right="480" w:firstLine="560"/>
        <w:jc w:val="both"/>
        <w:rPr>
          <w:rFonts w:ascii="仿宋_GB2312" w:eastAsia="仿宋_GB2312" w:hAnsi="Times New Roman"/>
          <w:sz w:val="28"/>
          <w:szCs w:val="28"/>
          <w:lang w:eastAsia="zh-CN"/>
        </w:rPr>
      </w:pPr>
      <w:r w:rsidRPr="001638F1">
        <w:rPr>
          <w:rFonts w:ascii="仿宋_GB2312" w:eastAsia="仿宋_GB2312" w:hAnsi="Times New Roman" w:hint="eastAsia"/>
          <w:sz w:val="28"/>
          <w:szCs w:val="28"/>
          <w:lang w:eastAsia="zh-CN"/>
        </w:rPr>
        <w:t>3</w:t>
      </w:r>
      <w:r w:rsidR="001638F1">
        <w:rPr>
          <w:rFonts w:ascii="仿宋_GB2312" w:eastAsia="仿宋_GB2312" w:hAnsi="Times New Roman" w:hint="eastAsia"/>
          <w:sz w:val="28"/>
          <w:szCs w:val="28"/>
          <w:lang w:eastAsia="zh-CN"/>
        </w:rPr>
        <w:t>、</w:t>
      </w:r>
      <w:r w:rsidR="001638F1" w:rsidRPr="001638F1">
        <w:rPr>
          <w:rFonts w:ascii="仿宋_GB2312" w:eastAsia="仿宋_GB2312" w:hAnsi="Times New Roman"/>
          <w:sz w:val="28"/>
          <w:szCs w:val="28"/>
          <w:lang w:eastAsia="zh-CN"/>
        </w:rPr>
        <w:t>对项目产</w:t>
      </w:r>
      <w:r w:rsidR="00C571D3">
        <w:rPr>
          <w:rFonts w:ascii="仿宋_GB2312" w:eastAsia="仿宋_GB2312" w:hAnsi="Times New Roman"/>
          <w:sz w:val="28"/>
          <w:szCs w:val="28"/>
          <w:lang w:eastAsia="zh-CN"/>
        </w:rPr>
        <w:t>生的固体废物要妥善收集、保管，严禁乱丢乱放，做好防渗、防漏措施</w:t>
      </w:r>
      <w:r w:rsidR="00C571D3">
        <w:rPr>
          <w:rFonts w:ascii="仿宋_GB2312" w:eastAsia="仿宋_GB2312" w:hAnsi="Times New Roman" w:hint="eastAsia"/>
          <w:sz w:val="28"/>
          <w:szCs w:val="28"/>
          <w:lang w:eastAsia="zh-CN"/>
        </w:rPr>
        <w:t>。</w:t>
      </w:r>
    </w:p>
    <w:p w:rsidR="00DD44D1" w:rsidRDefault="001638F1" w:rsidP="001638F1">
      <w:pPr>
        <w:ind w:leftChars="0" w:left="0" w:right="480" w:firstLine="560"/>
        <w:rPr>
          <w:rFonts w:ascii="仿宋_GB2312" w:eastAsia="仿宋_GB2312"/>
          <w:sz w:val="28"/>
          <w:szCs w:val="28"/>
          <w:lang w:eastAsia="zh-CN"/>
        </w:rPr>
      </w:pPr>
      <w:r w:rsidRPr="001638F1">
        <w:rPr>
          <w:rFonts w:ascii="仿宋_GB2312" w:eastAsia="仿宋_GB2312" w:hint="eastAsia"/>
          <w:sz w:val="28"/>
          <w:szCs w:val="28"/>
          <w:lang w:eastAsia="zh-CN"/>
        </w:rPr>
        <w:t>4、</w:t>
      </w:r>
      <w:r w:rsidRPr="001638F1">
        <w:rPr>
          <w:rFonts w:ascii="仿宋_GB2312" w:eastAsia="仿宋_GB2312"/>
          <w:sz w:val="28"/>
          <w:szCs w:val="28"/>
          <w:lang w:eastAsia="zh-CN"/>
        </w:rPr>
        <w:t>企业应进一步完善项目环境保护规章制度，做到</w:t>
      </w:r>
      <w:r w:rsidRPr="001638F1">
        <w:rPr>
          <w:rFonts w:ascii="仿宋_GB2312" w:eastAsia="仿宋_GB2312"/>
          <w:sz w:val="28"/>
          <w:szCs w:val="28"/>
          <w:lang w:eastAsia="zh-CN"/>
        </w:rPr>
        <w:t>“</w:t>
      </w:r>
      <w:r w:rsidRPr="001638F1">
        <w:rPr>
          <w:rFonts w:ascii="仿宋_GB2312" w:eastAsia="仿宋_GB2312"/>
          <w:sz w:val="28"/>
          <w:szCs w:val="28"/>
          <w:lang w:eastAsia="zh-CN"/>
        </w:rPr>
        <w:t>雨污分流、清污分流</w:t>
      </w:r>
      <w:r w:rsidRPr="001638F1">
        <w:rPr>
          <w:rFonts w:ascii="仿宋_GB2312" w:eastAsia="仿宋_GB2312"/>
          <w:sz w:val="28"/>
          <w:szCs w:val="28"/>
          <w:lang w:eastAsia="zh-CN"/>
        </w:rPr>
        <w:t>”</w:t>
      </w:r>
      <w:r w:rsidRPr="001638F1">
        <w:rPr>
          <w:rFonts w:ascii="仿宋_GB2312" w:eastAsia="仿宋_GB2312"/>
          <w:sz w:val="28"/>
          <w:szCs w:val="28"/>
          <w:lang w:eastAsia="zh-CN"/>
        </w:rPr>
        <w:t>，加员工自我防护意识、加强环保设施运行管理制</w:t>
      </w:r>
      <w:r w:rsidRPr="001638F1">
        <w:rPr>
          <w:rFonts w:ascii="仿宋_GB2312" w:eastAsia="仿宋_GB2312"/>
          <w:sz w:val="28"/>
          <w:szCs w:val="28"/>
          <w:lang w:eastAsia="zh-CN"/>
        </w:rPr>
        <w:lastRenderedPageBreak/>
        <w:t>度，防止</w:t>
      </w:r>
      <w:r w:rsidRPr="001638F1">
        <w:rPr>
          <w:rFonts w:ascii="仿宋_GB2312" w:eastAsia="仿宋_GB2312"/>
          <w:sz w:val="28"/>
          <w:szCs w:val="28"/>
          <w:lang w:eastAsia="zh-CN"/>
        </w:rPr>
        <w:t>“</w:t>
      </w:r>
      <w:r w:rsidRPr="001638F1">
        <w:rPr>
          <w:rFonts w:ascii="仿宋_GB2312" w:eastAsia="仿宋_GB2312"/>
          <w:sz w:val="28"/>
          <w:szCs w:val="28"/>
          <w:lang w:eastAsia="zh-CN"/>
        </w:rPr>
        <w:t>跑、漏、滴</w:t>
      </w:r>
      <w:r w:rsidRPr="001638F1">
        <w:rPr>
          <w:rFonts w:ascii="仿宋_GB2312" w:eastAsia="仿宋_GB2312"/>
          <w:sz w:val="28"/>
          <w:szCs w:val="28"/>
          <w:lang w:eastAsia="zh-CN"/>
        </w:rPr>
        <w:t>”</w:t>
      </w:r>
      <w:r w:rsidRPr="001638F1">
        <w:rPr>
          <w:rFonts w:ascii="仿宋_GB2312" w:eastAsia="仿宋_GB2312"/>
          <w:sz w:val="28"/>
          <w:szCs w:val="28"/>
          <w:lang w:eastAsia="zh-CN"/>
        </w:rPr>
        <w:t>现象</w:t>
      </w:r>
      <w:r w:rsidR="003C2630">
        <w:rPr>
          <w:rFonts w:ascii="仿宋_GB2312" w:eastAsia="仿宋_GB2312" w:hint="eastAsia"/>
          <w:sz w:val="28"/>
          <w:szCs w:val="28"/>
          <w:lang w:eastAsia="zh-CN"/>
        </w:rPr>
        <w:t>。</w:t>
      </w:r>
    </w:p>
    <w:p w:rsidR="00DD44D1" w:rsidRDefault="003C2630">
      <w:pPr>
        <w:pStyle w:val="a5"/>
        <w:ind w:leftChars="0" w:left="0" w:rightChars="0" w:right="0" w:firstLine="560"/>
        <w:jc w:val="both"/>
        <w:outlineLvl w:val="0"/>
        <w:rPr>
          <w:rFonts w:ascii="Times New Roman" w:eastAsia="黑体" w:hAnsi="Times New Roman"/>
          <w:position w:val="1"/>
          <w:sz w:val="28"/>
          <w:szCs w:val="28"/>
          <w:lang w:eastAsia="zh-CN"/>
        </w:rPr>
      </w:pPr>
      <w:r>
        <w:rPr>
          <w:rFonts w:ascii="Times New Roman" w:eastAsia="黑体" w:hAnsi="Times New Roman" w:hint="eastAsia"/>
          <w:position w:val="1"/>
          <w:sz w:val="28"/>
          <w:szCs w:val="28"/>
          <w:lang w:eastAsia="zh-CN"/>
        </w:rPr>
        <w:t>八、验收人员信息</w:t>
      </w:r>
    </w:p>
    <w:p w:rsidR="00DD44D1" w:rsidRDefault="003C2630" w:rsidP="005D6A27">
      <w:pPr>
        <w:pStyle w:val="a5"/>
        <w:ind w:leftChars="0" w:left="0" w:rightChars="0" w:right="0" w:firstLineChars="171" w:firstLine="479"/>
        <w:rPr>
          <w:rFonts w:eastAsia="仿宋_GB2312"/>
          <w:position w:val="1"/>
          <w:sz w:val="28"/>
          <w:szCs w:val="28"/>
          <w:lang w:eastAsia="zh-CN"/>
        </w:rPr>
      </w:pPr>
      <w:r>
        <w:rPr>
          <w:rFonts w:eastAsia="仿宋_GB2312" w:hint="eastAsia"/>
          <w:position w:val="1"/>
          <w:sz w:val="28"/>
          <w:szCs w:val="28"/>
          <w:lang w:eastAsia="zh-CN"/>
        </w:rPr>
        <w:t xml:space="preserve"> </w:t>
      </w:r>
      <w:r>
        <w:rPr>
          <w:rFonts w:eastAsia="仿宋_GB2312" w:hint="eastAsia"/>
          <w:position w:val="1"/>
          <w:sz w:val="28"/>
          <w:szCs w:val="28"/>
          <w:lang w:eastAsia="zh-CN"/>
        </w:rPr>
        <w:t>参加项目竣工环境保护验收会议人员有：建设单位负责人、</w:t>
      </w:r>
      <w:r>
        <w:rPr>
          <w:rFonts w:eastAsia="仿宋_GB2312" w:hint="eastAsia"/>
          <w:position w:val="1"/>
          <w:sz w:val="28"/>
          <w:szCs w:val="28"/>
          <w:lang w:eastAsia="zh-CN"/>
        </w:rPr>
        <w:t>3</w:t>
      </w:r>
      <w:r>
        <w:rPr>
          <w:rFonts w:eastAsia="仿宋_GB2312" w:hint="eastAsia"/>
          <w:position w:val="1"/>
          <w:sz w:val="28"/>
          <w:szCs w:val="28"/>
          <w:lang w:eastAsia="zh-CN"/>
        </w:rPr>
        <w:t>名特邀专家。验收人员信息，详见验收组签名表（附表）。</w:t>
      </w:r>
    </w:p>
    <w:p w:rsidR="00DD44D1" w:rsidRDefault="003C2630" w:rsidP="005D6A27">
      <w:pPr>
        <w:pStyle w:val="a5"/>
        <w:ind w:leftChars="0" w:left="0" w:rightChars="0" w:right="0" w:firstLineChars="171" w:firstLine="479"/>
        <w:rPr>
          <w:rFonts w:eastAsia="仿宋_GB2312"/>
          <w:position w:val="1"/>
          <w:sz w:val="28"/>
          <w:szCs w:val="28"/>
          <w:lang w:eastAsia="zh-CN"/>
        </w:rPr>
      </w:pPr>
      <w:r>
        <w:rPr>
          <w:rFonts w:eastAsia="仿宋_GB2312" w:hint="eastAsia"/>
          <w:position w:val="1"/>
          <w:sz w:val="28"/>
          <w:szCs w:val="28"/>
          <w:lang w:eastAsia="zh-CN"/>
        </w:rPr>
        <w:t>附表：</w:t>
      </w:r>
      <w:proofErr w:type="spellStart"/>
      <w:r w:rsidR="00C571D3" w:rsidRPr="00C571D3">
        <w:rPr>
          <w:rFonts w:eastAsia="仿宋_GB2312" w:hint="eastAsia"/>
          <w:position w:val="1"/>
          <w:sz w:val="28"/>
          <w:szCs w:val="28"/>
          <w:lang w:eastAsia="zh-CN"/>
        </w:rPr>
        <w:t>株洲市攸县金渔报废汽车回收拆解有限公司回收拆解项目</w:t>
      </w:r>
      <w:proofErr w:type="spellEnd"/>
      <w:r>
        <w:rPr>
          <w:rFonts w:eastAsia="仿宋_GB2312" w:hint="eastAsia"/>
          <w:position w:val="1"/>
          <w:sz w:val="28"/>
          <w:szCs w:val="28"/>
          <w:lang w:eastAsia="zh-CN"/>
        </w:rPr>
        <w:t>竣工环境保护验收组签名表</w:t>
      </w:r>
    </w:p>
    <w:p w:rsidR="00DD44D1" w:rsidRDefault="003C2630">
      <w:pPr>
        <w:pStyle w:val="a5"/>
        <w:ind w:leftChars="0" w:left="0" w:rightChars="0" w:right="560" w:firstLine="560"/>
        <w:rPr>
          <w:rFonts w:eastAsia="仿宋_GB2312"/>
          <w:position w:val="1"/>
          <w:sz w:val="28"/>
          <w:szCs w:val="28"/>
          <w:lang w:eastAsia="zh-CN"/>
        </w:rPr>
      </w:pPr>
      <w:r>
        <w:rPr>
          <w:rFonts w:eastAsia="仿宋_GB2312" w:hint="eastAsia"/>
          <w:position w:val="1"/>
          <w:sz w:val="28"/>
          <w:szCs w:val="28"/>
          <w:lang w:eastAsia="zh-CN"/>
        </w:rPr>
        <w:t>验收专家组：</w:t>
      </w:r>
    </w:p>
    <w:p w:rsidR="00DD44D1" w:rsidRDefault="00DD44D1">
      <w:pPr>
        <w:pStyle w:val="a5"/>
        <w:ind w:left="480" w:right="480"/>
        <w:rPr>
          <w:lang w:eastAsia="zh-CN"/>
        </w:rPr>
      </w:pPr>
    </w:p>
    <w:p w:rsidR="00DD44D1" w:rsidRDefault="00DD44D1">
      <w:pPr>
        <w:pStyle w:val="a5"/>
        <w:ind w:leftChars="0" w:left="0" w:rightChars="0" w:right="0" w:firstLineChars="171" w:firstLine="481"/>
        <w:rPr>
          <w:rFonts w:ascii="黑体" w:eastAsia="黑体" w:hAnsi="黑体"/>
          <w:b/>
          <w:position w:val="1"/>
          <w:sz w:val="28"/>
          <w:szCs w:val="28"/>
          <w:lang w:eastAsia="zh-CN"/>
        </w:rPr>
      </w:pPr>
    </w:p>
    <w:p w:rsidR="00DD44D1" w:rsidRDefault="00DD44D1" w:rsidP="005D6A27">
      <w:pPr>
        <w:pStyle w:val="a5"/>
        <w:ind w:leftChars="0" w:left="0" w:rightChars="0" w:right="0" w:firstLineChars="171" w:firstLine="479"/>
        <w:rPr>
          <w:rFonts w:eastAsia="仿宋_GB2312"/>
          <w:position w:val="1"/>
          <w:sz w:val="28"/>
          <w:szCs w:val="28"/>
          <w:lang w:eastAsia="zh-CN"/>
        </w:rPr>
      </w:pPr>
    </w:p>
    <w:p w:rsidR="00DD44D1" w:rsidRDefault="00DD44D1">
      <w:pPr>
        <w:ind w:left="480" w:right="480"/>
        <w:rPr>
          <w:lang w:eastAsia="zh-CN"/>
        </w:rPr>
      </w:pPr>
    </w:p>
    <w:p w:rsidR="00DD44D1" w:rsidRDefault="00DD44D1">
      <w:pPr>
        <w:pStyle w:val="a5"/>
        <w:ind w:left="480" w:right="480"/>
        <w:rPr>
          <w:lang w:eastAsia="zh-CN"/>
        </w:rPr>
      </w:pPr>
    </w:p>
    <w:p w:rsidR="00DD44D1" w:rsidRDefault="00DD44D1">
      <w:pPr>
        <w:ind w:left="480" w:right="480"/>
        <w:rPr>
          <w:lang w:eastAsia="zh-CN"/>
        </w:rPr>
      </w:pPr>
    </w:p>
    <w:p w:rsidR="00DD44D1" w:rsidRDefault="00DD44D1">
      <w:pPr>
        <w:pStyle w:val="a5"/>
        <w:ind w:left="480" w:right="480"/>
        <w:rPr>
          <w:lang w:eastAsia="zh-CN"/>
        </w:rPr>
      </w:pPr>
    </w:p>
    <w:p w:rsidR="00DD44D1" w:rsidRDefault="00DD44D1">
      <w:pPr>
        <w:ind w:left="480" w:right="480"/>
        <w:rPr>
          <w:lang w:eastAsia="zh-CN"/>
        </w:rPr>
      </w:pPr>
    </w:p>
    <w:p w:rsidR="00DD44D1" w:rsidRDefault="00DD44D1">
      <w:pPr>
        <w:pStyle w:val="a5"/>
        <w:ind w:left="480" w:right="480"/>
        <w:rPr>
          <w:lang w:eastAsia="zh-CN"/>
        </w:rPr>
      </w:pPr>
    </w:p>
    <w:p w:rsidR="00DD44D1" w:rsidRDefault="00DD44D1">
      <w:pPr>
        <w:ind w:left="480" w:right="480"/>
        <w:rPr>
          <w:lang w:eastAsia="zh-CN"/>
        </w:rPr>
      </w:pPr>
    </w:p>
    <w:p w:rsidR="00DD44D1" w:rsidRDefault="00DD44D1">
      <w:pPr>
        <w:pStyle w:val="a5"/>
        <w:ind w:left="480" w:right="480"/>
        <w:rPr>
          <w:lang w:eastAsia="zh-CN"/>
        </w:rPr>
      </w:pPr>
    </w:p>
    <w:p w:rsidR="00DD44D1" w:rsidRDefault="00DD44D1">
      <w:pPr>
        <w:ind w:left="480" w:right="480"/>
        <w:rPr>
          <w:lang w:eastAsia="zh-CN"/>
        </w:rPr>
      </w:pPr>
    </w:p>
    <w:p w:rsidR="00DD44D1" w:rsidRDefault="00DD44D1">
      <w:pPr>
        <w:pStyle w:val="a5"/>
        <w:ind w:left="480" w:right="480"/>
        <w:rPr>
          <w:lang w:eastAsia="zh-CN"/>
        </w:rPr>
      </w:pPr>
    </w:p>
    <w:p w:rsidR="00DD44D1" w:rsidRDefault="00DD44D1">
      <w:pPr>
        <w:ind w:left="480" w:right="480"/>
        <w:rPr>
          <w:lang w:eastAsia="zh-CN"/>
        </w:rPr>
      </w:pPr>
    </w:p>
    <w:p w:rsidR="00DD44D1" w:rsidRDefault="00DD44D1">
      <w:pPr>
        <w:pStyle w:val="a5"/>
        <w:ind w:left="480" w:right="480"/>
        <w:rPr>
          <w:lang w:eastAsia="zh-CN"/>
        </w:rPr>
      </w:pPr>
    </w:p>
    <w:p w:rsidR="00DD44D1" w:rsidRDefault="00DD44D1">
      <w:pPr>
        <w:ind w:left="480" w:right="480"/>
        <w:rPr>
          <w:lang w:eastAsia="zh-CN"/>
        </w:rPr>
      </w:pPr>
    </w:p>
    <w:p w:rsidR="00DD44D1" w:rsidRDefault="00DD44D1">
      <w:pPr>
        <w:pStyle w:val="a5"/>
        <w:ind w:left="480" w:right="480"/>
        <w:rPr>
          <w:lang w:eastAsia="zh-CN"/>
        </w:rPr>
      </w:pPr>
    </w:p>
    <w:p w:rsidR="00DD44D1" w:rsidRDefault="00DD44D1">
      <w:pPr>
        <w:ind w:left="480" w:right="480"/>
        <w:rPr>
          <w:lang w:eastAsia="zh-CN"/>
        </w:rPr>
      </w:pPr>
    </w:p>
    <w:p w:rsidR="00DD44D1" w:rsidRDefault="00DD44D1">
      <w:pPr>
        <w:pStyle w:val="a5"/>
        <w:ind w:left="480" w:right="480"/>
        <w:rPr>
          <w:lang w:eastAsia="zh-CN"/>
        </w:rPr>
      </w:pPr>
    </w:p>
    <w:p w:rsidR="00DD44D1" w:rsidRDefault="00DD44D1">
      <w:pPr>
        <w:ind w:left="480" w:right="480"/>
        <w:rPr>
          <w:lang w:eastAsia="zh-CN"/>
        </w:rPr>
      </w:pPr>
    </w:p>
    <w:p w:rsidR="00DD44D1" w:rsidRDefault="00DD44D1">
      <w:pPr>
        <w:pStyle w:val="a5"/>
        <w:ind w:left="480" w:right="480"/>
        <w:rPr>
          <w:lang w:eastAsia="zh-CN"/>
        </w:rPr>
      </w:pPr>
    </w:p>
    <w:p w:rsidR="00DD44D1" w:rsidRDefault="00DD44D1">
      <w:pPr>
        <w:ind w:left="480" w:right="480"/>
        <w:rPr>
          <w:lang w:eastAsia="zh-CN"/>
        </w:rPr>
      </w:pPr>
    </w:p>
    <w:p w:rsidR="00DD44D1" w:rsidRDefault="00DD44D1">
      <w:pPr>
        <w:pStyle w:val="a5"/>
        <w:ind w:left="480" w:right="480"/>
        <w:rPr>
          <w:lang w:eastAsia="zh-CN"/>
        </w:rPr>
      </w:pPr>
    </w:p>
    <w:p w:rsidR="00DD44D1" w:rsidRDefault="00DD44D1">
      <w:pPr>
        <w:ind w:left="480" w:right="480"/>
        <w:rPr>
          <w:lang w:eastAsia="zh-CN"/>
        </w:rPr>
      </w:pPr>
    </w:p>
    <w:p w:rsidR="00DD44D1" w:rsidRDefault="00DD44D1">
      <w:pPr>
        <w:pStyle w:val="a5"/>
        <w:ind w:left="480" w:right="480"/>
        <w:rPr>
          <w:lang w:eastAsia="zh-CN"/>
        </w:rPr>
      </w:pPr>
    </w:p>
    <w:p w:rsidR="00DD44D1" w:rsidRDefault="00DD44D1">
      <w:pPr>
        <w:ind w:left="480" w:right="480"/>
        <w:rPr>
          <w:lang w:eastAsia="zh-CN"/>
        </w:rPr>
      </w:pPr>
    </w:p>
    <w:p w:rsidR="00DD44D1" w:rsidRDefault="00DD44D1">
      <w:pPr>
        <w:pStyle w:val="a5"/>
        <w:ind w:left="480" w:right="480"/>
        <w:rPr>
          <w:lang w:eastAsia="zh-CN"/>
        </w:rPr>
      </w:pPr>
    </w:p>
    <w:p w:rsidR="00DD44D1" w:rsidRDefault="00DD44D1">
      <w:pPr>
        <w:ind w:left="480" w:right="480"/>
        <w:rPr>
          <w:lang w:eastAsia="zh-CN"/>
        </w:rPr>
      </w:pPr>
    </w:p>
    <w:p w:rsidR="00DD44D1" w:rsidRDefault="00DD44D1">
      <w:pPr>
        <w:pStyle w:val="a5"/>
        <w:ind w:left="480" w:right="480"/>
        <w:rPr>
          <w:lang w:eastAsia="zh-CN"/>
        </w:rPr>
      </w:pPr>
    </w:p>
    <w:p w:rsidR="00DD44D1" w:rsidRDefault="00DD44D1">
      <w:pPr>
        <w:ind w:left="480" w:right="480"/>
        <w:rPr>
          <w:lang w:eastAsia="zh-CN"/>
        </w:rPr>
      </w:pPr>
    </w:p>
    <w:p w:rsidR="00DD44D1" w:rsidRDefault="00DD44D1">
      <w:pPr>
        <w:ind w:left="480" w:right="480"/>
        <w:rPr>
          <w:lang w:eastAsia="zh-CN"/>
        </w:rPr>
      </w:pPr>
    </w:p>
    <w:p w:rsidR="00DD44D1" w:rsidRDefault="00DD44D1">
      <w:pPr>
        <w:pStyle w:val="a5"/>
        <w:ind w:left="480" w:right="480"/>
        <w:rPr>
          <w:lang w:eastAsia="zh-CN"/>
        </w:rPr>
      </w:pPr>
    </w:p>
    <w:p w:rsidR="00DD44D1" w:rsidRDefault="00DD44D1">
      <w:pPr>
        <w:ind w:left="480" w:right="480"/>
        <w:rPr>
          <w:lang w:eastAsia="zh-CN"/>
        </w:rPr>
      </w:pPr>
    </w:p>
    <w:p w:rsidR="00DD44D1" w:rsidRDefault="00DD44D1">
      <w:pPr>
        <w:pStyle w:val="a5"/>
        <w:ind w:left="480" w:right="480"/>
        <w:jc w:val="center"/>
        <w:rPr>
          <w:lang w:eastAsia="zh-CN"/>
        </w:rPr>
      </w:pPr>
    </w:p>
    <w:sectPr w:rsidR="00DD44D1" w:rsidSect="00DD44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726" w:rsidRDefault="009D2726">
      <w:pPr>
        <w:spacing w:line="240" w:lineRule="auto"/>
        <w:ind w:left="480" w:right="480"/>
      </w:pPr>
      <w:r>
        <w:separator/>
      </w:r>
    </w:p>
  </w:endnote>
  <w:endnote w:type="continuationSeparator" w:id="0">
    <w:p w:rsidR="009D2726" w:rsidRDefault="009D2726">
      <w:pPr>
        <w:spacing w:line="240" w:lineRule="auto"/>
        <w:ind w:left="480" w:right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default"/>
    <w:sig w:usb0="00000000" w:usb1="080E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726" w:rsidRDefault="009D2726">
      <w:pPr>
        <w:ind w:left="480" w:right="480"/>
      </w:pPr>
      <w:r>
        <w:separator/>
      </w:r>
    </w:p>
  </w:footnote>
  <w:footnote w:type="continuationSeparator" w:id="0">
    <w:p w:rsidR="009D2726" w:rsidRDefault="009D2726">
      <w:pPr>
        <w:ind w:left="480" w:right="48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C61D9"/>
    <w:multiLevelType w:val="hybridMultilevel"/>
    <w:tmpl w:val="755A924A"/>
    <w:lvl w:ilvl="0" w:tplc="4476F38A">
      <w:start w:val="1"/>
      <w:numFmt w:val="decimal"/>
      <w:lvlText w:val="（%1）"/>
      <w:lvlJc w:val="left"/>
      <w:pPr>
        <w:ind w:left="1155" w:hanging="73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5B17554C"/>
    <w:multiLevelType w:val="singleLevel"/>
    <w:tmpl w:val="5B17554C"/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7540"/>
    <w:rsid w:val="000D0C2E"/>
    <w:rsid w:val="00130892"/>
    <w:rsid w:val="001638F1"/>
    <w:rsid w:val="0016753E"/>
    <w:rsid w:val="001B7178"/>
    <w:rsid w:val="00206421"/>
    <w:rsid w:val="00275751"/>
    <w:rsid w:val="00307C53"/>
    <w:rsid w:val="003165AB"/>
    <w:rsid w:val="003C1F46"/>
    <w:rsid w:val="003C2630"/>
    <w:rsid w:val="00426421"/>
    <w:rsid w:val="004C62C1"/>
    <w:rsid w:val="005011BF"/>
    <w:rsid w:val="00554239"/>
    <w:rsid w:val="005C6125"/>
    <w:rsid w:val="005D6A27"/>
    <w:rsid w:val="006325DC"/>
    <w:rsid w:val="00646407"/>
    <w:rsid w:val="006E0660"/>
    <w:rsid w:val="006E4138"/>
    <w:rsid w:val="006F1274"/>
    <w:rsid w:val="00751435"/>
    <w:rsid w:val="007F760F"/>
    <w:rsid w:val="00827540"/>
    <w:rsid w:val="009B0B65"/>
    <w:rsid w:val="009D2726"/>
    <w:rsid w:val="00A31953"/>
    <w:rsid w:val="00A333B7"/>
    <w:rsid w:val="00A94262"/>
    <w:rsid w:val="00B006B1"/>
    <w:rsid w:val="00B46871"/>
    <w:rsid w:val="00BA568F"/>
    <w:rsid w:val="00C571D3"/>
    <w:rsid w:val="00C635D2"/>
    <w:rsid w:val="00C87346"/>
    <w:rsid w:val="00D01147"/>
    <w:rsid w:val="00DD44D1"/>
    <w:rsid w:val="00E15CE1"/>
    <w:rsid w:val="00E44B85"/>
    <w:rsid w:val="00E9649F"/>
    <w:rsid w:val="00EA05BF"/>
    <w:rsid w:val="00FD36CD"/>
    <w:rsid w:val="6C614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uiPriority w:val="1"/>
    <w:qFormat/>
    <w:rsid w:val="00DD44D1"/>
    <w:pPr>
      <w:widowControl w:val="0"/>
      <w:autoSpaceDE w:val="0"/>
      <w:autoSpaceDN w:val="0"/>
      <w:spacing w:line="360" w:lineRule="auto"/>
      <w:ind w:leftChars="200" w:left="440" w:rightChars="200" w:right="440" w:firstLineChars="200" w:firstLine="480"/>
    </w:pPr>
    <w:rPr>
      <w:rFonts w:ascii="Times New Roman" w:eastAsia="宋体" w:hAnsi="Times New Roman" w:cs="宋体"/>
      <w:sz w:val="24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header"/>
    <w:basedOn w:val="a"/>
    <w:next w:val="a"/>
    <w:qFormat/>
    <w:rsid w:val="00DD44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Document Map"/>
    <w:basedOn w:val="a"/>
    <w:link w:val="Char"/>
    <w:uiPriority w:val="99"/>
    <w:semiHidden/>
    <w:unhideWhenUsed/>
    <w:rsid w:val="00DD44D1"/>
    <w:rPr>
      <w:rFonts w:ascii="宋体"/>
      <w:sz w:val="18"/>
      <w:szCs w:val="18"/>
    </w:rPr>
  </w:style>
  <w:style w:type="paragraph" w:styleId="a5">
    <w:name w:val="Body Text"/>
    <w:basedOn w:val="a"/>
    <w:next w:val="a"/>
    <w:link w:val="Char0"/>
    <w:qFormat/>
    <w:rsid w:val="00DD44D1"/>
    <w:rPr>
      <w:rFonts w:ascii="宋体" w:hAnsi="宋体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DD44D1"/>
    <w:pPr>
      <w:spacing w:line="240" w:lineRule="auto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rsid w:val="00DD44D1"/>
    <w:pPr>
      <w:widowControl/>
      <w:spacing w:before="100" w:beforeAutospacing="1" w:after="100" w:afterAutospacing="1"/>
    </w:pPr>
    <w:rPr>
      <w:rFonts w:ascii="宋体" w:hAnsi="宋体"/>
    </w:rPr>
  </w:style>
  <w:style w:type="character" w:customStyle="1" w:styleId="Char0">
    <w:name w:val="正文文本 Char"/>
    <w:basedOn w:val="a1"/>
    <w:link w:val="a5"/>
    <w:qFormat/>
    <w:rsid w:val="00DD44D1"/>
    <w:rPr>
      <w:rFonts w:ascii="宋体" w:eastAsia="宋体" w:hAnsi="宋体" w:cs="宋体"/>
      <w:kern w:val="0"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DD44D1"/>
    <w:pPr>
      <w:jc w:val="center"/>
    </w:pPr>
    <w:rPr>
      <w:rFonts w:ascii="宋体" w:hAnsi="宋体"/>
    </w:rPr>
  </w:style>
  <w:style w:type="paragraph" w:customStyle="1" w:styleId="a8">
    <w:name w:val="表标"/>
    <w:next w:val="a"/>
    <w:qFormat/>
    <w:rsid w:val="00DD44D1"/>
    <w:pPr>
      <w:jc w:val="center"/>
    </w:pPr>
    <w:rPr>
      <w:rFonts w:ascii="Times New Roman" w:eastAsia="宋体" w:hAnsi="Times New Roman" w:cs="Times New Roman"/>
      <w:b/>
      <w:sz w:val="21"/>
    </w:rPr>
  </w:style>
  <w:style w:type="paragraph" w:customStyle="1" w:styleId="Default">
    <w:name w:val="Default"/>
    <w:qFormat/>
    <w:rsid w:val="00DD44D1"/>
    <w:pPr>
      <w:widowControl w:val="0"/>
      <w:autoSpaceDE w:val="0"/>
      <w:autoSpaceDN w:val="0"/>
      <w:adjustRightInd w:val="0"/>
    </w:pPr>
    <w:rPr>
      <w:rFonts w:ascii="宋体" w:eastAsia="宋体" w:hAnsi="Calibri" w:cs="宋体"/>
      <w:color w:val="000000"/>
      <w:sz w:val="24"/>
      <w:szCs w:val="24"/>
    </w:rPr>
  </w:style>
  <w:style w:type="character" w:customStyle="1" w:styleId="Char">
    <w:name w:val="文档结构图 Char"/>
    <w:basedOn w:val="a1"/>
    <w:link w:val="a4"/>
    <w:uiPriority w:val="99"/>
    <w:semiHidden/>
    <w:rsid w:val="00DD44D1"/>
    <w:rPr>
      <w:rFonts w:ascii="宋体" w:eastAsia="宋体" w:hAnsi="Times New Roman" w:cs="宋体"/>
      <w:kern w:val="0"/>
      <w:sz w:val="18"/>
      <w:szCs w:val="18"/>
      <w:lang w:eastAsia="en-US"/>
    </w:rPr>
  </w:style>
  <w:style w:type="character" w:customStyle="1" w:styleId="Char2">
    <w:name w:val="段落正文 Char"/>
    <w:basedOn w:val="a1"/>
    <w:link w:val="a9"/>
    <w:qFormat/>
    <w:rsid w:val="00DD44D1"/>
    <w:rPr>
      <w:sz w:val="24"/>
      <w:szCs w:val="24"/>
    </w:rPr>
  </w:style>
  <w:style w:type="paragraph" w:customStyle="1" w:styleId="a9">
    <w:name w:val="段落正文"/>
    <w:basedOn w:val="a"/>
    <w:link w:val="Char2"/>
    <w:qFormat/>
    <w:rsid w:val="00DD44D1"/>
    <w:pPr>
      <w:autoSpaceDE/>
      <w:autoSpaceDN/>
      <w:ind w:leftChars="0" w:left="0" w:rightChars="0" w:right="0" w:firstLine="1446"/>
      <w:jc w:val="both"/>
    </w:pPr>
    <w:rPr>
      <w:rFonts w:asciiTheme="minorHAnsi" w:eastAsiaTheme="minorEastAsia" w:hAnsiTheme="minorHAnsi" w:cstheme="minorBidi"/>
      <w:kern w:val="2"/>
      <w:szCs w:val="24"/>
      <w:lang w:eastAsia="zh-CN"/>
    </w:rPr>
  </w:style>
  <w:style w:type="character" w:customStyle="1" w:styleId="Char1">
    <w:name w:val="批注框文本 Char"/>
    <w:basedOn w:val="a1"/>
    <w:link w:val="a6"/>
    <w:uiPriority w:val="99"/>
    <w:semiHidden/>
    <w:rsid w:val="00DD44D1"/>
    <w:rPr>
      <w:rFonts w:ascii="Times New Roman" w:eastAsia="宋体" w:hAnsi="Times New Roman" w:cs="宋体"/>
      <w:kern w:val="0"/>
      <w:sz w:val="18"/>
      <w:szCs w:val="18"/>
      <w:lang w:eastAsia="en-US"/>
    </w:rPr>
  </w:style>
  <w:style w:type="character" w:customStyle="1" w:styleId="15Char">
    <w:name w:val="样式 (符号) 宋体 小四 行距: 1.5 倍行距 Char"/>
    <w:link w:val="15"/>
    <w:qFormat/>
    <w:rsid w:val="00DD44D1"/>
    <w:rPr>
      <w:rFonts w:hAnsi="宋体"/>
      <w:sz w:val="24"/>
    </w:rPr>
  </w:style>
  <w:style w:type="paragraph" w:customStyle="1" w:styleId="15">
    <w:name w:val="样式 (符号) 宋体 小四 行距: 1.5 倍行距"/>
    <w:basedOn w:val="a"/>
    <w:link w:val="15Char"/>
    <w:qFormat/>
    <w:rsid w:val="00DD44D1"/>
    <w:pPr>
      <w:autoSpaceDE/>
      <w:autoSpaceDN/>
      <w:adjustRightInd w:val="0"/>
      <w:snapToGrid w:val="0"/>
      <w:spacing w:afterLines="20"/>
      <w:ind w:leftChars="0" w:left="0" w:rightChars="0" w:right="0"/>
      <w:textAlignment w:val="baseline"/>
    </w:pPr>
    <w:rPr>
      <w:rFonts w:asciiTheme="minorHAnsi" w:eastAsiaTheme="minorEastAsia" w:hAnsi="宋体" w:cstheme="minorBidi"/>
      <w:kern w:val="2"/>
      <w:lang w:eastAsia="zh-CN"/>
    </w:rPr>
  </w:style>
  <w:style w:type="character" w:customStyle="1" w:styleId="fontstyle01">
    <w:name w:val="fontstyle01"/>
    <w:qFormat/>
    <w:rsid w:val="00DD44D1"/>
    <w:rPr>
      <w:rFonts w:ascii="宋体" w:eastAsia="宋体" w:hAnsi="宋体" w:hint="eastAsia"/>
      <w:color w:val="000000"/>
      <w:sz w:val="24"/>
      <w:szCs w:val="24"/>
    </w:rPr>
  </w:style>
  <w:style w:type="paragraph" w:styleId="aa">
    <w:name w:val="List Paragraph"/>
    <w:basedOn w:val="a"/>
    <w:uiPriority w:val="99"/>
    <w:unhideWhenUsed/>
    <w:rsid w:val="00275751"/>
    <w:pPr>
      <w:autoSpaceDE/>
      <w:autoSpaceDN/>
      <w:ind w:leftChars="0" w:left="0" w:rightChars="0" w:right="0" w:firstLine="420"/>
      <w:jc w:val="both"/>
    </w:pPr>
    <w:rPr>
      <w:rFonts w:ascii="Calibri" w:hAnsi="Calibri" w:cs="黑体"/>
      <w:kern w:val="2"/>
      <w:sz w:val="2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499</Words>
  <Characters>2847</Characters>
  <Application>Microsoft Office Word</Application>
  <DocSecurity>0</DocSecurity>
  <Lines>23</Lines>
  <Paragraphs>6</Paragraphs>
  <ScaleCrop>false</ScaleCrop>
  <Company/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2021-12-24T00:53:00Z</dcterms:created>
  <dcterms:modified xsi:type="dcterms:W3CDTF">2022-01-07T02:01:00Z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A7E63F4C780C4F1DBAA39734F35F3C84</vt:lpwstr>
  </property>
</Properties>
</file>