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E2813" w14:textId="77777777" w:rsidR="00567A3E" w:rsidRDefault="00567A3E">
      <w:pPr>
        <w:spacing w:line="360" w:lineRule="auto"/>
        <w:jc w:val="center"/>
        <w:rPr>
          <w:rFonts w:ascii="仿宋_GB2312" w:eastAsia="仿宋_GB2312"/>
          <w:color w:val="000000"/>
          <w:sz w:val="28"/>
        </w:rPr>
      </w:pPr>
    </w:p>
    <w:p w14:paraId="737458EF" w14:textId="77777777" w:rsidR="00567A3E" w:rsidRDefault="00567A3E">
      <w:pPr>
        <w:spacing w:line="360" w:lineRule="auto"/>
        <w:jc w:val="center"/>
        <w:rPr>
          <w:rFonts w:ascii="仿宋_GB2312" w:eastAsia="仿宋_GB2312"/>
          <w:color w:val="000000"/>
          <w:sz w:val="28"/>
        </w:rPr>
      </w:pPr>
    </w:p>
    <w:p w14:paraId="5184C894" w14:textId="77777777" w:rsidR="00567A3E" w:rsidRDefault="00820F65">
      <w:pPr>
        <w:jc w:val="center"/>
        <w:rPr>
          <w:rFonts w:ascii="Times New Roman" w:eastAsia="宋体" w:hAnsi="Times New Roman"/>
          <w:b/>
          <w:bCs/>
          <w:sz w:val="50"/>
        </w:rPr>
      </w:pPr>
      <w:r>
        <w:rPr>
          <w:rFonts w:ascii="Times New Roman" w:eastAsia="宋体" w:hAnsi="Times New Roman" w:hint="eastAsia"/>
          <w:b/>
          <w:bCs/>
          <w:sz w:val="50"/>
        </w:rPr>
        <w:t>浙江普罗亭健康科技有限公司年产金属抗体试剂盒</w:t>
      </w:r>
      <w:r>
        <w:rPr>
          <w:rFonts w:ascii="Times New Roman" w:eastAsia="宋体" w:hAnsi="Times New Roman" w:hint="eastAsia"/>
          <w:b/>
          <w:bCs/>
          <w:sz w:val="50"/>
        </w:rPr>
        <w:t xml:space="preserve">2000 </w:t>
      </w:r>
      <w:r>
        <w:rPr>
          <w:rFonts w:ascii="Times New Roman" w:eastAsia="宋体" w:hAnsi="Times New Roman" w:hint="eastAsia"/>
          <w:b/>
          <w:bCs/>
          <w:sz w:val="50"/>
        </w:rPr>
        <w:t>个，单细胞测序</w:t>
      </w:r>
      <w:r>
        <w:rPr>
          <w:rFonts w:ascii="Times New Roman" w:eastAsia="宋体" w:hAnsi="Times New Roman" w:hint="eastAsia"/>
          <w:b/>
          <w:bCs/>
          <w:sz w:val="50"/>
        </w:rPr>
        <w:t xml:space="preserve">150 </w:t>
      </w:r>
      <w:r>
        <w:rPr>
          <w:rFonts w:ascii="Times New Roman" w:eastAsia="宋体" w:hAnsi="Times New Roman" w:hint="eastAsia"/>
          <w:b/>
          <w:bCs/>
          <w:sz w:val="50"/>
        </w:rPr>
        <w:t>例，年检验全血样本</w:t>
      </w:r>
      <w:r>
        <w:rPr>
          <w:rFonts w:ascii="Times New Roman" w:eastAsia="宋体" w:hAnsi="Times New Roman" w:hint="eastAsia"/>
          <w:b/>
          <w:bCs/>
          <w:sz w:val="50"/>
        </w:rPr>
        <w:t>10000</w:t>
      </w:r>
      <w:r>
        <w:rPr>
          <w:rFonts w:ascii="Times New Roman" w:eastAsia="宋体" w:hAnsi="Times New Roman" w:hint="eastAsia"/>
          <w:b/>
          <w:bCs/>
          <w:sz w:val="50"/>
        </w:rPr>
        <w:t>例、组织样本</w:t>
      </w:r>
      <w:r>
        <w:rPr>
          <w:rFonts w:ascii="Times New Roman" w:eastAsia="宋体" w:hAnsi="Times New Roman" w:hint="eastAsia"/>
          <w:b/>
          <w:bCs/>
          <w:sz w:val="50"/>
        </w:rPr>
        <w:t xml:space="preserve">2500 </w:t>
      </w:r>
      <w:r>
        <w:rPr>
          <w:rFonts w:ascii="Times New Roman" w:eastAsia="宋体" w:hAnsi="Times New Roman" w:hint="eastAsia"/>
          <w:b/>
          <w:bCs/>
          <w:sz w:val="50"/>
        </w:rPr>
        <w:t>例项目</w:t>
      </w:r>
      <w:r>
        <w:rPr>
          <w:rFonts w:ascii="Times New Roman" w:eastAsia="宋体" w:hAnsi="Times New Roman"/>
          <w:b/>
          <w:bCs/>
          <w:sz w:val="50"/>
        </w:rPr>
        <w:t>竣工环境保护验收监测报告</w:t>
      </w:r>
      <w:r>
        <w:rPr>
          <w:rFonts w:ascii="Times New Roman" w:eastAsia="宋体" w:hAnsi="Times New Roman" w:hint="eastAsia"/>
          <w:b/>
          <w:bCs/>
          <w:sz w:val="50"/>
        </w:rPr>
        <w:t>表</w:t>
      </w:r>
    </w:p>
    <w:p w14:paraId="6E0FA410" w14:textId="77777777" w:rsidR="00567A3E" w:rsidRDefault="00567A3E">
      <w:pPr>
        <w:jc w:val="center"/>
        <w:rPr>
          <w:rFonts w:ascii="Times New Roman" w:eastAsia="楷体_GB2312" w:hAnsi="Times New Roman"/>
          <w:b/>
          <w:bCs/>
          <w:sz w:val="50"/>
        </w:rPr>
      </w:pPr>
    </w:p>
    <w:p w14:paraId="6915F2E5" w14:textId="77777777" w:rsidR="00567A3E" w:rsidRDefault="00567A3E">
      <w:pPr>
        <w:jc w:val="center"/>
        <w:rPr>
          <w:rFonts w:ascii="Times New Roman" w:eastAsia="楷体_GB2312" w:hAnsi="Times New Roman"/>
          <w:b/>
          <w:bCs/>
          <w:sz w:val="50"/>
        </w:rPr>
      </w:pPr>
    </w:p>
    <w:p w14:paraId="0A14296A" w14:textId="77777777" w:rsidR="00567A3E" w:rsidRDefault="00567A3E">
      <w:pPr>
        <w:jc w:val="both"/>
        <w:rPr>
          <w:rFonts w:ascii="Times New Roman" w:eastAsia="仿宋" w:hAnsi="Times New Roman"/>
          <w:sz w:val="28"/>
          <w:szCs w:val="32"/>
        </w:rPr>
      </w:pPr>
    </w:p>
    <w:p w14:paraId="42858267" w14:textId="77777777" w:rsidR="00567A3E" w:rsidRDefault="00567A3E">
      <w:pPr>
        <w:jc w:val="center"/>
        <w:rPr>
          <w:rFonts w:ascii="Times New Roman" w:eastAsia="仿宋" w:hAnsi="Times New Roman"/>
          <w:sz w:val="28"/>
          <w:szCs w:val="32"/>
        </w:rPr>
      </w:pPr>
    </w:p>
    <w:p w14:paraId="16E87A6B" w14:textId="77777777" w:rsidR="00567A3E" w:rsidRDefault="00567A3E">
      <w:pPr>
        <w:pStyle w:val="a5"/>
      </w:pPr>
    </w:p>
    <w:p w14:paraId="6FAD1BE8" w14:textId="77777777" w:rsidR="00567A3E" w:rsidRDefault="00567A3E">
      <w:pPr>
        <w:pStyle w:val="10"/>
      </w:pPr>
    </w:p>
    <w:p w14:paraId="5F148698" w14:textId="77777777" w:rsidR="00567A3E" w:rsidRDefault="00567A3E"/>
    <w:p w14:paraId="317C640A" w14:textId="77777777" w:rsidR="00567A3E" w:rsidRDefault="00567A3E">
      <w:pPr>
        <w:jc w:val="center"/>
        <w:rPr>
          <w:rFonts w:ascii="Times New Roman" w:eastAsia="宋体" w:hAnsi="Times New Roman"/>
          <w:b/>
          <w:bCs/>
          <w:color w:val="000000"/>
          <w:sz w:val="32"/>
          <w:szCs w:val="32"/>
        </w:rPr>
      </w:pPr>
    </w:p>
    <w:p w14:paraId="0C169FEA" w14:textId="77777777" w:rsidR="00567A3E" w:rsidRDefault="00567A3E">
      <w:pPr>
        <w:ind w:firstLineChars="600" w:firstLine="1928"/>
        <w:jc w:val="center"/>
        <w:rPr>
          <w:rFonts w:ascii="Times New Roman" w:eastAsia="宋体" w:hAnsi="Times New Roman"/>
          <w:b/>
          <w:bCs/>
          <w:color w:val="000000"/>
          <w:sz w:val="32"/>
          <w:szCs w:val="32"/>
        </w:rPr>
      </w:pPr>
    </w:p>
    <w:p w14:paraId="5B018409" w14:textId="77777777" w:rsidR="00567A3E" w:rsidRDefault="00567A3E">
      <w:pPr>
        <w:pStyle w:val="a5"/>
        <w:rPr>
          <w:rFonts w:ascii="Times New Roman" w:eastAsia="宋体" w:hAnsi="Times New Roman"/>
          <w:b/>
          <w:bCs/>
          <w:color w:val="000000"/>
          <w:szCs w:val="32"/>
        </w:rPr>
      </w:pPr>
    </w:p>
    <w:p w14:paraId="643337AA" w14:textId="77777777" w:rsidR="00567A3E" w:rsidRDefault="00567A3E">
      <w:pPr>
        <w:pStyle w:val="10"/>
        <w:rPr>
          <w:rFonts w:ascii="Times New Roman" w:eastAsia="宋体" w:hAnsi="Times New Roman"/>
          <w:b/>
          <w:bCs/>
          <w:color w:val="000000"/>
          <w:sz w:val="32"/>
          <w:szCs w:val="32"/>
        </w:rPr>
      </w:pPr>
    </w:p>
    <w:p w14:paraId="1BEB7244" w14:textId="77777777" w:rsidR="00567A3E" w:rsidRDefault="00567A3E"/>
    <w:p w14:paraId="328B57B2" w14:textId="77777777" w:rsidR="00567A3E" w:rsidRDefault="00567A3E">
      <w:pPr>
        <w:pStyle w:val="a5"/>
      </w:pPr>
    </w:p>
    <w:p w14:paraId="26B01BF6" w14:textId="77777777" w:rsidR="00567A3E" w:rsidRDefault="00567A3E">
      <w:pPr>
        <w:pStyle w:val="10"/>
      </w:pPr>
    </w:p>
    <w:p w14:paraId="4D2D6D1B" w14:textId="77777777" w:rsidR="00567A3E" w:rsidRDefault="00567A3E">
      <w:pPr>
        <w:ind w:firstLineChars="300" w:firstLine="964"/>
        <w:jc w:val="both"/>
        <w:rPr>
          <w:rFonts w:ascii="Times New Roman" w:eastAsia="宋体" w:hAnsi="Times New Roman"/>
          <w:b/>
          <w:bCs/>
          <w:color w:val="000000"/>
          <w:sz w:val="32"/>
          <w:szCs w:val="32"/>
        </w:rPr>
      </w:pPr>
    </w:p>
    <w:p w14:paraId="62BF7C40" w14:textId="77777777" w:rsidR="00567A3E" w:rsidRDefault="00567A3E">
      <w:pPr>
        <w:ind w:firstLineChars="300" w:firstLine="964"/>
        <w:jc w:val="center"/>
        <w:rPr>
          <w:rFonts w:ascii="Times New Roman" w:eastAsia="宋体" w:hAnsi="Times New Roman"/>
          <w:b/>
          <w:bCs/>
          <w:color w:val="000000"/>
          <w:sz w:val="32"/>
          <w:szCs w:val="32"/>
        </w:rPr>
      </w:pPr>
    </w:p>
    <w:p w14:paraId="670E7C1D" w14:textId="77777777" w:rsidR="00567A3E" w:rsidRDefault="00567A3E">
      <w:pPr>
        <w:ind w:firstLineChars="800" w:firstLine="2570"/>
        <w:jc w:val="both"/>
        <w:rPr>
          <w:rFonts w:ascii="Times New Roman" w:eastAsia="宋体" w:hAnsi="Times New Roman"/>
          <w:b/>
          <w:bCs/>
          <w:color w:val="000000"/>
          <w:sz w:val="32"/>
          <w:szCs w:val="32"/>
        </w:rPr>
      </w:pPr>
    </w:p>
    <w:p w14:paraId="31BC4EB6" w14:textId="77777777" w:rsidR="00567A3E" w:rsidRDefault="00567A3E">
      <w:pPr>
        <w:ind w:firstLineChars="800" w:firstLine="2570"/>
        <w:jc w:val="both"/>
        <w:rPr>
          <w:rFonts w:ascii="Times New Roman" w:eastAsia="宋体" w:hAnsi="Times New Roman"/>
          <w:b/>
          <w:bCs/>
          <w:color w:val="000000"/>
          <w:sz w:val="32"/>
          <w:szCs w:val="32"/>
        </w:rPr>
      </w:pPr>
    </w:p>
    <w:p w14:paraId="20245E5B" w14:textId="77777777" w:rsidR="00567A3E" w:rsidRDefault="00820F65">
      <w:pPr>
        <w:pStyle w:val="10"/>
        <w:jc w:val="center"/>
      </w:pPr>
      <w:r>
        <w:rPr>
          <w:rFonts w:ascii="Times New Roman" w:eastAsia="宋体" w:hAnsi="Times New Roman" w:hint="eastAsia"/>
          <w:b/>
          <w:bCs/>
          <w:color w:val="000000"/>
          <w:sz w:val="32"/>
          <w:szCs w:val="32"/>
        </w:rPr>
        <w:t>浙江普罗亭健康科技有限公司</w:t>
      </w:r>
    </w:p>
    <w:p w14:paraId="2E44926A" w14:textId="77777777" w:rsidR="00567A3E" w:rsidRDefault="00567A3E">
      <w:pPr>
        <w:jc w:val="center"/>
        <w:rPr>
          <w:rFonts w:ascii="Times New Roman" w:eastAsia="宋体" w:hAnsi="Times New Roman"/>
          <w:b/>
          <w:bCs/>
          <w:sz w:val="30"/>
          <w:szCs w:val="30"/>
        </w:rPr>
      </w:pPr>
    </w:p>
    <w:p w14:paraId="17B1BFAE" w14:textId="77777777" w:rsidR="00567A3E" w:rsidRDefault="00820F65">
      <w:pPr>
        <w:jc w:val="center"/>
        <w:rPr>
          <w:rFonts w:ascii="华文新魏" w:eastAsia="华文新魏"/>
          <w:color w:val="000000"/>
          <w:sz w:val="30"/>
          <w:szCs w:val="30"/>
        </w:rPr>
      </w:pPr>
      <w:r>
        <w:rPr>
          <w:rFonts w:ascii="Times New Roman" w:eastAsia="宋体" w:hAnsi="Times New Roman" w:hint="eastAsia"/>
          <w:b/>
          <w:bCs/>
          <w:sz w:val="30"/>
          <w:szCs w:val="30"/>
        </w:rPr>
        <w:t>2021</w:t>
      </w:r>
      <w:r>
        <w:rPr>
          <w:rFonts w:ascii="Times New Roman" w:eastAsia="宋体" w:hAnsi="Times New Roman" w:hint="eastAsia"/>
          <w:b/>
          <w:bCs/>
          <w:sz w:val="30"/>
          <w:szCs w:val="30"/>
        </w:rPr>
        <w:t>年</w:t>
      </w:r>
      <w:r>
        <w:rPr>
          <w:rFonts w:ascii="Times New Roman" w:eastAsia="宋体" w:hAnsi="Times New Roman" w:hint="eastAsia"/>
          <w:b/>
          <w:bCs/>
          <w:sz w:val="30"/>
          <w:szCs w:val="30"/>
        </w:rPr>
        <w:t>12</w:t>
      </w:r>
      <w:r>
        <w:rPr>
          <w:rFonts w:ascii="Times New Roman" w:eastAsia="宋体" w:hAnsi="Times New Roman" w:hint="eastAsia"/>
          <w:b/>
          <w:bCs/>
          <w:sz w:val="30"/>
          <w:szCs w:val="30"/>
        </w:rPr>
        <w:t>月</w:t>
      </w:r>
    </w:p>
    <w:p w14:paraId="19134184" w14:textId="77777777" w:rsidR="00567A3E" w:rsidRDefault="00567A3E">
      <w:pPr>
        <w:pStyle w:val="a4"/>
        <w:ind w:firstLineChars="0" w:firstLine="0"/>
        <w:jc w:val="center"/>
        <w:rPr>
          <w:rFonts w:ascii="Times New Roman" w:eastAsia="宋体" w:hAnsi="Times New Roman"/>
          <w:sz w:val="32"/>
          <w:szCs w:val="32"/>
        </w:rPr>
        <w:sectPr w:rsidR="00567A3E">
          <w:pgSz w:w="11906" w:h="16838"/>
          <w:pgMar w:top="1440" w:right="1469" w:bottom="1440" w:left="1797" w:header="851" w:footer="992" w:gutter="0"/>
          <w:cols w:space="720"/>
          <w:docGrid w:type="lines" w:linePitch="312"/>
        </w:sectPr>
      </w:pPr>
    </w:p>
    <w:p w14:paraId="12C52D7D" w14:textId="77777777" w:rsidR="00567A3E" w:rsidRDefault="00567A3E">
      <w:pPr>
        <w:pStyle w:val="a4"/>
        <w:ind w:firstLineChars="0" w:firstLine="0"/>
        <w:rPr>
          <w:rFonts w:ascii="Times New Roman" w:eastAsia="宋体" w:hAnsi="Times New Roman"/>
          <w:b/>
          <w:bCs/>
          <w:szCs w:val="28"/>
        </w:rPr>
      </w:pPr>
    </w:p>
    <w:p w14:paraId="316EC14B" w14:textId="77777777" w:rsidR="00567A3E" w:rsidRDefault="00567A3E">
      <w:pPr>
        <w:pStyle w:val="a4"/>
        <w:ind w:firstLineChars="0" w:firstLine="0"/>
        <w:rPr>
          <w:rFonts w:ascii="Times New Roman" w:eastAsia="宋体" w:hAnsi="Times New Roman"/>
          <w:b/>
          <w:bCs/>
          <w:szCs w:val="28"/>
        </w:rPr>
      </w:pPr>
    </w:p>
    <w:p w14:paraId="00FA2C86" w14:textId="77777777" w:rsidR="00567A3E" w:rsidRDefault="00567A3E">
      <w:pPr>
        <w:pStyle w:val="a4"/>
        <w:ind w:firstLineChars="0" w:firstLine="0"/>
        <w:rPr>
          <w:rFonts w:ascii="Times New Roman" w:eastAsia="宋体" w:hAnsi="Times New Roman"/>
          <w:b/>
          <w:bCs/>
          <w:szCs w:val="28"/>
        </w:rPr>
      </w:pPr>
    </w:p>
    <w:p w14:paraId="188AAEBB" w14:textId="77777777" w:rsidR="00567A3E" w:rsidRDefault="00820F65">
      <w:pPr>
        <w:pStyle w:val="a4"/>
        <w:ind w:firstLineChars="0" w:firstLine="0"/>
        <w:rPr>
          <w:rFonts w:ascii="Times New Roman" w:eastAsia="宋体" w:hAnsi="Times New Roman"/>
          <w:b/>
          <w:bCs/>
          <w:szCs w:val="28"/>
        </w:rPr>
      </w:pPr>
      <w:r>
        <w:rPr>
          <w:rFonts w:ascii="Times New Roman" w:eastAsia="宋体" w:hAnsi="Times New Roman"/>
          <w:b/>
          <w:bCs/>
          <w:szCs w:val="28"/>
        </w:rPr>
        <w:t>建设单位：</w:t>
      </w:r>
      <w:r>
        <w:rPr>
          <w:rFonts w:ascii="Times New Roman" w:eastAsia="宋体" w:hAnsi="Times New Roman" w:hint="eastAsia"/>
          <w:b/>
          <w:bCs/>
          <w:szCs w:val="28"/>
        </w:rPr>
        <w:t>浙江普罗亭健康科技有限公司</w:t>
      </w:r>
    </w:p>
    <w:p w14:paraId="1B5DE932" w14:textId="77777777" w:rsidR="00567A3E" w:rsidRDefault="00820F65">
      <w:pPr>
        <w:pStyle w:val="a4"/>
        <w:ind w:firstLineChars="0" w:firstLine="0"/>
        <w:rPr>
          <w:rFonts w:ascii="Times New Roman" w:eastAsia="宋体" w:hAnsi="Times New Roman"/>
          <w:b/>
          <w:bCs/>
          <w:szCs w:val="28"/>
        </w:rPr>
      </w:pPr>
      <w:r>
        <w:rPr>
          <w:rFonts w:ascii="Times New Roman" w:eastAsia="宋体" w:hAnsi="Times New Roman" w:hint="eastAsia"/>
          <w:b/>
          <w:bCs/>
          <w:szCs w:val="28"/>
        </w:rPr>
        <w:t>单位联系人</w:t>
      </w:r>
      <w:r>
        <w:rPr>
          <w:rFonts w:ascii="Times New Roman" w:eastAsia="宋体" w:hAnsi="Times New Roman"/>
          <w:b/>
          <w:bCs/>
          <w:szCs w:val="28"/>
        </w:rPr>
        <w:t>：</w:t>
      </w:r>
      <w:r>
        <w:rPr>
          <w:rFonts w:ascii="Times New Roman" w:eastAsia="宋体" w:hAnsi="Times New Roman" w:hint="eastAsia"/>
          <w:b/>
          <w:bCs/>
          <w:szCs w:val="28"/>
        </w:rPr>
        <w:t>王甜</w:t>
      </w:r>
    </w:p>
    <w:p w14:paraId="7CC7D70C" w14:textId="7BC4F1C9" w:rsidR="00567A3E" w:rsidRDefault="00820F65">
      <w:pPr>
        <w:pStyle w:val="a4"/>
        <w:ind w:firstLineChars="0" w:firstLine="0"/>
        <w:rPr>
          <w:rFonts w:ascii="Times New Roman" w:eastAsia="宋体" w:hAnsi="Times New Roman"/>
          <w:b/>
          <w:bCs/>
          <w:szCs w:val="28"/>
        </w:rPr>
      </w:pPr>
      <w:r>
        <w:rPr>
          <w:rFonts w:ascii="Times New Roman" w:eastAsia="宋体" w:hAnsi="Times New Roman"/>
          <w:b/>
          <w:bCs/>
          <w:szCs w:val="28"/>
        </w:rPr>
        <w:t>电话：</w:t>
      </w:r>
      <w:r w:rsidR="00CF5DFF" w:rsidRPr="00F877AF">
        <w:rPr>
          <w:rFonts w:ascii="Times New Roman" w:eastAsia="宋体" w:hAnsi="Times New Roman"/>
          <w:b/>
          <w:bCs/>
          <w:color w:val="FF0000"/>
          <w:szCs w:val="28"/>
        </w:rPr>
        <w:t>0571-88562795</w:t>
      </w:r>
      <w:r w:rsidR="00CF5DFF">
        <w:rPr>
          <w:rFonts w:ascii="Times New Roman" w:eastAsia="宋体" w:hAnsi="Times New Roman"/>
          <w:b/>
          <w:bCs/>
          <w:szCs w:val="28"/>
        </w:rPr>
        <w:t xml:space="preserve">  </w:t>
      </w:r>
      <w:r>
        <w:rPr>
          <w:rFonts w:ascii="Times New Roman" w:eastAsia="宋体" w:hAnsi="Times New Roman"/>
          <w:b/>
          <w:bCs/>
          <w:szCs w:val="28"/>
        </w:rPr>
        <w:t xml:space="preserve">                 </w:t>
      </w:r>
    </w:p>
    <w:p w14:paraId="1991F28B" w14:textId="77777777" w:rsidR="00567A3E" w:rsidRDefault="00820F65">
      <w:pPr>
        <w:pStyle w:val="a4"/>
        <w:ind w:firstLineChars="0" w:firstLine="0"/>
        <w:rPr>
          <w:rFonts w:ascii="Times New Roman" w:eastAsia="宋体" w:hAnsi="Times New Roman"/>
          <w:b/>
          <w:bCs/>
          <w:szCs w:val="28"/>
        </w:rPr>
      </w:pPr>
      <w:r>
        <w:rPr>
          <w:rFonts w:ascii="Times New Roman" w:eastAsia="宋体" w:hAnsi="Times New Roman"/>
          <w:b/>
          <w:bCs/>
          <w:szCs w:val="28"/>
        </w:rPr>
        <w:t>传真：</w:t>
      </w:r>
      <w:r>
        <w:rPr>
          <w:rFonts w:ascii="Times New Roman" w:eastAsia="宋体" w:hAnsi="Times New Roman"/>
          <w:b/>
          <w:bCs/>
          <w:szCs w:val="28"/>
        </w:rPr>
        <w:t xml:space="preserve">   </w:t>
      </w:r>
      <w:r>
        <w:rPr>
          <w:rFonts w:ascii="Times New Roman" w:eastAsia="宋体" w:hAnsi="Times New Roman" w:hint="eastAsia"/>
          <w:b/>
          <w:bCs/>
          <w:szCs w:val="28"/>
        </w:rPr>
        <w:t>/</w:t>
      </w:r>
      <w:r>
        <w:rPr>
          <w:rFonts w:ascii="Times New Roman" w:eastAsia="宋体" w:hAnsi="Times New Roman"/>
          <w:b/>
          <w:bCs/>
          <w:szCs w:val="28"/>
        </w:rPr>
        <w:t xml:space="preserve">                    </w:t>
      </w:r>
    </w:p>
    <w:p w14:paraId="0F126E14" w14:textId="77777777" w:rsidR="00567A3E" w:rsidRDefault="00820F65">
      <w:pPr>
        <w:pStyle w:val="a4"/>
        <w:ind w:firstLineChars="0" w:firstLine="0"/>
        <w:rPr>
          <w:rFonts w:ascii="Times New Roman" w:eastAsia="宋体" w:hAnsi="Times New Roman"/>
          <w:b/>
          <w:bCs/>
          <w:szCs w:val="28"/>
        </w:rPr>
      </w:pPr>
      <w:r>
        <w:rPr>
          <w:rFonts w:ascii="Times New Roman" w:eastAsia="宋体" w:hAnsi="Times New Roman"/>
          <w:b/>
          <w:bCs/>
          <w:szCs w:val="28"/>
        </w:rPr>
        <w:t>邮编：</w:t>
      </w:r>
      <w:r>
        <w:rPr>
          <w:rFonts w:ascii="Times New Roman" w:eastAsia="宋体" w:hAnsi="Times New Roman" w:hint="eastAsia"/>
          <w:b/>
          <w:bCs/>
          <w:szCs w:val="28"/>
        </w:rPr>
        <w:t xml:space="preserve">   /</w:t>
      </w:r>
      <w:r>
        <w:rPr>
          <w:rFonts w:ascii="Times New Roman" w:eastAsia="宋体" w:hAnsi="Times New Roman"/>
          <w:b/>
          <w:bCs/>
          <w:szCs w:val="28"/>
        </w:rPr>
        <w:t xml:space="preserve">              </w:t>
      </w:r>
    </w:p>
    <w:p w14:paraId="5115B5DA" w14:textId="77777777" w:rsidR="00567A3E" w:rsidRDefault="00820F65">
      <w:pPr>
        <w:pStyle w:val="a4"/>
        <w:ind w:firstLineChars="0" w:firstLine="0"/>
        <w:rPr>
          <w:rFonts w:ascii="Times New Roman" w:eastAsia="宋体" w:hAnsi="Times New Roman"/>
          <w:b/>
          <w:bCs/>
          <w:szCs w:val="28"/>
        </w:rPr>
      </w:pPr>
      <w:r>
        <w:rPr>
          <w:rFonts w:ascii="Times New Roman" w:eastAsia="宋体" w:hAnsi="Times New Roman"/>
          <w:b/>
          <w:bCs/>
          <w:szCs w:val="28"/>
        </w:rPr>
        <w:t>地址：</w:t>
      </w:r>
      <w:r>
        <w:rPr>
          <w:rFonts w:ascii="Times New Roman" w:eastAsia="宋体" w:hAnsi="Times New Roman" w:hint="eastAsia"/>
          <w:b/>
          <w:bCs/>
          <w:szCs w:val="28"/>
        </w:rPr>
        <w:t>浙江省杭州市余杭区仓前街道余杭塘路</w:t>
      </w:r>
      <w:r>
        <w:rPr>
          <w:rFonts w:ascii="Times New Roman" w:eastAsia="宋体" w:hAnsi="Times New Roman" w:hint="eastAsia"/>
          <w:b/>
          <w:bCs/>
          <w:szCs w:val="28"/>
        </w:rPr>
        <w:t>2622</w:t>
      </w:r>
      <w:r>
        <w:rPr>
          <w:rFonts w:ascii="Times New Roman" w:eastAsia="宋体" w:hAnsi="Times New Roman" w:hint="eastAsia"/>
          <w:b/>
          <w:bCs/>
          <w:szCs w:val="28"/>
        </w:rPr>
        <w:t>号</w:t>
      </w:r>
      <w:r>
        <w:rPr>
          <w:rFonts w:ascii="Times New Roman" w:eastAsia="宋体" w:hAnsi="Times New Roman" w:hint="eastAsia"/>
          <w:b/>
          <w:bCs/>
          <w:szCs w:val="28"/>
        </w:rPr>
        <w:t>5</w:t>
      </w:r>
      <w:r>
        <w:rPr>
          <w:rFonts w:ascii="Times New Roman" w:eastAsia="宋体" w:hAnsi="Times New Roman" w:hint="eastAsia"/>
          <w:b/>
          <w:bCs/>
          <w:szCs w:val="28"/>
        </w:rPr>
        <w:t>幢</w:t>
      </w:r>
      <w:r>
        <w:rPr>
          <w:rFonts w:ascii="Times New Roman" w:eastAsia="宋体" w:hAnsi="Times New Roman" w:hint="eastAsia"/>
          <w:b/>
          <w:bCs/>
          <w:szCs w:val="28"/>
        </w:rPr>
        <w:t>3</w:t>
      </w:r>
      <w:r>
        <w:rPr>
          <w:rFonts w:ascii="Times New Roman" w:eastAsia="宋体" w:hAnsi="Times New Roman" w:hint="eastAsia"/>
          <w:b/>
          <w:bCs/>
          <w:szCs w:val="28"/>
        </w:rPr>
        <w:t>层</w:t>
      </w:r>
      <w:r>
        <w:rPr>
          <w:rFonts w:ascii="Times New Roman" w:eastAsia="宋体" w:hAnsi="Times New Roman" w:hint="eastAsia"/>
          <w:b/>
          <w:bCs/>
          <w:szCs w:val="28"/>
        </w:rPr>
        <w:t>302</w:t>
      </w:r>
      <w:r>
        <w:rPr>
          <w:rFonts w:ascii="Times New Roman" w:eastAsia="宋体" w:hAnsi="Times New Roman" w:hint="eastAsia"/>
          <w:b/>
          <w:bCs/>
          <w:szCs w:val="28"/>
        </w:rPr>
        <w:t>室</w:t>
      </w:r>
    </w:p>
    <w:p w14:paraId="48EE5C10" w14:textId="77777777" w:rsidR="00567A3E" w:rsidRDefault="00567A3E">
      <w:pPr>
        <w:pStyle w:val="a4"/>
        <w:ind w:firstLineChars="0" w:firstLine="0"/>
        <w:rPr>
          <w:rFonts w:ascii="Times New Roman" w:eastAsia="宋体" w:hAnsi="Times New Roman"/>
          <w:b/>
          <w:bCs/>
          <w:szCs w:val="28"/>
        </w:rPr>
      </w:pPr>
    </w:p>
    <w:p w14:paraId="7B4EB2EB" w14:textId="77777777" w:rsidR="00567A3E" w:rsidRDefault="00567A3E">
      <w:pPr>
        <w:pStyle w:val="a4"/>
        <w:ind w:firstLineChars="0" w:firstLine="0"/>
        <w:rPr>
          <w:rFonts w:ascii="Times New Roman" w:eastAsia="宋体" w:hAnsi="Times New Roman"/>
          <w:b/>
          <w:bCs/>
          <w:szCs w:val="28"/>
        </w:rPr>
      </w:pPr>
    </w:p>
    <w:p w14:paraId="1532CACC" w14:textId="77777777" w:rsidR="00567A3E" w:rsidRDefault="00567A3E">
      <w:pPr>
        <w:pStyle w:val="a4"/>
        <w:ind w:firstLineChars="0" w:firstLine="0"/>
        <w:rPr>
          <w:rFonts w:ascii="Times New Roman" w:eastAsia="宋体" w:hAnsi="Times New Roman"/>
          <w:b/>
          <w:bCs/>
          <w:szCs w:val="28"/>
        </w:rPr>
      </w:pPr>
    </w:p>
    <w:p w14:paraId="589ABD77" w14:textId="77777777" w:rsidR="00567A3E" w:rsidRDefault="00567A3E">
      <w:pPr>
        <w:pStyle w:val="a4"/>
        <w:ind w:firstLineChars="0" w:firstLine="0"/>
        <w:rPr>
          <w:rFonts w:ascii="Times New Roman" w:eastAsia="宋体" w:hAnsi="Times New Roman"/>
          <w:b/>
          <w:bCs/>
          <w:szCs w:val="28"/>
        </w:rPr>
      </w:pPr>
    </w:p>
    <w:p w14:paraId="43635167" w14:textId="77777777" w:rsidR="00567A3E" w:rsidRDefault="00567A3E">
      <w:pPr>
        <w:pStyle w:val="a4"/>
        <w:ind w:firstLineChars="0" w:firstLine="0"/>
        <w:rPr>
          <w:rFonts w:ascii="Times New Roman" w:eastAsia="宋体" w:hAnsi="Times New Roman"/>
          <w:b/>
          <w:bCs/>
          <w:szCs w:val="28"/>
        </w:rPr>
      </w:pPr>
    </w:p>
    <w:p w14:paraId="5436A7B8" w14:textId="77777777" w:rsidR="00567A3E" w:rsidRDefault="00820F65">
      <w:pPr>
        <w:pStyle w:val="a4"/>
        <w:ind w:firstLineChars="0" w:firstLine="0"/>
        <w:rPr>
          <w:rFonts w:ascii="Times New Roman" w:eastAsia="宋体" w:hAnsi="Times New Roman"/>
          <w:b/>
          <w:bCs/>
          <w:szCs w:val="28"/>
        </w:rPr>
      </w:pPr>
      <w:r>
        <w:rPr>
          <w:rFonts w:ascii="Times New Roman" w:eastAsia="宋体" w:hAnsi="Times New Roman"/>
          <w:b/>
          <w:bCs/>
          <w:szCs w:val="28"/>
        </w:rPr>
        <w:t>编制单位：</w:t>
      </w:r>
      <w:r>
        <w:rPr>
          <w:rFonts w:ascii="Times New Roman" w:eastAsia="宋体" w:hAnsi="Times New Roman" w:hint="eastAsia"/>
          <w:b/>
          <w:bCs/>
          <w:szCs w:val="28"/>
        </w:rPr>
        <w:t>浙江普罗亭健康科技有限公司</w:t>
      </w:r>
    </w:p>
    <w:p w14:paraId="4FCD2CBD" w14:textId="77777777" w:rsidR="00567A3E" w:rsidRDefault="00820F65">
      <w:pPr>
        <w:pStyle w:val="a4"/>
        <w:ind w:firstLineChars="0" w:firstLine="0"/>
        <w:rPr>
          <w:rFonts w:ascii="Times New Roman" w:eastAsia="宋体" w:hAnsi="Times New Roman"/>
          <w:b/>
          <w:bCs/>
          <w:szCs w:val="28"/>
        </w:rPr>
      </w:pPr>
      <w:r>
        <w:rPr>
          <w:rFonts w:ascii="Times New Roman" w:eastAsia="宋体" w:hAnsi="Times New Roman" w:hint="eastAsia"/>
          <w:b/>
          <w:bCs/>
          <w:szCs w:val="28"/>
        </w:rPr>
        <w:t>单位联系人</w:t>
      </w:r>
      <w:r>
        <w:rPr>
          <w:rFonts w:ascii="Times New Roman" w:eastAsia="宋体" w:hAnsi="Times New Roman"/>
          <w:b/>
          <w:bCs/>
          <w:szCs w:val="28"/>
        </w:rPr>
        <w:t>：</w:t>
      </w:r>
      <w:r>
        <w:rPr>
          <w:rFonts w:ascii="Times New Roman" w:eastAsia="宋体" w:hAnsi="Times New Roman" w:hint="eastAsia"/>
          <w:b/>
          <w:bCs/>
          <w:szCs w:val="28"/>
        </w:rPr>
        <w:t>王甜</w:t>
      </w:r>
    </w:p>
    <w:p w14:paraId="0D3A21E9" w14:textId="402D57CE" w:rsidR="00567A3E" w:rsidRDefault="00820F65">
      <w:pPr>
        <w:pStyle w:val="a4"/>
        <w:ind w:firstLineChars="0" w:firstLine="0"/>
        <w:rPr>
          <w:rFonts w:ascii="Times New Roman" w:eastAsia="宋体" w:hAnsi="Times New Roman"/>
          <w:b/>
          <w:bCs/>
          <w:szCs w:val="28"/>
        </w:rPr>
      </w:pPr>
      <w:r>
        <w:rPr>
          <w:rFonts w:ascii="Times New Roman" w:eastAsia="宋体" w:hAnsi="Times New Roman"/>
          <w:b/>
          <w:bCs/>
          <w:szCs w:val="28"/>
        </w:rPr>
        <w:t>电话：</w:t>
      </w:r>
      <w:r w:rsidR="00CF5DFF" w:rsidRPr="00F877AF">
        <w:rPr>
          <w:rFonts w:ascii="Times New Roman" w:eastAsia="宋体" w:hAnsi="Times New Roman"/>
          <w:b/>
          <w:bCs/>
          <w:color w:val="FF0000"/>
          <w:szCs w:val="28"/>
        </w:rPr>
        <w:t>0571-88562795</w:t>
      </w:r>
      <w:r w:rsidR="00CF5DFF">
        <w:rPr>
          <w:rFonts w:ascii="Times New Roman" w:eastAsia="宋体" w:hAnsi="Times New Roman"/>
          <w:b/>
          <w:bCs/>
          <w:szCs w:val="28"/>
        </w:rPr>
        <w:t xml:space="preserve">  </w:t>
      </w:r>
      <w:r>
        <w:rPr>
          <w:rFonts w:ascii="Times New Roman" w:eastAsia="宋体" w:hAnsi="Times New Roman"/>
          <w:b/>
          <w:bCs/>
          <w:szCs w:val="28"/>
        </w:rPr>
        <w:t xml:space="preserve">                </w:t>
      </w:r>
    </w:p>
    <w:p w14:paraId="0A33938E" w14:textId="77777777" w:rsidR="00567A3E" w:rsidRDefault="00820F65">
      <w:pPr>
        <w:pStyle w:val="a4"/>
        <w:ind w:firstLineChars="0" w:firstLine="0"/>
        <w:rPr>
          <w:rFonts w:ascii="Times New Roman" w:eastAsia="宋体" w:hAnsi="Times New Roman"/>
          <w:b/>
          <w:bCs/>
          <w:szCs w:val="28"/>
        </w:rPr>
      </w:pPr>
      <w:r>
        <w:rPr>
          <w:rFonts w:ascii="Times New Roman" w:eastAsia="宋体" w:hAnsi="Times New Roman"/>
          <w:b/>
          <w:bCs/>
          <w:szCs w:val="28"/>
        </w:rPr>
        <w:t>传真：</w:t>
      </w:r>
      <w:r>
        <w:rPr>
          <w:rFonts w:ascii="Times New Roman" w:eastAsia="宋体" w:hAnsi="Times New Roman"/>
          <w:b/>
          <w:bCs/>
          <w:szCs w:val="28"/>
        </w:rPr>
        <w:t xml:space="preserve">   </w:t>
      </w:r>
      <w:r>
        <w:rPr>
          <w:rFonts w:ascii="Times New Roman" w:eastAsia="宋体" w:hAnsi="Times New Roman" w:hint="eastAsia"/>
          <w:b/>
          <w:bCs/>
          <w:szCs w:val="28"/>
        </w:rPr>
        <w:t>/</w:t>
      </w:r>
      <w:r>
        <w:rPr>
          <w:rFonts w:ascii="Times New Roman" w:eastAsia="宋体" w:hAnsi="Times New Roman"/>
          <w:b/>
          <w:bCs/>
          <w:szCs w:val="28"/>
        </w:rPr>
        <w:t xml:space="preserve">                    </w:t>
      </w:r>
    </w:p>
    <w:p w14:paraId="77B072FE" w14:textId="77777777" w:rsidR="00567A3E" w:rsidRDefault="00820F65">
      <w:pPr>
        <w:pStyle w:val="a4"/>
        <w:ind w:firstLineChars="0" w:firstLine="0"/>
        <w:rPr>
          <w:rFonts w:ascii="Times New Roman" w:eastAsia="宋体" w:hAnsi="Times New Roman"/>
          <w:b/>
          <w:bCs/>
          <w:szCs w:val="28"/>
        </w:rPr>
      </w:pPr>
      <w:r>
        <w:rPr>
          <w:rFonts w:ascii="Times New Roman" w:eastAsia="宋体" w:hAnsi="Times New Roman"/>
          <w:b/>
          <w:bCs/>
          <w:szCs w:val="28"/>
        </w:rPr>
        <w:t>邮编：</w:t>
      </w:r>
      <w:r>
        <w:rPr>
          <w:rFonts w:ascii="Times New Roman" w:eastAsia="宋体" w:hAnsi="Times New Roman" w:hint="eastAsia"/>
          <w:b/>
          <w:bCs/>
          <w:szCs w:val="28"/>
        </w:rPr>
        <w:t xml:space="preserve">   /</w:t>
      </w:r>
      <w:r>
        <w:rPr>
          <w:rFonts w:ascii="Times New Roman" w:eastAsia="宋体" w:hAnsi="Times New Roman"/>
          <w:b/>
          <w:bCs/>
          <w:szCs w:val="28"/>
        </w:rPr>
        <w:t xml:space="preserve">              </w:t>
      </w:r>
    </w:p>
    <w:p w14:paraId="47387442" w14:textId="77777777" w:rsidR="00567A3E" w:rsidRDefault="00820F65">
      <w:pPr>
        <w:pStyle w:val="a4"/>
        <w:ind w:firstLineChars="0" w:firstLine="0"/>
        <w:rPr>
          <w:rFonts w:ascii="Times New Roman" w:eastAsia="宋体" w:hAnsi="Times New Roman"/>
          <w:b/>
          <w:bCs/>
          <w:szCs w:val="28"/>
        </w:rPr>
        <w:sectPr w:rsidR="00567A3E">
          <w:headerReference w:type="default" r:id="rId8"/>
          <w:pgSz w:w="11906" w:h="16838"/>
          <w:pgMar w:top="1440" w:right="1469" w:bottom="1440" w:left="1797" w:header="851" w:footer="992" w:gutter="0"/>
          <w:pgNumType w:start="1"/>
          <w:cols w:space="720"/>
          <w:docGrid w:type="lines" w:linePitch="312"/>
        </w:sectPr>
      </w:pPr>
      <w:r>
        <w:rPr>
          <w:rFonts w:ascii="Times New Roman" w:eastAsia="宋体" w:hAnsi="Times New Roman"/>
          <w:b/>
          <w:bCs/>
          <w:szCs w:val="28"/>
        </w:rPr>
        <w:t>地址：</w:t>
      </w:r>
      <w:r>
        <w:rPr>
          <w:rFonts w:ascii="Times New Roman" w:eastAsia="宋体" w:hAnsi="Times New Roman" w:hint="eastAsia"/>
          <w:b/>
          <w:bCs/>
          <w:szCs w:val="28"/>
        </w:rPr>
        <w:t>浙江省杭州市余杭区仓前街道余杭塘路</w:t>
      </w:r>
      <w:r>
        <w:rPr>
          <w:rFonts w:ascii="Times New Roman" w:eastAsia="宋体" w:hAnsi="Times New Roman" w:hint="eastAsia"/>
          <w:b/>
          <w:bCs/>
          <w:szCs w:val="28"/>
        </w:rPr>
        <w:t>2622</w:t>
      </w:r>
      <w:r>
        <w:rPr>
          <w:rFonts w:ascii="Times New Roman" w:eastAsia="宋体" w:hAnsi="Times New Roman" w:hint="eastAsia"/>
          <w:b/>
          <w:bCs/>
          <w:szCs w:val="28"/>
        </w:rPr>
        <w:t>号</w:t>
      </w:r>
      <w:r>
        <w:rPr>
          <w:rFonts w:ascii="Times New Roman" w:eastAsia="宋体" w:hAnsi="Times New Roman" w:hint="eastAsia"/>
          <w:b/>
          <w:bCs/>
          <w:szCs w:val="28"/>
        </w:rPr>
        <w:t>5</w:t>
      </w:r>
      <w:r>
        <w:rPr>
          <w:rFonts w:ascii="Times New Roman" w:eastAsia="宋体" w:hAnsi="Times New Roman" w:hint="eastAsia"/>
          <w:b/>
          <w:bCs/>
          <w:szCs w:val="28"/>
        </w:rPr>
        <w:t>幢</w:t>
      </w:r>
      <w:r>
        <w:rPr>
          <w:rFonts w:ascii="Times New Roman" w:eastAsia="宋体" w:hAnsi="Times New Roman" w:hint="eastAsia"/>
          <w:b/>
          <w:bCs/>
          <w:szCs w:val="28"/>
        </w:rPr>
        <w:t>3</w:t>
      </w:r>
      <w:r>
        <w:rPr>
          <w:rFonts w:ascii="Times New Roman" w:eastAsia="宋体" w:hAnsi="Times New Roman" w:hint="eastAsia"/>
          <w:b/>
          <w:bCs/>
          <w:szCs w:val="28"/>
        </w:rPr>
        <w:t>层</w:t>
      </w:r>
      <w:r>
        <w:rPr>
          <w:rFonts w:ascii="Times New Roman" w:eastAsia="宋体" w:hAnsi="Times New Roman" w:hint="eastAsia"/>
          <w:b/>
          <w:bCs/>
          <w:szCs w:val="28"/>
        </w:rPr>
        <w:t>302</w:t>
      </w:r>
      <w:r>
        <w:rPr>
          <w:rFonts w:ascii="Times New Roman" w:eastAsia="宋体" w:hAnsi="Times New Roman" w:hint="eastAsia"/>
          <w:b/>
          <w:bCs/>
          <w:szCs w:val="28"/>
        </w:rPr>
        <w:t>室</w:t>
      </w:r>
    </w:p>
    <w:p w14:paraId="5BD0D6BA" w14:textId="77777777" w:rsidR="00567A3E" w:rsidRDefault="00820F65">
      <w:pPr>
        <w:spacing w:line="360" w:lineRule="auto"/>
        <w:rPr>
          <w:rFonts w:ascii="宋体" w:eastAsia="宋体" w:hAnsi="宋体" w:cs="宋体"/>
          <w:b/>
          <w:color w:val="000000"/>
          <w:sz w:val="21"/>
          <w:szCs w:val="21"/>
        </w:rPr>
      </w:pPr>
      <w:r>
        <w:rPr>
          <w:rFonts w:ascii="宋体" w:eastAsia="宋体" w:hAnsi="宋体" w:cs="宋体" w:hint="eastAsia"/>
          <w:b/>
          <w:color w:val="000000"/>
          <w:sz w:val="21"/>
          <w:szCs w:val="21"/>
        </w:rPr>
        <w:lastRenderedPageBreak/>
        <w:t>表一</w:t>
      </w:r>
    </w:p>
    <w:tbl>
      <w:tblPr>
        <w:tblW w:w="892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172"/>
        <w:gridCol w:w="1927"/>
        <w:gridCol w:w="1900"/>
        <w:gridCol w:w="1125"/>
        <w:gridCol w:w="765"/>
        <w:gridCol w:w="1035"/>
      </w:tblGrid>
      <w:tr w:rsidR="00567A3E" w14:paraId="54D18EBF" w14:textId="77777777">
        <w:trPr>
          <w:trHeight w:val="567"/>
          <w:jc w:val="center"/>
        </w:trPr>
        <w:tc>
          <w:tcPr>
            <w:tcW w:w="2172" w:type="dxa"/>
            <w:vAlign w:val="center"/>
          </w:tcPr>
          <w:p w14:paraId="75CA73BC"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建设项目名称</w:t>
            </w:r>
          </w:p>
        </w:tc>
        <w:tc>
          <w:tcPr>
            <w:tcW w:w="6752" w:type="dxa"/>
            <w:gridSpan w:val="5"/>
            <w:vAlign w:val="center"/>
          </w:tcPr>
          <w:p w14:paraId="72C6EF27" w14:textId="77777777" w:rsidR="00567A3E" w:rsidRDefault="00820F65">
            <w:pPr>
              <w:jc w:val="both"/>
              <w:rPr>
                <w:rFonts w:ascii="Times New Roman" w:eastAsia="宋体" w:hAnsi="Times New Roman"/>
                <w:color w:val="000000"/>
                <w:sz w:val="21"/>
                <w:szCs w:val="21"/>
              </w:rPr>
            </w:pPr>
            <w:r>
              <w:rPr>
                <w:rFonts w:ascii="Times New Roman" w:eastAsia="宋体" w:hAnsi="Times New Roman" w:hint="eastAsia"/>
                <w:color w:val="000000"/>
                <w:sz w:val="21"/>
                <w:szCs w:val="21"/>
              </w:rPr>
              <w:t>浙江普罗亭健康科技有限公司年产金属抗体试剂盒</w:t>
            </w:r>
            <w:r>
              <w:rPr>
                <w:rFonts w:ascii="Times New Roman" w:eastAsia="宋体" w:hAnsi="Times New Roman" w:hint="eastAsia"/>
                <w:color w:val="000000"/>
                <w:sz w:val="21"/>
                <w:szCs w:val="21"/>
              </w:rPr>
              <w:t xml:space="preserve">2000 </w:t>
            </w:r>
            <w:r>
              <w:rPr>
                <w:rFonts w:ascii="Times New Roman" w:eastAsia="宋体" w:hAnsi="Times New Roman" w:hint="eastAsia"/>
                <w:color w:val="000000"/>
                <w:sz w:val="21"/>
                <w:szCs w:val="21"/>
              </w:rPr>
              <w:t>个，单细胞测序</w:t>
            </w:r>
            <w:r>
              <w:rPr>
                <w:rFonts w:ascii="Times New Roman" w:eastAsia="宋体" w:hAnsi="Times New Roman" w:hint="eastAsia"/>
                <w:color w:val="000000"/>
                <w:sz w:val="21"/>
                <w:szCs w:val="21"/>
              </w:rPr>
              <w:t xml:space="preserve">150 </w:t>
            </w:r>
            <w:r>
              <w:rPr>
                <w:rFonts w:ascii="Times New Roman" w:eastAsia="宋体" w:hAnsi="Times New Roman" w:hint="eastAsia"/>
                <w:color w:val="000000"/>
                <w:sz w:val="21"/>
                <w:szCs w:val="21"/>
              </w:rPr>
              <w:t>例，年检验全血样本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 xml:space="preserve">2500 </w:t>
            </w:r>
            <w:r>
              <w:rPr>
                <w:rFonts w:ascii="Times New Roman" w:eastAsia="宋体" w:hAnsi="Times New Roman" w:hint="eastAsia"/>
                <w:color w:val="000000"/>
                <w:sz w:val="21"/>
                <w:szCs w:val="21"/>
              </w:rPr>
              <w:t>例项目</w:t>
            </w:r>
          </w:p>
        </w:tc>
      </w:tr>
      <w:tr w:rsidR="00567A3E" w14:paraId="01DB88E5" w14:textId="77777777">
        <w:trPr>
          <w:trHeight w:val="553"/>
          <w:jc w:val="center"/>
        </w:trPr>
        <w:tc>
          <w:tcPr>
            <w:tcW w:w="2172" w:type="dxa"/>
            <w:vAlign w:val="center"/>
          </w:tcPr>
          <w:p w14:paraId="065E1EAA"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建设单位名称</w:t>
            </w:r>
          </w:p>
        </w:tc>
        <w:tc>
          <w:tcPr>
            <w:tcW w:w="6752" w:type="dxa"/>
            <w:gridSpan w:val="5"/>
            <w:vAlign w:val="center"/>
          </w:tcPr>
          <w:p w14:paraId="63CB1B19" w14:textId="77777777" w:rsidR="00567A3E" w:rsidRDefault="00820F65">
            <w:pPr>
              <w:rPr>
                <w:rFonts w:ascii="Times New Roman" w:eastAsia="宋体" w:hAnsi="Times New Roman"/>
                <w:color w:val="000000"/>
                <w:sz w:val="21"/>
                <w:szCs w:val="21"/>
              </w:rPr>
            </w:pPr>
            <w:r>
              <w:rPr>
                <w:rFonts w:ascii="Times New Roman" w:eastAsia="宋体" w:hAnsi="Times New Roman" w:hint="eastAsia"/>
                <w:color w:val="000000"/>
                <w:sz w:val="21"/>
                <w:szCs w:val="21"/>
              </w:rPr>
              <w:t>浙江普罗亭健康科技有限公司</w:t>
            </w:r>
          </w:p>
        </w:tc>
      </w:tr>
      <w:tr w:rsidR="00567A3E" w14:paraId="2B54936E" w14:textId="77777777">
        <w:trPr>
          <w:trHeight w:val="488"/>
          <w:jc w:val="center"/>
        </w:trPr>
        <w:tc>
          <w:tcPr>
            <w:tcW w:w="2172" w:type="dxa"/>
            <w:vAlign w:val="center"/>
          </w:tcPr>
          <w:p w14:paraId="5E1F6180"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建设项目性质</w:t>
            </w:r>
          </w:p>
        </w:tc>
        <w:tc>
          <w:tcPr>
            <w:tcW w:w="6752" w:type="dxa"/>
            <w:gridSpan w:val="5"/>
            <w:vAlign w:val="center"/>
          </w:tcPr>
          <w:p w14:paraId="74EC6110" w14:textId="77777777" w:rsidR="00567A3E" w:rsidRDefault="00820F65">
            <w:pPr>
              <w:jc w:val="both"/>
              <w:rPr>
                <w:rFonts w:ascii="Times New Roman" w:eastAsia="宋体" w:hAnsi="Times New Roman"/>
                <w:color w:val="000000"/>
                <w:sz w:val="21"/>
                <w:szCs w:val="21"/>
              </w:rPr>
            </w:pPr>
            <w:r>
              <w:rPr>
                <w:rFonts w:ascii="Times New Roman" w:eastAsia="宋体" w:hAnsi="Times New Roman"/>
                <w:color w:val="000000"/>
                <w:sz w:val="21"/>
                <w:szCs w:val="21"/>
              </w:rPr>
              <w:t>新建</w:t>
            </w:r>
            <w:r>
              <w:rPr>
                <w:rFonts w:ascii="Times New Roman" w:eastAsia="宋体" w:hAnsi="Times New Roman" w:hint="eastAsia"/>
                <w:color w:val="000000"/>
                <w:sz w:val="21"/>
                <w:szCs w:val="21"/>
              </w:rPr>
              <w:t>（迁建）</w:t>
            </w:r>
            <w:r>
              <w:rPr>
                <w:rFonts w:ascii="Times New Roman" w:eastAsia="宋体" w:hAnsi="Times New Roman"/>
                <w:color w:val="000000"/>
                <w:sz w:val="21"/>
                <w:szCs w:val="21"/>
              </w:rPr>
              <w:t xml:space="preserve">√ </w:t>
            </w:r>
            <w:r>
              <w:rPr>
                <w:rFonts w:ascii="Times New Roman" w:eastAsia="宋体" w:hAnsi="Times New Roman" w:hint="eastAsia"/>
                <w:color w:val="000000"/>
                <w:sz w:val="21"/>
                <w:szCs w:val="21"/>
              </w:rPr>
              <w:t xml:space="preserve"> </w:t>
            </w:r>
            <w:r>
              <w:rPr>
                <w:rFonts w:ascii="Times New Roman" w:eastAsia="宋体" w:hAnsi="Times New Roman"/>
                <w:color w:val="000000"/>
                <w:sz w:val="21"/>
                <w:szCs w:val="21"/>
              </w:rPr>
              <w:t xml:space="preserve">  </w:t>
            </w:r>
            <w:r>
              <w:rPr>
                <w:rFonts w:ascii="Times New Roman" w:eastAsia="宋体" w:hAnsi="Times New Roman"/>
                <w:color w:val="000000"/>
                <w:sz w:val="21"/>
                <w:szCs w:val="21"/>
              </w:rPr>
              <w:t>扩建</w:t>
            </w:r>
            <w:r>
              <w:rPr>
                <w:rFonts w:ascii="Times New Roman" w:eastAsia="宋体" w:hAnsi="Times New Roman" w:hint="eastAsia"/>
                <w:color w:val="000000"/>
                <w:sz w:val="21"/>
                <w:szCs w:val="21"/>
              </w:rPr>
              <w:t xml:space="preserve">   </w:t>
            </w:r>
            <w:r>
              <w:rPr>
                <w:rFonts w:ascii="Times New Roman" w:eastAsia="宋体" w:hAnsi="Times New Roman"/>
                <w:color w:val="000000"/>
                <w:sz w:val="21"/>
                <w:szCs w:val="21"/>
              </w:rPr>
              <w:t xml:space="preserve"> </w:t>
            </w:r>
            <w:r>
              <w:rPr>
                <w:rFonts w:ascii="Times New Roman" w:eastAsia="宋体" w:hAnsi="Times New Roman"/>
                <w:color w:val="000000"/>
                <w:sz w:val="21"/>
                <w:szCs w:val="21"/>
              </w:rPr>
              <w:t>技改</w:t>
            </w:r>
            <w:r>
              <w:rPr>
                <w:rFonts w:ascii="Times New Roman" w:eastAsia="宋体" w:hAnsi="Times New Roman"/>
                <w:color w:val="000000"/>
                <w:sz w:val="21"/>
                <w:szCs w:val="21"/>
              </w:rPr>
              <w:t xml:space="preserve"> </w:t>
            </w:r>
            <w:r>
              <w:rPr>
                <w:rFonts w:ascii="Times New Roman" w:eastAsia="宋体" w:hAnsi="Times New Roman" w:hint="eastAsia"/>
                <w:color w:val="000000"/>
                <w:sz w:val="21"/>
                <w:szCs w:val="21"/>
              </w:rPr>
              <w:t xml:space="preserve">  </w:t>
            </w:r>
            <w:r>
              <w:rPr>
                <w:rFonts w:ascii="Times New Roman" w:eastAsia="宋体" w:hAnsi="Times New Roman"/>
                <w:color w:val="000000"/>
                <w:sz w:val="21"/>
                <w:szCs w:val="21"/>
              </w:rPr>
              <w:t xml:space="preserve"> </w:t>
            </w:r>
            <w:r>
              <w:rPr>
                <w:rFonts w:ascii="Times New Roman" w:eastAsia="宋体" w:hAnsi="Times New Roman"/>
                <w:color w:val="000000"/>
                <w:sz w:val="21"/>
                <w:szCs w:val="21"/>
              </w:rPr>
              <w:t>迁建</w:t>
            </w:r>
          </w:p>
        </w:tc>
      </w:tr>
      <w:tr w:rsidR="00567A3E" w14:paraId="1AC0CA65" w14:textId="77777777">
        <w:trPr>
          <w:trHeight w:val="506"/>
          <w:jc w:val="center"/>
        </w:trPr>
        <w:tc>
          <w:tcPr>
            <w:tcW w:w="2172" w:type="dxa"/>
            <w:vAlign w:val="center"/>
          </w:tcPr>
          <w:p w14:paraId="66A8BD19"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建设地点</w:t>
            </w:r>
          </w:p>
        </w:tc>
        <w:tc>
          <w:tcPr>
            <w:tcW w:w="6752" w:type="dxa"/>
            <w:gridSpan w:val="5"/>
            <w:vAlign w:val="center"/>
          </w:tcPr>
          <w:p w14:paraId="726B55A0" w14:textId="77777777" w:rsidR="00567A3E" w:rsidRDefault="00820F65">
            <w:pPr>
              <w:jc w:val="both"/>
              <w:rPr>
                <w:rFonts w:ascii="Times New Roman" w:eastAsia="宋体" w:hAnsi="Times New Roman"/>
                <w:color w:val="000000"/>
                <w:sz w:val="21"/>
                <w:szCs w:val="21"/>
              </w:rPr>
            </w:pPr>
            <w:r>
              <w:rPr>
                <w:rFonts w:ascii="Times New Roman" w:eastAsia="宋体" w:hAnsi="Times New Roman" w:hint="eastAsia"/>
                <w:color w:val="000000"/>
                <w:sz w:val="21"/>
                <w:szCs w:val="21"/>
              </w:rPr>
              <w:t>浙江省杭州市余杭区仓前街道余杭塘路</w:t>
            </w:r>
            <w:r>
              <w:rPr>
                <w:rFonts w:ascii="Times New Roman" w:eastAsia="宋体" w:hAnsi="Times New Roman" w:hint="eastAsia"/>
                <w:color w:val="000000"/>
                <w:sz w:val="21"/>
                <w:szCs w:val="21"/>
              </w:rPr>
              <w:t>2622</w:t>
            </w:r>
            <w:r>
              <w:rPr>
                <w:rFonts w:ascii="Times New Roman" w:eastAsia="宋体" w:hAnsi="Times New Roman" w:hint="eastAsia"/>
                <w:color w:val="000000"/>
                <w:sz w:val="21"/>
                <w:szCs w:val="21"/>
              </w:rPr>
              <w:t>号</w:t>
            </w:r>
            <w:r>
              <w:rPr>
                <w:rFonts w:ascii="Times New Roman" w:eastAsia="宋体" w:hAnsi="Times New Roman" w:hint="eastAsia"/>
                <w:color w:val="000000"/>
                <w:sz w:val="21"/>
                <w:szCs w:val="21"/>
              </w:rPr>
              <w:t>5</w:t>
            </w:r>
            <w:r>
              <w:rPr>
                <w:rFonts w:ascii="Times New Roman" w:eastAsia="宋体" w:hAnsi="Times New Roman" w:hint="eastAsia"/>
                <w:color w:val="000000"/>
                <w:sz w:val="21"/>
                <w:szCs w:val="21"/>
              </w:rPr>
              <w:t>幢</w:t>
            </w: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层</w:t>
            </w:r>
            <w:r>
              <w:rPr>
                <w:rFonts w:ascii="Times New Roman" w:eastAsia="宋体" w:hAnsi="Times New Roman" w:hint="eastAsia"/>
                <w:color w:val="000000"/>
                <w:sz w:val="21"/>
                <w:szCs w:val="21"/>
              </w:rPr>
              <w:t>302</w:t>
            </w:r>
            <w:r>
              <w:rPr>
                <w:rFonts w:ascii="Times New Roman" w:eastAsia="宋体" w:hAnsi="Times New Roman" w:hint="eastAsia"/>
                <w:color w:val="000000"/>
                <w:sz w:val="21"/>
                <w:szCs w:val="21"/>
              </w:rPr>
              <w:t>室</w:t>
            </w:r>
          </w:p>
        </w:tc>
      </w:tr>
      <w:tr w:rsidR="00567A3E" w14:paraId="426EC04E" w14:textId="77777777">
        <w:trPr>
          <w:trHeight w:val="503"/>
          <w:jc w:val="center"/>
        </w:trPr>
        <w:tc>
          <w:tcPr>
            <w:tcW w:w="2172" w:type="dxa"/>
            <w:vAlign w:val="center"/>
          </w:tcPr>
          <w:p w14:paraId="7121547D"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主要产品名称</w:t>
            </w:r>
          </w:p>
        </w:tc>
        <w:tc>
          <w:tcPr>
            <w:tcW w:w="6752" w:type="dxa"/>
            <w:gridSpan w:val="5"/>
            <w:vAlign w:val="center"/>
          </w:tcPr>
          <w:p w14:paraId="26B32A69" w14:textId="77777777" w:rsidR="00567A3E" w:rsidRDefault="00820F65">
            <w:pPr>
              <w:jc w:val="both"/>
              <w:rPr>
                <w:rFonts w:ascii="Times New Roman" w:eastAsia="宋体" w:hAnsi="Times New Roman"/>
                <w:color w:val="000000"/>
                <w:sz w:val="21"/>
                <w:szCs w:val="21"/>
              </w:rPr>
            </w:pPr>
            <w:r>
              <w:rPr>
                <w:rFonts w:ascii="Times New Roman" w:eastAsia="宋体" w:hAnsi="Times New Roman" w:hint="eastAsia"/>
                <w:color w:val="000000"/>
                <w:sz w:val="21"/>
                <w:szCs w:val="21"/>
              </w:rPr>
              <w:t>金属抗体试剂盒、单细胞测序、年检验全血样本、组织样本</w:t>
            </w:r>
          </w:p>
        </w:tc>
      </w:tr>
      <w:tr w:rsidR="00567A3E" w14:paraId="7D955372" w14:textId="77777777">
        <w:trPr>
          <w:trHeight w:val="522"/>
          <w:jc w:val="center"/>
        </w:trPr>
        <w:tc>
          <w:tcPr>
            <w:tcW w:w="2172" w:type="dxa"/>
            <w:vAlign w:val="center"/>
          </w:tcPr>
          <w:p w14:paraId="2DD45916"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设计生产能力</w:t>
            </w:r>
          </w:p>
        </w:tc>
        <w:tc>
          <w:tcPr>
            <w:tcW w:w="6752" w:type="dxa"/>
            <w:gridSpan w:val="5"/>
            <w:vAlign w:val="center"/>
          </w:tcPr>
          <w:p w14:paraId="466A7849" w14:textId="77777777" w:rsidR="00567A3E" w:rsidRDefault="00820F65">
            <w:pPr>
              <w:jc w:val="both"/>
              <w:rPr>
                <w:rFonts w:ascii="Times New Roman" w:eastAsia="宋体" w:hAnsi="Times New Roman"/>
                <w:sz w:val="21"/>
                <w:szCs w:val="21"/>
              </w:rPr>
            </w:pPr>
            <w:r>
              <w:rPr>
                <w:rFonts w:ascii="Times New Roman" w:eastAsia="宋体" w:hAnsi="Times New Roman" w:hint="eastAsia"/>
                <w:color w:val="000000"/>
                <w:sz w:val="21"/>
                <w:szCs w:val="21"/>
              </w:rPr>
              <w:t>年产金属抗体试剂盒</w:t>
            </w:r>
            <w:r>
              <w:rPr>
                <w:rFonts w:ascii="Times New Roman" w:eastAsia="宋体" w:hAnsi="Times New Roman" w:hint="eastAsia"/>
                <w:color w:val="000000"/>
                <w:sz w:val="21"/>
                <w:szCs w:val="21"/>
              </w:rPr>
              <w:t>2000</w:t>
            </w:r>
            <w:r>
              <w:rPr>
                <w:rFonts w:ascii="Times New Roman" w:eastAsia="宋体" w:hAnsi="Times New Roman" w:hint="eastAsia"/>
                <w:color w:val="000000"/>
                <w:sz w:val="21"/>
                <w:szCs w:val="21"/>
              </w:rPr>
              <w:t>个，单细胞测序</w:t>
            </w:r>
            <w:r>
              <w:rPr>
                <w:rFonts w:ascii="Times New Roman" w:eastAsia="宋体" w:hAnsi="Times New Roman" w:hint="eastAsia"/>
                <w:color w:val="000000"/>
                <w:sz w:val="21"/>
                <w:szCs w:val="21"/>
              </w:rPr>
              <w:t>150</w:t>
            </w:r>
            <w:r>
              <w:rPr>
                <w:rFonts w:ascii="Times New Roman" w:eastAsia="宋体" w:hAnsi="Times New Roman" w:hint="eastAsia"/>
                <w:color w:val="000000"/>
                <w:sz w:val="21"/>
                <w:szCs w:val="21"/>
              </w:rPr>
              <w:t>例，年检验全血样本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2500</w:t>
            </w:r>
            <w:r>
              <w:rPr>
                <w:rFonts w:ascii="Times New Roman" w:eastAsia="宋体" w:hAnsi="Times New Roman" w:hint="eastAsia"/>
                <w:color w:val="000000"/>
                <w:sz w:val="21"/>
                <w:szCs w:val="21"/>
              </w:rPr>
              <w:t>例</w:t>
            </w:r>
          </w:p>
        </w:tc>
      </w:tr>
      <w:tr w:rsidR="00567A3E" w14:paraId="50748EEB" w14:textId="77777777">
        <w:trPr>
          <w:trHeight w:val="538"/>
          <w:jc w:val="center"/>
        </w:trPr>
        <w:tc>
          <w:tcPr>
            <w:tcW w:w="2172" w:type="dxa"/>
            <w:vAlign w:val="center"/>
          </w:tcPr>
          <w:p w14:paraId="64AF2ED4" w14:textId="77777777" w:rsidR="00567A3E" w:rsidRDefault="00820F65">
            <w:pPr>
              <w:jc w:val="center"/>
              <w:rPr>
                <w:rFonts w:ascii="Times New Roman" w:eastAsia="宋体" w:hAnsi="Times New Roman"/>
                <w:color w:val="000000"/>
                <w:sz w:val="21"/>
                <w:szCs w:val="21"/>
              </w:rPr>
            </w:pPr>
            <w:r>
              <w:rPr>
                <w:rFonts w:ascii="Times New Roman" w:eastAsia="宋体" w:hAnsi="Times New Roman"/>
                <w:sz w:val="21"/>
                <w:szCs w:val="21"/>
              </w:rPr>
              <w:t>实际生产能力</w:t>
            </w:r>
          </w:p>
        </w:tc>
        <w:tc>
          <w:tcPr>
            <w:tcW w:w="6752" w:type="dxa"/>
            <w:gridSpan w:val="5"/>
            <w:vAlign w:val="center"/>
          </w:tcPr>
          <w:p w14:paraId="2FA462F1" w14:textId="77777777" w:rsidR="00567A3E" w:rsidRDefault="00820F65">
            <w:pPr>
              <w:jc w:val="both"/>
              <w:rPr>
                <w:rFonts w:ascii="Times New Roman" w:eastAsia="宋体" w:hAnsi="Times New Roman"/>
                <w:sz w:val="21"/>
                <w:szCs w:val="21"/>
              </w:rPr>
            </w:pPr>
            <w:r>
              <w:rPr>
                <w:rFonts w:ascii="Times New Roman" w:eastAsia="宋体" w:hAnsi="Times New Roman" w:hint="eastAsia"/>
                <w:color w:val="000000"/>
                <w:sz w:val="21"/>
                <w:szCs w:val="21"/>
              </w:rPr>
              <w:t>年产金属抗体试剂盒</w:t>
            </w:r>
            <w:r>
              <w:rPr>
                <w:rFonts w:ascii="Times New Roman" w:eastAsia="宋体" w:hAnsi="Times New Roman" w:hint="eastAsia"/>
                <w:color w:val="000000"/>
                <w:sz w:val="21"/>
                <w:szCs w:val="21"/>
              </w:rPr>
              <w:t>1394</w:t>
            </w:r>
            <w:r>
              <w:rPr>
                <w:rFonts w:ascii="Times New Roman" w:eastAsia="宋体" w:hAnsi="Times New Roman" w:hint="eastAsia"/>
                <w:color w:val="000000"/>
                <w:sz w:val="21"/>
                <w:szCs w:val="21"/>
              </w:rPr>
              <w:t>个，单细胞测序</w:t>
            </w:r>
            <w:r>
              <w:rPr>
                <w:rFonts w:ascii="Times New Roman" w:eastAsia="宋体" w:hAnsi="Times New Roman" w:hint="eastAsia"/>
                <w:color w:val="000000"/>
                <w:sz w:val="21"/>
                <w:szCs w:val="21"/>
              </w:rPr>
              <w:t>129</w:t>
            </w:r>
            <w:r>
              <w:rPr>
                <w:rFonts w:ascii="Times New Roman" w:eastAsia="宋体" w:hAnsi="Times New Roman" w:hint="eastAsia"/>
                <w:color w:val="000000"/>
                <w:sz w:val="21"/>
                <w:szCs w:val="21"/>
              </w:rPr>
              <w:t>例，年检验全血样本</w:t>
            </w:r>
            <w:r>
              <w:rPr>
                <w:rFonts w:ascii="Times New Roman" w:eastAsia="宋体" w:hAnsi="Times New Roman" w:hint="eastAsia"/>
                <w:color w:val="000000"/>
                <w:sz w:val="21"/>
                <w:szCs w:val="21"/>
              </w:rPr>
              <w:t>5199</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2232</w:t>
            </w:r>
            <w:r>
              <w:rPr>
                <w:rFonts w:ascii="Times New Roman" w:eastAsia="宋体" w:hAnsi="Times New Roman" w:hint="eastAsia"/>
                <w:color w:val="000000"/>
                <w:sz w:val="21"/>
                <w:szCs w:val="21"/>
              </w:rPr>
              <w:t>例</w:t>
            </w:r>
          </w:p>
        </w:tc>
      </w:tr>
      <w:tr w:rsidR="00567A3E" w14:paraId="54D55EAB" w14:textId="77777777">
        <w:trPr>
          <w:trHeight w:val="482"/>
          <w:jc w:val="center"/>
        </w:trPr>
        <w:tc>
          <w:tcPr>
            <w:tcW w:w="2172" w:type="dxa"/>
            <w:vAlign w:val="center"/>
          </w:tcPr>
          <w:p w14:paraId="229B9F45" w14:textId="77777777" w:rsidR="00567A3E" w:rsidRDefault="00820F65">
            <w:pPr>
              <w:jc w:val="center"/>
              <w:rPr>
                <w:rFonts w:ascii="Times New Roman" w:eastAsia="宋体" w:hAnsi="Times New Roman"/>
                <w:color w:val="000000"/>
                <w:sz w:val="21"/>
                <w:szCs w:val="21"/>
              </w:rPr>
            </w:pPr>
            <w:r>
              <w:rPr>
                <w:rFonts w:ascii="Times New Roman" w:eastAsia="宋体" w:hAnsi="Times New Roman"/>
                <w:sz w:val="21"/>
                <w:szCs w:val="21"/>
              </w:rPr>
              <w:t>建设项目环评</w:t>
            </w:r>
            <w:r>
              <w:rPr>
                <w:rFonts w:ascii="Times New Roman" w:eastAsia="宋体" w:hAnsi="Times New Roman" w:hint="eastAsia"/>
                <w:sz w:val="21"/>
                <w:szCs w:val="21"/>
              </w:rPr>
              <w:t>批复</w:t>
            </w:r>
            <w:r>
              <w:rPr>
                <w:rFonts w:ascii="Times New Roman" w:eastAsia="宋体" w:hAnsi="Times New Roman"/>
                <w:sz w:val="21"/>
                <w:szCs w:val="21"/>
              </w:rPr>
              <w:t>时间</w:t>
            </w:r>
          </w:p>
        </w:tc>
        <w:tc>
          <w:tcPr>
            <w:tcW w:w="1927" w:type="dxa"/>
            <w:vAlign w:val="center"/>
          </w:tcPr>
          <w:p w14:paraId="4739E1FF"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7</w:t>
            </w:r>
            <w:r>
              <w:rPr>
                <w:rFonts w:ascii="Times New Roman" w:eastAsia="宋体" w:hAnsi="Times New Roman" w:hint="eastAsia"/>
                <w:sz w:val="21"/>
                <w:szCs w:val="21"/>
              </w:rPr>
              <w:t>月</w:t>
            </w:r>
            <w:r>
              <w:rPr>
                <w:rFonts w:ascii="Times New Roman" w:eastAsia="宋体" w:hAnsi="Times New Roman" w:hint="eastAsia"/>
                <w:sz w:val="21"/>
                <w:szCs w:val="21"/>
              </w:rPr>
              <w:t>23</w:t>
            </w:r>
            <w:r>
              <w:rPr>
                <w:rFonts w:ascii="Times New Roman" w:eastAsia="宋体" w:hAnsi="Times New Roman" w:hint="eastAsia"/>
                <w:sz w:val="21"/>
                <w:szCs w:val="21"/>
              </w:rPr>
              <w:t>日</w:t>
            </w:r>
          </w:p>
        </w:tc>
        <w:tc>
          <w:tcPr>
            <w:tcW w:w="1900" w:type="dxa"/>
            <w:vAlign w:val="center"/>
          </w:tcPr>
          <w:p w14:paraId="129FDBDD"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开工建设时间</w:t>
            </w:r>
          </w:p>
        </w:tc>
        <w:tc>
          <w:tcPr>
            <w:tcW w:w="2925" w:type="dxa"/>
            <w:gridSpan w:val="3"/>
            <w:vAlign w:val="center"/>
          </w:tcPr>
          <w:p w14:paraId="19C27A2A"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11</w:t>
            </w:r>
            <w:r>
              <w:rPr>
                <w:rFonts w:ascii="Times New Roman" w:eastAsia="宋体" w:hAnsi="Times New Roman" w:hint="eastAsia"/>
                <w:sz w:val="21"/>
                <w:szCs w:val="21"/>
              </w:rPr>
              <w:t>月</w:t>
            </w:r>
          </w:p>
        </w:tc>
      </w:tr>
      <w:tr w:rsidR="00567A3E" w14:paraId="443C1F64" w14:textId="77777777">
        <w:trPr>
          <w:trHeight w:val="482"/>
          <w:jc w:val="center"/>
        </w:trPr>
        <w:tc>
          <w:tcPr>
            <w:tcW w:w="2172" w:type="dxa"/>
            <w:vAlign w:val="center"/>
          </w:tcPr>
          <w:p w14:paraId="189DB5EB" w14:textId="77777777" w:rsidR="00567A3E" w:rsidRDefault="00820F65">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试生产</w:t>
            </w:r>
            <w:r>
              <w:rPr>
                <w:rFonts w:ascii="Times New Roman" w:eastAsia="宋体" w:hAnsi="Times New Roman"/>
                <w:color w:val="000000"/>
                <w:sz w:val="21"/>
                <w:szCs w:val="21"/>
              </w:rPr>
              <w:t>时间</w:t>
            </w:r>
          </w:p>
        </w:tc>
        <w:tc>
          <w:tcPr>
            <w:tcW w:w="1927" w:type="dxa"/>
            <w:vAlign w:val="center"/>
          </w:tcPr>
          <w:p w14:paraId="7558AC25"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11</w:t>
            </w:r>
            <w:r>
              <w:rPr>
                <w:rFonts w:ascii="Times New Roman" w:eastAsia="宋体" w:hAnsi="Times New Roman" w:hint="eastAsia"/>
                <w:sz w:val="21"/>
                <w:szCs w:val="21"/>
              </w:rPr>
              <w:t>月</w:t>
            </w:r>
          </w:p>
        </w:tc>
        <w:tc>
          <w:tcPr>
            <w:tcW w:w="1900" w:type="dxa"/>
            <w:vAlign w:val="center"/>
          </w:tcPr>
          <w:p w14:paraId="65D0F4FC"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验收现场监测时间</w:t>
            </w:r>
          </w:p>
        </w:tc>
        <w:tc>
          <w:tcPr>
            <w:tcW w:w="2925" w:type="dxa"/>
            <w:gridSpan w:val="3"/>
            <w:vAlign w:val="center"/>
          </w:tcPr>
          <w:p w14:paraId="1C5356F8"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20</w:t>
            </w:r>
            <w:r>
              <w:rPr>
                <w:rFonts w:ascii="Times New Roman" w:eastAsia="宋体" w:hAnsi="Times New Roman" w:hint="eastAsia"/>
                <w:sz w:val="21"/>
                <w:szCs w:val="21"/>
              </w:rPr>
              <w:t>21</w:t>
            </w:r>
            <w:r>
              <w:rPr>
                <w:rFonts w:ascii="Times New Roman" w:eastAsia="宋体" w:hAnsi="Times New Roman" w:hint="eastAsia"/>
                <w:sz w:val="21"/>
                <w:szCs w:val="21"/>
              </w:rPr>
              <w:t>年</w:t>
            </w:r>
            <w:r>
              <w:rPr>
                <w:rFonts w:ascii="Times New Roman" w:eastAsia="宋体" w:hAnsi="Times New Roman" w:hint="eastAsia"/>
                <w:sz w:val="21"/>
                <w:szCs w:val="21"/>
              </w:rPr>
              <w:t>12</w:t>
            </w:r>
            <w:r>
              <w:rPr>
                <w:rFonts w:ascii="Times New Roman" w:eastAsia="宋体" w:hAnsi="Times New Roman"/>
                <w:sz w:val="21"/>
                <w:szCs w:val="21"/>
              </w:rPr>
              <w:t>月</w:t>
            </w:r>
            <w:r>
              <w:rPr>
                <w:rFonts w:ascii="Times New Roman" w:eastAsia="宋体" w:hAnsi="Times New Roman" w:hint="eastAsia"/>
                <w:sz w:val="21"/>
                <w:szCs w:val="21"/>
              </w:rPr>
              <w:t>6</w:t>
            </w:r>
            <w:r>
              <w:rPr>
                <w:rFonts w:ascii="Times New Roman" w:eastAsia="宋体" w:hAnsi="Times New Roman" w:hint="eastAsia"/>
                <w:sz w:val="21"/>
                <w:szCs w:val="21"/>
              </w:rPr>
              <w:t>日、</w:t>
            </w:r>
            <w:r>
              <w:rPr>
                <w:rFonts w:ascii="Times New Roman" w:eastAsia="宋体" w:hAnsi="Times New Roman" w:hint="eastAsia"/>
                <w:sz w:val="21"/>
                <w:szCs w:val="21"/>
              </w:rPr>
              <w:t>12</w:t>
            </w:r>
            <w:r>
              <w:rPr>
                <w:rFonts w:ascii="Times New Roman" w:eastAsia="宋体" w:hAnsi="Times New Roman" w:hint="eastAsia"/>
                <w:sz w:val="21"/>
                <w:szCs w:val="21"/>
              </w:rPr>
              <w:t>月</w:t>
            </w:r>
            <w:r>
              <w:rPr>
                <w:rFonts w:ascii="Times New Roman" w:eastAsia="宋体" w:hAnsi="Times New Roman" w:hint="eastAsia"/>
                <w:sz w:val="21"/>
                <w:szCs w:val="21"/>
              </w:rPr>
              <w:t>7</w:t>
            </w:r>
            <w:r>
              <w:rPr>
                <w:rFonts w:ascii="Times New Roman" w:eastAsia="宋体" w:hAnsi="Times New Roman"/>
                <w:sz w:val="21"/>
                <w:szCs w:val="21"/>
              </w:rPr>
              <w:t>日</w:t>
            </w:r>
          </w:p>
        </w:tc>
      </w:tr>
      <w:tr w:rsidR="00567A3E" w14:paraId="1E7FF177" w14:textId="77777777">
        <w:trPr>
          <w:trHeight w:val="794"/>
          <w:jc w:val="center"/>
        </w:trPr>
        <w:tc>
          <w:tcPr>
            <w:tcW w:w="2172" w:type="dxa"/>
            <w:vAlign w:val="center"/>
          </w:tcPr>
          <w:p w14:paraId="518D1B1D"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环评</w:t>
            </w:r>
            <w:r>
              <w:rPr>
                <w:rFonts w:ascii="Times New Roman" w:eastAsia="宋体" w:hAnsi="Times New Roman" w:hint="eastAsia"/>
                <w:color w:val="000000"/>
                <w:sz w:val="21"/>
                <w:szCs w:val="21"/>
              </w:rPr>
              <w:t>登记</w:t>
            </w:r>
            <w:r>
              <w:rPr>
                <w:rFonts w:ascii="Times New Roman" w:eastAsia="宋体" w:hAnsi="Times New Roman"/>
                <w:color w:val="000000"/>
                <w:sz w:val="21"/>
                <w:szCs w:val="21"/>
              </w:rPr>
              <w:t>表</w:t>
            </w:r>
          </w:p>
          <w:p w14:paraId="2D5614EF" w14:textId="77777777" w:rsidR="00567A3E" w:rsidRDefault="00820F65">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备案</w:t>
            </w:r>
            <w:r>
              <w:rPr>
                <w:rFonts w:ascii="Times New Roman" w:eastAsia="宋体" w:hAnsi="Times New Roman"/>
                <w:color w:val="000000"/>
                <w:sz w:val="21"/>
                <w:szCs w:val="21"/>
              </w:rPr>
              <w:t>部门</w:t>
            </w:r>
          </w:p>
        </w:tc>
        <w:tc>
          <w:tcPr>
            <w:tcW w:w="1927" w:type="dxa"/>
            <w:vAlign w:val="center"/>
          </w:tcPr>
          <w:p w14:paraId="5A6DCFCB" w14:textId="77777777" w:rsidR="00567A3E" w:rsidRDefault="00820F65">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杭州市生态环境局</w:t>
            </w:r>
          </w:p>
        </w:tc>
        <w:tc>
          <w:tcPr>
            <w:tcW w:w="1900" w:type="dxa"/>
            <w:vAlign w:val="center"/>
          </w:tcPr>
          <w:p w14:paraId="41C976B6"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环评</w:t>
            </w:r>
            <w:r>
              <w:rPr>
                <w:rFonts w:ascii="Times New Roman" w:eastAsia="宋体" w:hAnsi="Times New Roman" w:hint="eastAsia"/>
                <w:color w:val="000000"/>
                <w:sz w:val="21"/>
                <w:szCs w:val="21"/>
              </w:rPr>
              <w:t>登记</w:t>
            </w:r>
            <w:r>
              <w:rPr>
                <w:rFonts w:ascii="Times New Roman" w:eastAsia="宋体" w:hAnsi="Times New Roman"/>
                <w:color w:val="000000"/>
                <w:sz w:val="21"/>
                <w:szCs w:val="21"/>
              </w:rPr>
              <w:t>表</w:t>
            </w:r>
          </w:p>
          <w:p w14:paraId="68DC0765"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编制单位</w:t>
            </w:r>
          </w:p>
        </w:tc>
        <w:tc>
          <w:tcPr>
            <w:tcW w:w="2925" w:type="dxa"/>
            <w:gridSpan w:val="3"/>
            <w:vAlign w:val="center"/>
          </w:tcPr>
          <w:p w14:paraId="5C14A161" w14:textId="66372115" w:rsidR="00567A3E" w:rsidRPr="00606C26" w:rsidRDefault="00CF5DFF">
            <w:pPr>
              <w:jc w:val="center"/>
              <w:rPr>
                <w:rFonts w:ascii="Times New Roman" w:eastAsia="宋体" w:hAnsi="Times New Roman"/>
                <w:color w:val="FF0000"/>
                <w:sz w:val="21"/>
                <w:szCs w:val="21"/>
              </w:rPr>
            </w:pPr>
            <w:r w:rsidRPr="00606C26">
              <w:rPr>
                <w:rFonts w:ascii="Times New Roman" w:eastAsia="宋体" w:hAnsi="Times New Roman" w:hint="eastAsia"/>
                <w:color w:val="FF0000"/>
                <w:sz w:val="21"/>
                <w:szCs w:val="21"/>
              </w:rPr>
              <w:t>浙江清雨环保工程技术有限公司</w:t>
            </w:r>
          </w:p>
        </w:tc>
      </w:tr>
      <w:tr w:rsidR="00567A3E" w14:paraId="0091B9E5" w14:textId="77777777">
        <w:trPr>
          <w:trHeight w:val="482"/>
          <w:jc w:val="center"/>
        </w:trPr>
        <w:tc>
          <w:tcPr>
            <w:tcW w:w="2172" w:type="dxa"/>
            <w:vAlign w:val="center"/>
          </w:tcPr>
          <w:p w14:paraId="2D5F12EF"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环保设施设计单位</w:t>
            </w:r>
          </w:p>
        </w:tc>
        <w:tc>
          <w:tcPr>
            <w:tcW w:w="1927" w:type="dxa"/>
            <w:vAlign w:val="center"/>
          </w:tcPr>
          <w:p w14:paraId="33663736"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杭州声翔净化设备工程有限公司</w:t>
            </w:r>
          </w:p>
        </w:tc>
        <w:tc>
          <w:tcPr>
            <w:tcW w:w="1900" w:type="dxa"/>
            <w:vAlign w:val="center"/>
          </w:tcPr>
          <w:p w14:paraId="7360EB08"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环保设施施工单位</w:t>
            </w:r>
          </w:p>
        </w:tc>
        <w:tc>
          <w:tcPr>
            <w:tcW w:w="2925" w:type="dxa"/>
            <w:gridSpan w:val="3"/>
            <w:vAlign w:val="center"/>
          </w:tcPr>
          <w:p w14:paraId="682578A1"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杭州声翔净化设备工程有限公司</w:t>
            </w:r>
          </w:p>
        </w:tc>
      </w:tr>
      <w:tr w:rsidR="00567A3E" w14:paraId="70778E36" w14:textId="77777777">
        <w:trPr>
          <w:trHeight w:val="482"/>
          <w:jc w:val="center"/>
        </w:trPr>
        <w:tc>
          <w:tcPr>
            <w:tcW w:w="2172" w:type="dxa"/>
            <w:vAlign w:val="center"/>
          </w:tcPr>
          <w:p w14:paraId="71952DE7"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投资总概算</w:t>
            </w:r>
            <w:r>
              <w:rPr>
                <w:rFonts w:ascii="Times New Roman" w:eastAsia="宋体" w:hAnsi="Times New Roman" w:hint="eastAsia"/>
                <w:color w:val="000000"/>
                <w:sz w:val="21"/>
                <w:szCs w:val="21"/>
              </w:rPr>
              <w:t>（万元）</w:t>
            </w:r>
          </w:p>
        </w:tc>
        <w:tc>
          <w:tcPr>
            <w:tcW w:w="1927" w:type="dxa"/>
            <w:vAlign w:val="center"/>
          </w:tcPr>
          <w:p w14:paraId="030EDB1A" w14:textId="77777777" w:rsidR="00567A3E" w:rsidRDefault="00820F65">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3228.5026</w:t>
            </w:r>
          </w:p>
        </w:tc>
        <w:tc>
          <w:tcPr>
            <w:tcW w:w="1900" w:type="dxa"/>
            <w:vAlign w:val="center"/>
          </w:tcPr>
          <w:p w14:paraId="6BF82DEA"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环保投资总概算</w:t>
            </w:r>
            <w:r>
              <w:rPr>
                <w:rFonts w:ascii="Times New Roman" w:eastAsia="宋体" w:hAnsi="Times New Roman" w:hint="eastAsia"/>
                <w:color w:val="000000"/>
                <w:sz w:val="21"/>
                <w:szCs w:val="21"/>
              </w:rPr>
              <w:t>（万元）</w:t>
            </w:r>
          </w:p>
        </w:tc>
        <w:tc>
          <w:tcPr>
            <w:tcW w:w="1125" w:type="dxa"/>
            <w:vAlign w:val="center"/>
          </w:tcPr>
          <w:p w14:paraId="2B065010" w14:textId="77777777" w:rsidR="00567A3E" w:rsidRDefault="00820F65">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20</w:t>
            </w:r>
          </w:p>
        </w:tc>
        <w:tc>
          <w:tcPr>
            <w:tcW w:w="765" w:type="dxa"/>
            <w:vAlign w:val="center"/>
          </w:tcPr>
          <w:p w14:paraId="2C3A4F81"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比例</w:t>
            </w:r>
          </w:p>
        </w:tc>
        <w:tc>
          <w:tcPr>
            <w:tcW w:w="1035" w:type="dxa"/>
            <w:vAlign w:val="center"/>
          </w:tcPr>
          <w:p w14:paraId="5408CB99" w14:textId="77777777" w:rsidR="00567A3E" w:rsidRDefault="00820F65">
            <w:pPr>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0.62</w:t>
            </w:r>
            <w:r>
              <w:rPr>
                <w:rFonts w:ascii="Times New Roman" w:eastAsia="宋体" w:hAnsi="Times New Roman"/>
                <w:color w:val="000000"/>
                <w:sz w:val="21"/>
                <w:szCs w:val="21"/>
              </w:rPr>
              <w:t>%</w:t>
            </w:r>
          </w:p>
        </w:tc>
      </w:tr>
      <w:tr w:rsidR="00567A3E" w14:paraId="07644E29" w14:textId="77777777">
        <w:trPr>
          <w:trHeight w:val="482"/>
          <w:jc w:val="center"/>
        </w:trPr>
        <w:tc>
          <w:tcPr>
            <w:tcW w:w="2172" w:type="dxa"/>
            <w:vAlign w:val="center"/>
          </w:tcPr>
          <w:p w14:paraId="3597A175"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实际总概算</w:t>
            </w:r>
            <w:r>
              <w:rPr>
                <w:rFonts w:ascii="Times New Roman" w:eastAsia="宋体" w:hAnsi="Times New Roman" w:hint="eastAsia"/>
                <w:sz w:val="21"/>
                <w:szCs w:val="21"/>
              </w:rPr>
              <w:t>（万元）</w:t>
            </w:r>
          </w:p>
        </w:tc>
        <w:tc>
          <w:tcPr>
            <w:tcW w:w="1927" w:type="dxa"/>
            <w:vAlign w:val="center"/>
          </w:tcPr>
          <w:p w14:paraId="1519D874" w14:textId="77777777" w:rsidR="00567A3E" w:rsidRDefault="00820F65">
            <w:pPr>
              <w:jc w:val="center"/>
              <w:rPr>
                <w:rFonts w:ascii="Times New Roman" w:eastAsia="宋体" w:hAnsi="Times New Roman"/>
                <w:sz w:val="21"/>
                <w:szCs w:val="21"/>
              </w:rPr>
            </w:pPr>
            <w:r>
              <w:rPr>
                <w:rFonts w:ascii="Times New Roman" w:eastAsia="宋体" w:hAnsi="Times New Roman" w:hint="eastAsia"/>
                <w:color w:val="000000"/>
                <w:sz w:val="21"/>
                <w:szCs w:val="21"/>
              </w:rPr>
              <w:t>357.81</w:t>
            </w:r>
          </w:p>
        </w:tc>
        <w:tc>
          <w:tcPr>
            <w:tcW w:w="1900" w:type="dxa"/>
            <w:vAlign w:val="center"/>
          </w:tcPr>
          <w:p w14:paraId="1B91908B" w14:textId="77777777" w:rsidR="00567A3E" w:rsidRDefault="00820F65">
            <w:pPr>
              <w:jc w:val="center"/>
              <w:rPr>
                <w:rFonts w:ascii="Times New Roman" w:eastAsia="宋体" w:hAnsi="Times New Roman"/>
                <w:sz w:val="21"/>
                <w:szCs w:val="21"/>
              </w:rPr>
            </w:pPr>
            <w:r>
              <w:rPr>
                <w:rFonts w:ascii="Times New Roman" w:eastAsia="宋体" w:hAnsi="Times New Roman"/>
                <w:color w:val="000000"/>
                <w:sz w:val="21"/>
                <w:szCs w:val="21"/>
              </w:rPr>
              <w:t>环保投资总概算</w:t>
            </w:r>
            <w:r>
              <w:rPr>
                <w:rFonts w:ascii="Times New Roman" w:eastAsia="宋体" w:hAnsi="Times New Roman" w:hint="eastAsia"/>
                <w:color w:val="000000"/>
                <w:sz w:val="21"/>
                <w:szCs w:val="21"/>
              </w:rPr>
              <w:t>（万元）</w:t>
            </w:r>
          </w:p>
        </w:tc>
        <w:tc>
          <w:tcPr>
            <w:tcW w:w="1125" w:type="dxa"/>
            <w:vAlign w:val="center"/>
          </w:tcPr>
          <w:p w14:paraId="3A62D307" w14:textId="77777777" w:rsidR="00567A3E" w:rsidRDefault="00820F65">
            <w:pPr>
              <w:jc w:val="center"/>
              <w:rPr>
                <w:rFonts w:ascii="Times New Roman" w:eastAsia="宋体" w:hAnsi="Times New Roman"/>
                <w:sz w:val="21"/>
                <w:szCs w:val="21"/>
              </w:rPr>
            </w:pPr>
            <w:r>
              <w:rPr>
                <w:rFonts w:ascii="Times New Roman" w:eastAsia="宋体" w:hAnsi="Times New Roman" w:hint="eastAsia"/>
                <w:color w:val="000000"/>
                <w:sz w:val="21"/>
                <w:szCs w:val="21"/>
              </w:rPr>
              <w:t>5.3</w:t>
            </w:r>
          </w:p>
        </w:tc>
        <w:tc>
          <w:tcPr>
            <w:tcW w:w="765" w:type="dxa"/>
            <w:vAlign w:val="center"/>
          </w:tcPr>
          <w:p w14:paraId="7C4685A9" w14:textId="77777777" w:rsidR="00567A3E" w:rsidRDefault="00820F65">
            <w:pPr>
              <w:jc w:val="center"/>
              <w:rPr>
                <w:rFonts w:ascii="Times New Roman" w:eastAsia="宋体" w:hAnsi="Times New Roman"/>
                <w:sz w:val="21"/>
                <w:szCs w:val="21"/>
              </w:rPr>
            </w:pPr>
            <w:r>
              <w:rPr>
                <w:rFonts w:ascii="Times New Roman" w:eastAsia="宋体" w:hAnsi="Times New Roman"/>
                <w:color w:val="000000"/>
                <w:sz w:val="21"/>
                <w:szCs w:val="21"/>
              </w:rPr>
              <w:t>比例</w:t>
            </w:r>
          </w:p>
        </w:tc>
        <w:tc>
          <w:tcPr>
            <w:tcW w:w="1035" w:type="dxa"/>
            <w:vAlign w:val="center"/>
          </w:tcPr>
          <w:p w14:paraId="3882A798" w14:textId="77777777" w:rsidR="00567A3E" w:rsidRDefault="00820F65">
            <w:pPr>
              <w:jc w:val="center"/>
              <w:rPr>
                <w:rFonts w:ascii="Times New Roman" w:eastAsia="宋体" w:hAnsi="Times New Roman"/>
                <w:sz w:val="21"/>
                <w:szCs w:val="21"/>
              </w:rPr>
            </w:pPr>
            <w:r>
              <w:rPr>
                <w:rFonts w:ascii="Times New Roman" w:eastAsia="宋体" w:hAnsi="Times New Roman" w:hint="eastAsia"/>
                <w:color w:val="000000"/>
                <w:sz w:val="21"/>
                <w:szCs w:val="21"/>
              </w:rPr>
              <w:t>1.48</w:t>
            </w:r>
            <w:r>
              <w:rPr>
                <w:rFonts w:ascii="Times New Roman" w:eastAsia="宋体" w:hAnsi="Times New Roman"/>
                <w:color w:val="000000"/>
                <w:sz w:val="21"/>
                <w:szCs w:val="21"/>
              </w:rPr>
              <w:t>%</w:t>
            </w:r>
          </w:p>
        </w:tc>
      </w:tr>
      <w:tr w:rsidR="00567A3E" w14:paraId="6A2FBD4F" w14:textId="77777777">
        <w:trPr>
          <w:trHeight w:val="351"/>
          <w:jc w:val="center"/>
        </w:trPr>
        <w:tc>
          <w:tcPr>
            <w:tcW w:w="2172" w:type="dxa"/>
            <w:vAlign w:val="center"/>
          </w:tcPr>
          <w:p w14:paraId="2E172980"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t>验收监测依据</w:t>
            </w:r>
          </w:p>
        </w:tc>
        <w:tc>
          <w:tcPr>
            <w:tcW w:w="6752" w:type="dxa"/>
            <w:gridSpan w:val="5"/>
            <w:vAlign w:val="center"/>
          </w:tcPr>
          <w:p w14:paraId="499FEC97" w14:textId="77777777" w:rsidR="00567A3E" w:rsidRDefault="00567A3E">
            <w:pPr>
              <w:spacing w:line="360" w:lineRule="auto"/>
              <w:rPr>
                <w:rFonts w:ascii="Times New Roman" w:eastAsia="宋体" w:hAnsi="Times New Roman"/>
                <w:color w:val="000000"/>
                <w:sz w:val="21"/>
                <w:szCs w:val="21"/>
              </w:rPr>
            </w:pPr>
          </w:p>
          <w:p w14:paraId="17443593"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1</w:t>
            </w:r>
            <w:r>
              <w:rPr>
                <w:rFonts w:ascii="Times New Roman" w:eastAsia="宋体" w:hAnsi="Times New Roman" w:hint="eastAsia"/>
                <w:color w:val="000000"/>
                <w:sz w:val="21"/>
                <w:szCs w:val="21"/>
              </w:rPr>
              <w:t>、</w:t>
            </w:r>
            <w:r>
              <w:rPr>
                <w:rFonts w:ascii="Times New Roman" w:eastAsia="宋体" w:hAnsi="Times New Roman"/>
                <w:color w:val="000000"/>
                <w:sz w:val="21"/>
                <w:szCs w:val="21"/>
              </w:rPr>
              <w:t>中华人民共和国国务院令第</w:t>
            </w:r>
            <w:r>
              <w:rPr>
                <w:rFonts w:ascii="Times New Roman" w:eastAsia="宋体" w:hAnsi="Times New Roman"/>
                <w:color w:val="000000"/>
                <w:sz w:val="21"/>
                <w:szCs w:val="21"/>
              </w:rPr>
              <w:t>682</w:t>
            </w:r>
            <w:r>
              <w:rPr>
                <w:rFonts w:ascii="Times New Roman" w:eastAsia="宋体" w:hAnsi="Times New Roman"/>
                <w:color w:val="000000"/>
                <w:sz w:val="21"/>
                <w:szCs w:val="21"/>
              </w:rPr>
              <w:t>号《建设项目环境保护管理条例》；</w:t>
            </w:r>
            <w:r>
              <w:rPr>
                <w:rFonts w:ascii="Times New Roman" w:eastAsia="宋体" w:hAnsi="Times New Roman" w:hint="eastAsia"/>
                <w:color w:val="000000"/>
                <w:sz w:val="21"/>
                <w:szCs w:val="21"/>
              </w:rPr>
              <w:t>2</w:t>
            </w:r>
            <w:r>
              <w:rPr>
                <w:rFonts w:ascii="Times New Roman" w:eastAsia="宋体" w:hAnsi="Times New Roman" w:hint="eastAsia"/>
                <w:color w:val="000000"/>
                <w:sz w:val="21"/>
                <w:szCs w:val="21"/>
              </w:rPr>
              <w:t>、</w:t>
            </w:r>
            <w:r>
              <w:rPr>
                <w:rFonts w:ascii="Times New Roman" w:eastAsia="宋体" w:hAnsi="Times New Roman"/>
                <w:color w:val="000000"/>
                <w:sz w:val="21"/>
                <w:szCs w:val="21"/>
              </w:rPr>
              <w:t>原环境保护部国环规环评</w:t>
            </w:r>
            <w:r>
              <w:rPr>
                <w:rFonts w:ascii="Times New Roman" w:eastAsia="宋体" w:hAnsi="Times New Roman"/>
                <w:color w:val="000000"/>
                <w:sz w:val="21"/>
                <w:szCs w:val="21"/>
              </w:rPr>
              <w:t>[2017]4</w:t>
            </w:r>
            <w:r>
              <w:rPr>
                <w:rFonts w:ascii="Times New Roman" w:eastAsia="宋体" w:hAnsi="Times New Roman"/>
                <w:color w:val="000000"/>
                <w:sz w:val="21"/>
                <w:szCs w:val="21"/>
              </w:rPr>
              <w:t>号《关于发布《建设项目竣工环境保护验收暂行办法》的公告》；</w:t>
            </w:r>
          </w:p>
          <w:p w14:paraId="2EC7FE47"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w:t>
            </w:r>
            <w:r>
              <w:rPr>
                <w:rFonts w:ascii="Times New Roman" w:eastAsia="宋体" w:hAnsi="Times New Roman"/>
                <w:color w:val="000000"/>
                <w:sz w:val="21"/>
                <w:szCs w:val="21"/>
              </w:rPr>
              <w:t>生态环境部公告</w:t>
            </w:r>
            <w:r>
              <w:rPr>
                <w:rFonts w:ascii="Times New Roman" w:eastAsia="宋体" w:hAnsi="Times New Roman"/>
                <w:color w:val="000000"/>
                <w:sz w:val="21"/>
                <w:szCs w:val="21"/>
              </w:rPr>
              <w:t xml:space="preserve"> </w:t>
            </w:r>
            <w:r>
              <w:rPr>
                <w:rFonts w:ascii="Times New Roman" w:eastAsia="宋体" w:hAnsi="Times New Roman"/>
                <w:color w:val="000000"/>
                <w:sz w:val="21"/>
                <w:szCs w:val="21"/>
              </w:rPr>
              <w:t>公告</w:t>
            </w:r>
            <w:r>
              <w:rPr>
                <w:rFonts w:ascii="Times New Roman" w:eastAsia="宋体" w:hAnsi="Times New Roman"/>
                <w:color w:val="000000"/>
                <w:sz w:val="21"/>
                <w:szCs w:val="21"/>
              </w:rPr>
              <w:t>2018</w:t>
            </w:r>
            <w:r>
              <w:rPr>
                <w:rFonts w:ascii="Times New Roman" w:eastAsia="宋体" w:hAnsi="Times New Roman"/>
                <w:color w:val="000000"/>
                <w:sz w:val="21"/>
                <w:szCs w:val="21"/>
              </w:rPr>
              <w:t>年第</w:t>
            </w:r>
            <w:r>
              <w:rPr>
                <w:rFonts w:ascii="Times New Roman" w:eastAsia="宋体" w:hAnsi="Times New Roman"/>
                <w:color w:val="000000"/>
                <w:sz w:val="21"/>
                <w:szCs w:val="21"/>
              </w:rPr>
              <w:t>9</w:t>
            </w:r>
            <w:r>
              <w:rPr>
                <w:rFonts w:ascii="Times New Roman" w:eastAsia="宋体" w:hAnsi="Times New Roman"/>
                <w:color w:val="000000"/>
                <w:sz w:val="21"/>
                <w:szCs w:val="21"/>
              </w:rPr>
              <w:t>号关于发布《建设项目竣工环境保护验收技术指南污染影响类》的公告；</w:t>
            </w:r>
          </w:p>
          <w:p w14:paraId="4972B445" w14:textId="2BEEC0EB" w:rsidR="00567A3E" w:rsidRDefault="00820F65">
            <w:pPr>
              <w:spacing w:line="360" w:lineRule="auto"/>
              <w:rPr>
                <w:rFonts w:ascii="Times New Roman" w:eastAsia="宋体" w:hAnsi="Times New Roman"/>
                <w:sz w:val="21"/>
                <w:szCs w:val="21"/>
              </w:rPr>
            </w:pPr>
            <w:r>
              <w:rPr>
                <w:rFonts w:ascii="Times New Roman" w:eastAsia="宋体" w:hAnsi="Times New Roman" w:hint="eastAsia"/>
                <w:color w:val="000000"/>
                <w:sz w:val="21"/>
                <w:szCs w:val="21"/>
              </w:rPr>
              <w:t>4</w:t>
            </w:r>
            <w:r>
              <w:rPr>
                <w:rFonts w:ascii="Times New Roman" w:eastAsia="宋体" w:hAnsi="Times New Roman" w:hint="eastAsia"/>
                <w:color w:val="000000"/>
                <w:sz w:val="21"/>
                <w:szCs w:val="21"/>
              </w:rPr>
              <w:t>、</w:t>
            </w:r>
            <w:r w:rsidR="001857B2" w:rsidRPr="007B28B4">
              <w:rPr>
                <w:rFonts w:ascii="Times New Roman" w:eastAsia="宋体" w:hAnsi="Times New Roman" w:hint="eastAsia"/>
                <w:color w:val="FF0000"/>
                <w:sz w:val="21"/>
                <w:szCs w:val="21"/>
              </w:rPr>
              <w:t>浙江清雨环保工程技术有限公司</w:t>
            </w:r>
            <w:r>
              <w:rPr>
                <w:rFonts w:ascii="Times New Roman" w:eastAsia="宋体" w:hAnsi="Times New Roman" w:hint="eastAsia"/>
                <w:color w:val="000000"/>
                <w:sz w:val="21"/>
                <w:szCs w:val="21"/>
              </w:rPr>
              <w:t>编制《浙江普罗亭健康科技有限公司年产金属抗体试剂盒</w:t>
            </w:r>
            <w:r>
              <w:rPr>
                <w:rFonts w:ascii="Times New Roman" w:eastAsia="宋体" w:hAnsi="Times New Roman" w:hint="eastAsia"/>
                <w:color w:val="000000"/>
                <w:sz w:val="21"/>
                <w:szCs w:val="21"/>
              </w:rPr>
              <w:t xml:space="preserve">2000 </w:t>
            </w:r>
            <w:r>
              <w:rPr>
                <w:rFonts w:ascii="Times New Roman" w:eastAsia="宋体" w:hAnsi="Times New Roman" w:hint="eastAsia"/>
                <w:color w:val="000000"/>
                <w:sz w:val="21"/>
                <w:szCs w:val="21"/>
              </w:rPr>
              <w:t>个，单细胞测序</w:t>
            </w:r>
            <w:r>
              <w:rPr>
                <w:rFonts w:ascii="Times New Roman" w:eastAsia="宋体" w:hAnsi="Times New Roman" w:hint="eastAsia"/>
                <w:color w:val="000000"/>
                <w:sz w:val="21"/>
                <w:szCs w:val="21"/>
              </w:rPr>
              <w:t xml:space="preserve">150 </w:t>
            </w:r>
            <w:r>
              <w:rPr>
                <w:rFonts w:ascii="Times New Roman" w:eastAsia="宋体" w:hAnsi="Times New Roman" w:hint="eastAsia"/>
                <w:color w:val="000000"/>
                <w:sz w:val="21"/>
                <w:szCs w:val="21"/>
              </w:rPr>
              <w:t>例，年检验全血样本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 xml:space="preserve">2500 </w:t>
            </w:r>
            <w:r>
              <w:rPr>
                <w:rFonts w:ascii="Times New Roman" w:eastAsia="宋体" w:hAnsi="Times New Roman" w:hint="eastAsia"/>
                <w:color w:val="000000"/>
                <w:sz w:val="21"/>
                <w:szCs w:val="21"/>
              </w:rPr>
              <w:t>例项目</w:t>
            </w:r>
            <w:r>
              <w:rPr>
                <w:rFonts w:ascii="Times New Roman" w:eastAsia="宋体" w:hAnsi="Times New Roman" w:hint="eastAsia"/>
                <w:sz w:val="21"/>
                <w:szCs w:val="21"/>
              </w:rPr>
              <w:t>环境影响登记表》（</w:t>
            </w: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7</w:t>
            </w:r>
            <w:r>
              <w:rPr>
                <w:rFonts w:ascii="Times New Roman" w:eastAsia="宋体" w:hAnsi="Times New Roman" w:hint="eastAsia"/>
                <w:sz w:val="21"/>
                <w:szCs w:val="21"/>
              </w:rPr>
              <w:t>月）</w:t>
            </w:r>
            <w:r>
              <w:rPr>
                <w:rFonts w:ascii="Times New Roman" w:eastAsia="宋体" w:hAnsi="Times New Roman"/>
                <w:sz w:val="21"/>
                <w:szCs w:val="21"/>
              </w:rPr>
              <w:t>，</w:t>
            </w:r>
            <w:r>
              <w:rPr>
                <w:rFonts w:ascii="Times New Roman" w:eastAsia="宋体" w:hAnsi="Times New Roman" w:hint="eastAsia"/>
                <w:sz w:val="21"/>
                <w:szCs w:val="21"/>
              </w:rPr>
              <w:t>杭州市生态环境局</w:t>
            </w:r>
            <w:r>
              <w:rPr>
                <w:rFonts w:ascii="Times New Roman" w:eastAsia="宋体" w:hAnsi="Times New Roman"/>
                <w:sz w:val="21"/>
                <w:szCs w:val="21"/>
              </w:rPr>
              <w:t>的</w:t>
            </w:r>
            <w:r>
              <w:rPr>
                <w:rFonts w:ascii="Times New Roman" w:eastAsia="宋体" w:hAnsi="Times New Roman" w:hint="eastAsia"/>
                <w:sz w:val="21"/>
                <w:szCs w:val="21"/>
              </w:rPr>
              <w:t>备案</w:t>
            </w:r>
            <w:r>
              <w:rPr>
                <w:rFonts w:ascii="Times New Roman" w:eastAsia="宋体" w:hAnsi="Times New Roman"/>
                <w:sz w:val="21"/>
                <w:szCs w:val="21"/>
              </w:rPr>
              <w:t>意见（</w:t>
            </w:r>
            <w:r>
              <w:rPr>
                <w:rFonts w:ascii="Times New Roman" w:eastAsia="宋体" w:hAnsi="Times New Roman" w:hint="eastAsia"/>
                <w:sz w:val="21"/>
                <w:szCs w:val="21"/>
              </w:rPr>
              <w:t>杭环余改备</w:t>
            </w:r>
            <w:r>
              <w:rPr>
                <w:rFonts w:ascii="Times New Roman" w:eastAsia="宋体" w:hAnsi="Times New Roman" w:hint="eastAsia"/>
                <w:sz w:val="21"/>
                <w:szCs w:val="21"/>
              </w:rPr>
              <w:t>2021-86</w:t>
            </w:r>
            <w:r>
              <w:rPr>
                <w:rFonts w:ascii="Times New Roman" w:eastAsia="宋体" w:hAnsi="Times New Roman" w:hint="eastAsia"/>
                <w:sz w:val="21"/>
                <w:szCs w:val="21"/>
              </w:rPr>
              <w:t>号</w:t>
            </w:r>
            <w:r>
              <w:rPr>
                <w:rFonts w:ascii="Times New Roman" w:eastAsia="宋体" w:hAnsi="Times New Roman"/>
                <w:sz w:val="21"/>
                <w:szCs w:val="21"/>
              </w:rPr>
              <w:t>）；</w:t>
            </w:r>
          </w:p>
          <w:p w14:paraId="507AAA09"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sz w:val="21"/>
                <w:szCs w:val="21"/>
              </w:rPr>
              <w:t>5</w:t>
            </w:r>
            <w:r>
              <w:rPr>
                <w:rFonts w:ascii="Times New Roman" w:eastAsia="宋体" w:hAnsi="Times New Roman" w:hint="eastAsia"/>
                <w:sz w:val="21"/>
                <w:szCs w:val="21"/>
              </w:rPr>
              <w:t>、</w:t>
            </w:r>
            <w:r>
              <w:rPr>
                <w:rFonts w:ascii="Times New Roman" w:eastAsia="宋体" w:hAnsi="Times New Roman" w:hint="eastAsia"/>
                <w:color w:val="000000"/>
                <w:sz w:val="21"/>
                <w:szCs w:val="21"/>
              </w:rPr>
              <w:t>浙江普罗亭健康科技有限公司年产金属抗体试剂盒</w:t>
            </w:r>
            <w:r>
              <w:rPr>
                <w:rFonts w:ascii="Times New Roman" w:eastAsia="宋体" w:hAnsi="Times New Roman" w:hint="eastAsia"/>
                <w:color w:val="000000"/>
                <w:sz w:val="21"/>
                <w:szCs w:val="21"/>
              </w:rPr>
              <w:t xml:space="preserve">2000 </w:t>
            </w:r>
            <w:r>
              <w:rPr>
                <w:rFonts w:ascii="Times New Roman" w:eastAsia="宋体" w:hAnsi="Times New Roman" w:hint="eastAsia"/>
                <w:color w:val="000000"/>
                <w:sz w:val="21"/>
                <w:szCs w:val="21"/>
              </w:rPr>
              <w:t>个，单细胞测序</w:t>
            </w:r>
            <w:r>
              <w:rPr>
                <w:rFonts w:ascii="Times New Roman" w:eastAsia="宋体" w:hAnsi="Times New Roman" w:hint="eastAsia"/>
                <w:color w:val="000000"/>
                <w:sz w:val="21"/>
                <w:szCs w:val="21"/>
              </w:rPr>
              <w:t xml:space="preserve">150 </w:t>
            </w:r>
            <w:r>
              <w:rPr>
                <w:rFonts w:ascii="Times New Roman" w:eastAsia="宋体" w:hAnsi="Times New Roman" w:hint="eastAsia"/>
                <w:color w:val="000000"/>
                <w:sz w:val="21"/>
                <w:szCs w:val="21"/>
              </w:rPr>
              <w:t>例，年检验全血样本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 xml:space="preserve">2500 </w:t>
            </w:r>
            <w:r>
              <w:rPr>
                <w:rFonts w:ascii="Times New Roman" w:eastAsia="宋体" w:hAnsi="Times New Roman" w:hint="eastAsia"/>
                <w:color w:val="000000"/>
                <w:sz w:val="21"/>
                <w:szCs w:val="21"/>
              </w:rPr>
              <w:t>例项目</w:t>
            </w:r>
            <w:r>
              <w:rPr>
                <w:rFonts w:ascii="Times New Roman" w:eastAsia="宋体" w:hAnsi="Times New Roman"/>
                <w:color w:val="000000"/>
                <w:sz w:val="21"/>
                <w:szCs w:val="21"/>
              </w:rPr>
              <w:t>竣工环境保护验收监测委托书；</w:t>
            </w:r>
          </w:p>
          <w:p w14:paraId="0CD9F57D"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6</w:t>
            </w:r>
            <w:r>
              <w:rPr>
                <w:rFonts w:ascii="Times New Roman" w:eastAsia="宋体" w:hAnsi="Times New Roman" w:hint="eastAsia"/>
                <w:color w:val="000000"/>
                <w:sz w:val="21"/>
                <w:szCs w:val="21"/>
              </w:rPr>
              <w:t>、</w:t>
            </w:r>
            <w:r>
              <w:rPr>
                <w:rFonts w:ascii="Times New Roman" w:eastAsia="宋体" w:hAnsi="Times New Roman"/>
                <w:color w:val="000000"/>
                <w:sz w:val="21"/>
                <w:szCs w:val="21"/>
              </w:rPr>
              <w:t>浙江华标检测技术有限公司《检测报告》（</w:t>
            </w:r>
            <w:r>
              <w:rPr>
                <w:rFonts w:ascii="Times New Roman" w:eastAsia="宋体" w:hAnsi="Times New Roman"/>
                <w:color w:val="000000"/>
                <w:sz w:val="21"/>
                <w:szCs w:val="21"/>
              </w:rPr>
              <w:t>20</w:t>
            </w:r>
            <w:r>
              <w:rPr>
                <w:rFonts w:ascii="Times New Roman" w:eastAsia="宋体" w:hAnsi="Times New Roman" w:hint="eastAsia"/>
                <w:color w:val="000000"/>
                <w:sz w:val="21"/>
                <w:szCs w:val="21"/>
              </w:rPr>
              <w:t>21</w:t>
            </w:r>
            <w:r>
              <w:rPr>
                <w:rFonts w:ascii="Times New Roman" w:eastAsia="宋体" w:hAnsi="Times New Roman"/>
                <w:color w:val="000000"/>
                <w:sz w:val="21"/>
                <w:szCs w:val="21"/>
              </w:rPr>
              <w:t>H</w:t>
            </w:r>
            <w:r>
              <w:rPr>
                <w:rFonts w:ascii="Times New Roman" w:eastAsia="宋体" w:hAnsi="Times New Roman" w:hint="eastAsia"/>
                <w:color w:val="000000"/>
                <w:sz w:val="21"/>
                <w:szCs w:val="21"/>
              </w:rPr>
              <w:t>11938</w:t>
            </w:r>
            <w:r>
              <w:rPr>
                <w:rFonts w:ascii="Times New Roman" w:eastAsia="宋体" w:hAnsi="Times New Roman"/>
                <w:color w:val="000000"/>
                <w:sz w:val="21"/>
                <w:szCs w:val="21"/>
              </w:rPr>
              <w:t>）</w:t>
            </w:r>
            <w:r>
              <w:rPr>
                <w:rFonts w:ascii="Times New Roman" w:eastAsia="宋体" w:hAnsi="Times New Roman" w:hint="eastAsia"/>
                <w:color w:val="000000"/>
                <w:sz w:val="21"/>
                <w:szCs w:val="21"/>
              </w:rPr>
              <w:t>。</w:t>
            </w:r>
          </w:p>
          <w:p w14:paraId="20AB6433" w14:textId="77777777" w:rsidR="00567A3E" w:rsidRDefault="00567A3E">
            <w:pPr>
              <w:spacing w:line="360" w:lineRule="auto"/>
              <w:rPr>
                <w:rFonts w:ascii="Times New Roman" w:eastAsia="宋体" w:hAnsi="Times New Roman"/>
                <w:color w:val="000000"/>
                <w:sz w:val="21"/>
                <w:szCs w:val="21"/>
              </w:rPr>
            </w:pPr>
          </w:p>
        </w:tc>
      </w:tr>
    </w:tbl>
    <w:p w14:paraId="447E7629" w14:textId="77777777" w:rsidR="00567A3E" w:rsidRDefault="00567A3E">
      <w:pPr>
        <w:rPr>
          <w:rFonts w:ascii="Times New Roman" w:eastAsia="宋体" w:hAnsi="Times New Roman"/>
          <w:color w:val="000000"/>
          <w:sz w:val="21"/>
          <w:szCs w:val="21"/>
        </w:rPr>
        <w:sectPr w:rsidR="00567A3E">
          <w:headerReference w:type="default" r:id="rId9"/>
          <w:footerReference w:type="default" r:id="rId10"/>
          <w:pgSz w:w="11906" w:h="16838"/>
          <w:pgMar w:top="1440" w:right="1800" w:bottom="1440" w:left="1800" w:header="850" w:footer="992" w:gutter="0"/>
          <w:pgNumType w:start="1"/>
          <w:cols w:space="0"/>
          <w:docGrid w:linePitch="360"/>
        </w:sectPr>
      </w:pPr>
    </w:p>
    <w:tbl>
      <w:tblPr>
        <w:tblW w:w="905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136"/>
        <w:gridCol w:w="6921"/>
      </w:tblGrid>
      <w:tr w:rsidR="00567A3E" w14:paraId="20B094AD" w14:textId="77777777">
        <w:trPr>
          <w:trHeight w:val="13659"/>
          <w:jc w:val="center"/>
        </w:trPr>
        <w:tc>
          <w:tcPr>
            <w:tcW w:w="2136" w:type="dxa"/>
            <w:vAlign w:val="center"/>
          </w:tcPr>
          <w:p w14:paraId="4287E367" w14:textId="77777777" w:rsidR="00567A3E" w:rsidRDefault="00820F65">
            <w:pPr>
              <w:jc w:val="center"/>
              <w:rPr>
                <w:rFonts w:ascii="Times New Roman" w:eastAsia="宋体" w:hAnsi="Times New Roman"/>
                <w:color w:val="000000"/>
                <w:sz w:val="21"/>
                <w:szCs w:val="21"/>
              </w:rPr>
            </w:pPr>
            <w:r>
              <w:rPr>
                <w:rFonts w:ascii="Times New Roman" w:eastAsia="宋体" w:hAnsi="Times New Roman"/>
                <w:color w:val="000000"/>
                <w:sz w:val="21"/>
                <w:szCs w:val="21"/>
              </w:rPr>
              <w:lastRenderedPageBreak/>
              <w:t>验收监测评价标准、标号、级别、限值</w:t>
            </w:r>
          </w:p>
        </w:tc>
        <w:tc>
          <w:tcPr>
            <w:tcW w:w="6921" w:type="dxa"/>
          </w:tcPr>
          <w:p w14:paraId="722BBE75" w14:textId="77777777" w:rsidR="00567A3E" w:rsidRDefault="00567A3E">
            <w:pPr>
              <w:spacing w:line="360" w:lineRule="auto"/>
              <w:rPr>
                <w:rFonts w:ascii="Times New Roman" w:eastAsia="宋体" w:hAnsi="Times New Roman"/>
                <w:color w:val="000000"/>
                <w:sz w:val="21"/>
                <w:szCs w:val="21"/>
              </w:rPr>
            </w:pPr>
          </w:p>
          <w:p w14:paraId="133678C1" w14:textId="77777777" w:rsidR="00567A3E" w:rsidRDefault="00820F65">
            <w:pPr>
              <w:numPr>
                <w:ilvl w:val="0"/>
                <w:numId w:val="1"/>
              </w:num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《大气污染物综合排放标准》（</w:t>
            </w:r>
            <w:r>
              <w:rPr>
                <w:rFonts w:ascii="Times New Roman" w:eastAsia="宋体" w:hAnsi="Times New Roman" w:hint="eastAsia"/>
                <w:color w:val="000000"/>
                <w:sz w:val="21"/>
                <w:szCs w:val="21"/>
              </w:rPr>
              <w:t>GB 16297-1996</w:t>
            </w:r>
            <w:r>
              <w:rPr>
                <w:rFonts w:ascii="Times New Roman" w:eastAsia="宋体" w:hAnsi="Times New Roman" w:hint="eastAsia"/>
                <w:color w:val="000000"/>
                <w:sz w:val="21"/>
                <w:szCs w:val="21"/>
              </w:rPr>
              <w:t>）；</w:t>
            </w:r>
          </w:p>
          <w:p w14:paraId="2BC34D78" w14:textId="77777777" w:rsidR="00567A3E" w:rsidRDefault="00820F65">
            <w:pPr>
              <w:numPr>
                <w:ilvl w:val="0"/>
                <w:numId w:val="1"/>
              </w:num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《挥发性有机物无组织排放控制标准》（</w:t>
            </w:r>
            <w:r>
              <w:rPr>
                <w:rFonts w:ascii="Times New Roman" w:eastAsia="宋体" w:hAnsi="Times New Roman" w:hint="eastAsia"/>
                <w:color w:val="000000"/>
                <w:sz w:val="21"/>
                <w:szCs w:val="21"/>
              </w:rPr>
              <w:t>GB37822-2019</w:t>
            </w:r>
            <w:r>
              <w:rPr>
                <w:rFonts w:ascii="Times New Roman" w:eastAsia="宋体" w:hAnsi="Times New Roman" w:hint="eastAsia"/>
                <w:color w:val="000000"/>
                <w:sz w:val="21"/>
                <w:szCs w:val="21"/>
              </w:rPr>
              <w:t>）；</w:t>
            </w:r>
          </w:p>
          <w:p w14:paraId="7E7FC7C3" w14:textId="77777777" w:rsidR="00567A3E" w:rsidRDefault="00820F65">
            <w:pPr>
              <w:numPr>
                <w:ilvl w:val="0"/>
                <w:numId w:val="1"/>
              </w:num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《医疗机构水污染物排放标准》（</w:t>
            </w:r>
            <w:r>
              <w:rPr>
                <w:rFonts w:ascii="Times New Roman" w:eastAsia="宋体" w:hAnsi="Times New Roman" w:hint="eastAsia"/>
                <w:color w:val="000000"/>
                <w:sz w:val="21"/>
                <w:szCs w:val="21"/>
              </w:rPr>
              <w:t>GB18466-2005</w:t>
            </w:r>
            <w:r>
              <w:rPr>
                <w:rFonts w:ascii="Times New Roman" w:eastAsia="宋体" w:hAnsi="Times New Roman" w:hint="eastAsia"/>
                <w:color w:val="000000"/>
                <w:sz w:val="21"/>
                <w:szCs w:val="21"/>
              </w:rPr>
              <w:t>）；</w:t>
            </w:r>
          </w:p>
          <w:p w14:paraId="071F7583" w14:textId="77777777" w:rsidR="00567A3E" w:rsidRDefault="00820F65">
            <w:pPr>
              <w:numPr>
                <w:ilvl w:val="0"/>
                <w:numId w:val="1"/>
              </w:num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《工业企业厂界噪声排放标准》（</w:t>
            </w:r>
            <w:r>
              <w:rPr>
                <w:rFonts w:ascii="Times New Roman" w:eastAsia="宋体" w:hAnsi="Times New Roman" w:hint="eastAsia"/>
                <w:color w:val="000000"/>
                <w:sz w:val="21"/>
                <w:szCs w:val="21"/>
              </w:rPr>
              <w:t>GB 12348-2008</w:t>
            </w:r>
            <w:r>
              <w:rPr>
                <w:rFonts w:ascii="Times New Roman" w:eastAsia="宋体" w:hAnsi="Times New Roman" w:hint="eastAsia"/>
                <w:color w:val="000000"/>
                <w:sz w:val="21"/>
                <w:szCs w:val="21"/>
              </w:rPr>
              <w:t>）中</w:t>
            </w:r>
            <w:r>
              <w:rPr>
                <w:rFonts w:ascii="Times New Roman" w:eastAsia="宋体" w:hAnsi="Times New Roman" w:hint="eastAsia"/>
                <w:color w:val="000000"/>
                <w:sz w:val="21"/>
                <w:szCs w:val="21"/>
              </w:rPr>
              <w:t>2</w:t>
            </w:r>
            <w:r>
              <w:rPr>
                <w:rFonts w:ascii="Times New Roman" w:eastAsia="宋体" w:hAnsi="Times New Roman" w:hint="eastAsia"/>
                <w:color w:val="000000"/>
                <w:sz w:val="21"/>
                <w:szCs w:val="21"/>
              </w:rPr>
              <w:t>类标准的要求；</w:t>
            </w:r>
          </w:p>
          <w:p w14:paraId="5CEBC4D5" w14:textId="77777777" w:rsidR="00567A3E" w:rsidRDefault="00820F65">
            <w:pPr>
              <w:numPr>
                <w:ilvl w:val="0"/>
                <w:numId w:val="1"/>
              </w:num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《声环境质量标准》（</w:t>
            </w:r>
            <w:r>
              <w:rPr>
                <w:rFonts w:ascii="Times New Roman" w:eastAsia="宋体" w:hAnsi="Times New Roman" w:hint="eastAsia"/>
                <w:color w:val="000000"/>
                <w:sz w:val="21"/>
                <w:szCs w:val="21"/>
              </w:rPr>
              <w:t>GB 3096-2008</w:t>
            </w:r>
            <w:r>
              <w:rPr>
                <w:rFonts w:ascii="Times New Roman" w:eastAsia="宋体" w:hAnsi="Times New Roman" w:hint="eastAsia"/>
                <w:color w:val="000000"/>
                <w:sz w:val="21"/>
                <w:szCs w:val="21"/>
              </w:rPr>
              <w:t>）中</w:t>
            </w:r>
            <w:r>
              <w:rPr>
                <w:rFonts w:ascii="Times New Roman" w:eastAsia="宋体" w:hAnsi="Times New Roman" w:hint="eastAsia"/>
                <w:color w:val="000000"/>
                <w:sz w:val="21"/>
                <w:szCs w:val="21"/>
              </w:rPr>
              <w:t>2</w:t>
            </w:r>
            <w:r>
              <w:rPr>
                <w:rFonts w:ascii="Times New Roman" w:eastAsia="宋体" w:hAnsi="Times New Roman" w:hint="eastAsia"/>
                <w:color w:val="000000"/>
                <w:sz w:val="21"/>
                <w:szCs w:val="21"/>
              </w:rPr>
              <w:t>类标准的要求。</w:t>
            </w:r>
          </w:p>
          <w:p w14:paraId="5BEAF997" w14:textId="77777777" w:rsidR="00567A3E" w:rsidRDefault="00820F65">
            <w:pPr>
              <w:spacing w:line="360" w:lineRule="auto"/>
              <w:jc w:val="center"/>
              <w:rPr>
                <w:rFonts w:ascii="Times New Roman" w:eastAsia="宋体" w:hAnsi="Times New Roman"/>
                <w:b/>
                <w:bCs/>
                <w:sz w:val="21"/>
                <w:szCs w:val="21"/>
              </w:rPr>
            </w:pPr>
            <w:r>
              <w:rPr>
                <w:rFonts w:ascii="Times New Roman" w:eastAsia="宋体" w:hAnsi="Times New Roman"/>
                <w:b/>
                <w:bCs/>
                <w:sz w:val="21"/>
                <w:szCs w:val="21"/>
              </w:rPr>
              <w:t>表</w:t>
            </w:r>
            <w:r>
              <w:rPr>
                <w:rFonts w:ascii="Times New Roman" w:eastAsia="宋体" w:hAnsi="Times New Roman" w:hint="eastAsia"/>
                <w:b/>
                <w:bCs/>
                <w:sz w:val="21"/>
                <w:szCs w:val="21"/>
              </w:rPr>
              <w:t>1-1</w:t>
            </w:r>
            <w:r>
              <w:rPr>
                <w:rFonts w:ascii="Times New Roman" w:eastAsia="宋体" w:hAnsi="Times New Roman"/>
                <w:b/>
                <w:bCs/>
                <w:sz w:val="21"/>
                <w:szCs w:val="21"/>
              </w:rPr>
              <w:t xml:space="preserve"> </w:t>
            </w:r>
            <w:r>
              <w:rPr>
                <w:rFonts w:ascii="Times New Roman" w:eastAsia="宋体" w:hAnsi="Times New Roman" w:hint="eastAsia"/>
                <w:b/>
                <w:bCs/>
                <w:sz w:val="21"/>
                <w:szCs w:val="21"/>
              </w:rPr>
              <w:t>有组织废气</w:t>
            </w:r>
            <w:r>
              <w:rPr>
                <w:rFonts w:ascii="Times New Roman" w:eastAsia="宋体" w:hAnsi="Times New Roman"/>
                <w:b/>
                <w:bCs/>
                <w:sz w:val="21"/>
                <w:szCs w:val="21"/>
              </w:rPr>
              <w:t>排放标准</w:t>
            </w:r>
          </w:p>
          <w:tbl>
            <w:tblPr>
              <w:tblW w:w="644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581"/>
              <w:gridCol w:w="881"/>
              <w:gridCol w:w="882"/>
              <w:gridCol w:w="3096"/>
            </w:tblGrid>
            <w:tr w:rsidR="00567A3E" w14:paraId="59938243" w14:textId="77777777">
              <w:trPr>
                <w:trHeight w:val="253"/>
                <w:tblHeader/>
              </w:trPr>
              <w:tc>
                <w:tcPr>
                  <w:tcW w:w="1581" w:type="dxa"/>
                  <w:tcBorders>
                    <w:top w:val="single" w:sz="4" w:space="0" w:color="auto"/>
                    <w:left w:val="single" w:sz="4" w:space="0" w:color="auto"/>
                    <w:bottom w:val="single" w:sz="4" w:space="0" w:color="auto"/>
                    <w:right w:val="single" w:sz="4" w:space="0" w:color="auto"/>
                  </w:tcBorders>
                  <w:vAlign w:val="center"/>
                </w:tcPr>
                <w:p w14:paraId="60760A5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污染物名称</w:t>
                  </w:r>
                </w:p>
              </w:tc>
              <w:tc>
                <w:tcPr>
                  <w:tcW w:w="1763" w:type="dxa"/>
                  <w:gridSpan w:val="2"/>
                  <w:tcBorders>
                    <w:top w:val="single" w:sz="4" w:space="0" w:color="auto"/>
                    <w:left w:val="single" w:sz="4" w:space="0" w:color="auto"/>
                    <w:bottom w:val="single" w:sz="4" w:space="0" w:color="auto"/>
                    <w:right w:val="single" w:sz="4" w:space="0" w:color="auto"/>
                  </w:tcBorders>
                  <w:vAlign w:val="center"/>
                </w:tcPr>
                <w:p w14:paraId="2B78A34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排放浓度（</w:t>
                  </w:r>
                  <w:r>
                    <w:rPr>
                      <w:rFonts w:ascii="Times New Roman" w:eastAsia="宋体" w:hAnsi="Times New Roman" w:hint="eastAsia"/>
                      <w:color w:val="000000"/>
                      <w:sz w:val="21"/>
                      <w:szCs w:val="21"/>
                    </w:rPr>
                    <w:t>mg/m</w:t>
                  </w:r>
                  <w:r>
                    <w:rPr>
                      <w:rFonts w:ascii="Times New Roman" w:eastAsia="宋体" w:hAnsi="Times New Roman" w:hint="eastAsia"/>
                      <w:color w:val="000000"/>
                      <w:sz w:val="21"/>
                      <w:szCs w:val="21"/>
                      <w:vertAlign w:val="superscript"/>
                    </w:rPr>
                    <w:t>3</w:t>
                  </w:r>
                  <w:r>
                    <w:rPr>
                      <w:rFonts w:ascii="Times New Roman" w:eastAsia="宋体" w:hAnsi="Times New Roman" w:hint="eastAsia"/>
                      <w:color w:val="000000"/>
                      <w:sz w:val="21"/>
                      <w:szCs w:val="21"/>
                    </w:rPr>
                    <w:t>）</w:t>
                  </w:r>
                </w:p>
              </w:tc>
              <w:tc>
                <w:tcPr>
                  <w:tcW w:w="3096" w:type="dxa"/>
                  <w:tcBorders>
                    <w:top w:val="single" w:sz="4" w:space="0" w:color="auto"/>
                    <w:left w:val="single" w:sz="4" w:space="0" w:color="auto"/>
                    <w:bottom w:val="single" w:sz="4" w:space="0" w:color="auto"/>
                    <w:right w:val="single" w:sz="4" w:space="0" w:color="auto"/>
                  </w:tcBorders>
                  <w:vAlign w:val="center"/>
                </w:tcPr>
                <w:p w14:paraId="4E1D6AB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执行标准</w:t>
                  </w:r>
                </w:p>
              </w:tc>
            </w:tr>
            <w:tr w:rsidR="00567A3E" w14:paraId="5E864365" w14:textId="77777777">
              <w:trPr>
                <w:trHeight w:val="368"/>
                <w:tblHeader/>
              </w:trPr>
              <w:tc>
                <w:tcPr>
                  <w:tcW w:w="1581" w:type="dxa"/>
                  <w:vMerge w:val="restart"/>
                  <w:tcBorders>
                    <w:top w:val="single" w:sz="4" w:space="0" w:color="auto"/>
                    <w:left w:val="single" w:sz="4" w:space="0" w:color="auto"/>
                    <w:right w:val="single" w:sz="4" w:space="0" w:color="auto"/>
                  </w:tcBorders>
                  <w:vAlign w:val="center"/>
                </w:tcPr>
                <w:p w14:paraId="0AF91C6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81" w:type="dxa"/>
                  <w:tcBorders>
                    <w:top w:val="single" w:sz="4" w:space="0" w:color="auto"/>
                    <w:left w:val="single" w:sz="4" w:space="0" w:color="auto"/>
                    <w:bottom w:val="single" w:sz="4" w:space="0" w:color="auto"/>
                    <w:right w:val="single" w:sz="4" w:space="0" w:color="auto"/>
                  </w:tcBorders>
                  <w:vAlign w:val="center"/>
                </w:tcPr>
                <w:p w14:paraId="11C29F7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排放浓度</w:t>
                  </w:r>
                </w:p>
              </w:tc>
              <w:tc>
                <w:tcPr>
                  <w:tcW w:w="882" w:type="dxa"/>
                  <w:tcBorders>
                    <w:top w:val="single" w:sz="4" w:space="0" w:color="auto"/>
                    <w:left w:val="single" w:sz="4" w:space="0" w:color="auto"/>
                    <w:bottom w:val="single" w:sz="4" w:space="0" w:color="auto"/>
                    <w:right w:val="single" w:sz="4" w:space="0" w:color="auto"/>
                  </w:tcBorders>
                  <w:vAlign w:val="center"/>
                </w:tcPr>
                <w:p w14:paraId="726D479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排放速率</w:t>
                  </w:r>
                </w:p>
              </w:tc>
              <w:tc>
                <w:tcPr>
                  <w:tcW w:w="3096" w:type="dxa"/>
                  <w:vMerge w:val="restart"/>
                  <w:tcBorders>
                    <w:top w:val="single" w:sz="4" w:space="0" w:color="auto"/>
                    <w:left w:val="single" w:sz="4" w:space="0" w:color="auto"/>
                    <w:right w:val="single" w:sz="4" w:space="0" w:color="auto"/>
                  </w:tcBorders>
                  <w:vAlign w:val="center"/>
                </w:tcPr>
                <w:p w14:paraId="65613DA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《大气污染物综合排放标准》（</w:t>
                  </w:r>
                  <w:r>
                    <w:rPr>
                      <w:rFonts w:ascii="Times New Roman" w:eastAsia="宋体" w:hAnsi="Times New Roman" w:hint="eastAsia"/>
                      <w:color w:val="000000"/>
                      <w:sz w:val="21"/>
                      <w:szCs w:val="21"/>
                    </w:rPr>
                    <w:t>GB 16297-1996</w:t>
                  </w:r>
                  <w:r>
                    <w:rPr>
                      <w:rFonts w:ascii="Times New Roman" w:eastAsia="宋体" w:hAnsi="Times New Roman" w:hint="eastAsia"/>
                      <w:color w:val="000000"/>
                      <w:sz w:val="21"/>
                      <w:szCs w:val="21"/>
                    </w:rPr>
                    <w:t>）</w:t>
                  </w:r>
                </w:p>
              </w:tc>
            </w:tr>
            <w:tr w:rsidR="00567A3E" w14:paraId="438C35BA" w14:textId="77777777">
              <w:trPr>
                <w:trHeight w:val="396"/>
                <w:tblHeader/>
              </w:trPr>
              <w:tc>
                <w:tcPr>
                  <w:tcW w:w="1581" w:type="dxa"/>
                  <w:vMerge/>
                  <w:tcBorders>
                    <w:left w:val="single" w:sz="4" w:space="0" w:color="auto"/>
                    <w:right w:val="single" w:sz="4" w:space="0" w:color="auto"/>
                  </w:tcBorders>
                  <w:vAlign w:val="center"/>
                </w:tcPr>
                <w:p w14:paraId="5FD467D6" w14:textId="77777777" w:rsidR="00567A3E" w:rsidRDefault="00567A3E">
                  <w:pPr>
                    <w:adjustRightInd/>
                    <w:snapToGrid/>
                    <w:jc w:val="center"/>
                    <w:rPr>
                      <w:rFonts w:ascii="Times New Roman" w:eastAsia="宋体" w:hAnsi="Times New Roman"/>
                      <w:color w:val="000000"/>
                      <w:sz w:val="21"/>
                      <w:szCs w:val="21"/>
                    </w:rPr>
                  </w:pPr>
                </w:p>
              </w:tc>
              <w:tc>
                <w:tcPr>
                  <w:tcW w:w="881" w:type="dxa"/>
                  <w:tcBorders>
                    <w:top w:val="single" w:sz="4" w:space="0" w:color="auto"/>
                    <w:left w:val="single" w:sz="4" w:space="0" w:color="auto"/>
                    <w:bottom w:val="single" w:sz="4" w:space="0" w:color="auto"/>
                    <w:right w:val="single" w:sz="4" w:space="0" w:color="auto"/>
                  </w:tcBorders>
                  <w:vAlign w:val="center"/>
                </w:tcPr>
                <w:p w14:paraId="72A0570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120</w:t>
                  </w:r>
                </w:p>
              </w:tc>
              <w:tc>
                <w:tcPr>
                  <w:tcW w:w="882" w:type="dxa"/>
                  <w:tcBorders>
                    <w:top w:val="single" w:sz="4" w:space="0" w:color="auto"/>
                    <w:left w:val="single" w:sz="4" w:space="0" w:color="auto"/>
                    <w:bottom w:val="single" w:sz="4" w:space="0" w:color="auto"/>
                    <w:right w:val="single" w:sz="4" w:space="0" w:color="auto"/>
                  </w:tcBorders>
                  <w:vAlign w:val="center"/>
                </w:tcPr>
                <w:p w14:paraId="0C37A30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w:t>
                  </w:r>
                </w:p>
              </w:tc>
              <w:tc>
                <w:tcPr>
                  <w:tcW w:w="3096" w:type="dxa"/>
                  <w:vMerge/>
                  <w:tcBorders>
                    <w:left w:val="single" w:sz="4" w:space="0" w:color="auto"/>
                    <w:right w:val="single" w:sz="4" w:space="0" w:color="auto"/>
                  </w:tcBorders>
                  <w:vAlign w:val="center"/>
                </w:tcPr>
                <w:p w14:paraId="4D760435" w14:textId="77777777" w:rsidR="00567A3E" w:rsidRDefault="00567A3E">
                  <w:pPr>
                    <w:adjustRightInd/>
                    <w:snapToGrid/>
                    <w:jc w:val="center"/>
                    <w:rPr>
                      <w:rFonts w:ascii="Times New Roman" w:eastAsia="宋体" w:hAnsi="Times New Roman"/>
                      <w:color w:val="000000"/>
                      <w:sz w:val="21"/>
                      <w:szCs w:val="21"/>
                    </w:rPr>
                  </w:pPr>
                </w:p>
              </w:tc>
            </w:tr>
          </w:tbl>
          <w:p w14:paraId="74F5FD8E" w14:textId="77777777" w:rsidR="00567A3E" w:rsidRDefault="00567A3E">
            <w:pPr>
              <w:spacing w:line="360" w:lineRule="auto"/>
              <w:jc w:val="both"/>
              <w:rPr>
                <w:rFonts w:ascii="Times New Roman" w:eastAsia="宋体" w:hAnsi="Times New Roman"/>
                <w:b/>
                <w:bCs/>
                <w:sz w:val="21"/>
                <w:szCs w:val="21"/>
              </w:rPr>
            </w:pPr>
          </w:p>
          <w:p w14:paraId="1C0D1A63" w14:textId="77777777" w:rsidR="00567A3E" w:rsidRDefault="00820F65">
            <w:pPr>
              <w:spacing w:line="360" w:lineRule="auto"/>
              <w:jc w:val="center"/>
              <w:rPr>
                <w:rFonts w:ascii="Times New Roman" w:eastAsia="宋体" w:hAnsi="Times New Roman"/>
                <w:b/>
                <w:bCs/>
                <w:sz w:val="21"/>
                <w:szCs w:val="21"/>
              </w:rPr>
            </w:pPr>
            <w:r>
              <w:rPr>
                <w:rFonts w:ascii="Times New Roman" w:eastAsia="宋体" w:hAnsi="Times New Roman"/>
                <w:b/>
                <w:bCs/>
                <w:sz w:val="21"/>
                <w:szCs w:val="21"/>
              </w:rPr>
              <w:t>表</w:t>
            </w:r>
            <w:r>
              <w:rPr>
                <w:rFonts w:ascii="Times New Roman" w:eastAsia="宋体" w:hAnsi="Times New Roman" w:hint="eastAsia"/>
                <w:b/>
                <w:bCs/>
                <w:sz w:val="21"/>
                <w:szCs w:val="21"/>
              </w:rPr>
              <w:t xml:space="preserve">1-2 </w:t>
            </w:r>
            <w:r>
              <w:rPr>
                <w:rFonts w:ascii="Times New Roman" w:eastAsia="宋体" w:hAnsi="Times New Roman"/>
                <w:b/>
                <w:bCs/>
                <w:sz w:val="21"/>
                <w:szCs w:val="21"/>
              </w:rPr>
              <w:t>无组织废气排放标准</w:t>
            </w:r>
          </w:p>
          <w:tbl>
            <w:tblPr>
              <w:tblW w:w="641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772"/>
              <w:gridCol w:w="1213"/>
              <w:gridCol w:w="1110"/>
              <w:gridCol w:w="2323"/>
            </w:tblGrid>
            <w:tr w:rsidR="00567A3E" w14:paraId="694252FC" w14:textId="77777777">
              <w:trPr>
                <w:trHeight w:val="216"/>
                <w:jc w:val="center"/>
              </w:trPr>
              <w:tc>
                <w:tcPr>
                  <w:tcW w:w="1772" w:type="dxa"/>
                  <w:tcBorders>
                    <w:bottom w:val="single" w:sz="8" w:space="0" w:color="auto"/>
                  </w:tcBorders>
                  <w:vAlign w:val="center"/>
                </w:tcPr>
                <w:p w14:paraId="3DBA0DB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监测项目</w:t>
                  </w:r>
                </w:p>
              </w:tc>
              <w:tc>
                <w:tcPr>
                  <w:tcW w:w="1213" w:type="dxa"/>
                  <w:tcBorders>
                    <w:bottom w:val="single" w:sz="8" w:space="0" w:color="auto"/>
                  </w:tcBorders>
                  <w:vAlign w:val="center"/>
                </w:tcPr>
                <w:p w14:paraId="25AD502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限值</w:t>
                  </w:r>
                </w:p>
              </w:tc>
              <w:tc>
                <w:tcPr>
                  <w:tcW w:w="1110" w:type="dxa"/>
                  <w:tcBorders>
                    <w:bottom w:val="single" w:sz="8" w:space="0" w:color="auto"/>
                  </w:tcBorders>
                  <w:vAlign w:val="center"/>
                </w:tcPr>
                <w:p w14:paraId="04E952E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排放形式</w:t>
                  </w:r>
                </w:p>
              </w:tc>
              <w:tc>
                <w:tcPr>
                  <w:tcW w:w="2323" w:type="dxa"/>
                  <w:tcBorders>
                    <w:bottom w:val="single" w:sz="8" w:space="0" w:color="auto"/>
                  </w:tcBorders>
                  <w:vAlign w:val="center"/>
                </w:tcPr>
                <w:p w14:paraId="061EDE4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标准</w:t>
                  </w:r>
                </w:p>
              </w:tc>
            </w:tr>
            <w:tr w:rsidR="00567A3E" w14:paraId="785316D9" w14:textId="77777777">
              <w:trPr>
                <w:trHeight w:val="416"/>
                <w:jc w:val="center"/>
              </w:trPr>
              <w:tc>
                <w:tcPr>
                  <w:tcW w:w="1772" w:type="dxa"/>
                  <w:vAlign w:val="center"/>
                </w:tcPr>
                <w:p w14:paraId="30767DC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r>
                    <w:rPr>
                      <w:rFonts w:ascii="Times New Roman" w:eastAsia="宋体" w:hAnsi="Times New Roman"/>
                      <w:color w:val="000000"/>
                      <w:sz w:val="21"/>
                      <w:szCs w:val="21"/>
                    </w:rPr>
                    <w:t>（</w:t>
                  </w:r>
                  <w:r>
                    <w:rPr>
                      <w:rFonts w:ascii="Times New Roman" w:eastAsia="宋体" w:hAnsi="Times New Roman"/>
                      <w:color w:val="000000"/>
                      <w:sz w:val="21"/>
                      <w:szCs w:val="21"/>
                    </w:rPr>
                    <w:t>mg/m</w:t>
                  </w:r>
                  <w:r>
                    <w:rPr>
                      <w:rFonts w:ascii="Times New Roman" w:eastAsia="宋体" w:hAnsi="Times New Roman"/>
                      <w:color w:val="000000"/>
                      <w:sz w:val="21"/>
                      <w:szCs w:val="21"/>
                      <w:vertAlign w:val="superscript"/>
                    </w:rPr>
                    <w:t>3</w:t>
                  </w:r>
                  <w:r>
                    <w:rPr>
                      <w:rFonts w:ascii="Times New Roman" w:eastAsia="宋体" w:hAnsi="Times New Roman"/>
                      <w:color w:val="000000"/>
                      <w:sz w:val="21"/>
                      <w:szCs w:val="21"/>
                    </w:rPr>
                    <w:t>）</w:t>
                  </w:r>
                </w:p>
              </w:tc>
              <w:tc>
                <w:tcPr>
                  <w:tcW w:w="1213" w:type="dxa"/>
                  <w:vAlign w:val="center"/>
                </w:tcPr>
                <w:p w14:paraId="4CC48BF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4.0</w:t>
                  </w:r>
                </w:p>
              </w:tc>
              <w:tc>
                <w:tcPr>
                  <w:tcW w:w="1110" w:type="dxa"/>
                  <w:vMerge w:val="restart"/>
                  <w:vAlign w:val="center"/>
                </w:tcPr>
                <w:p w14:paraId="2B3A7DE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无组织</w:t>
                  </w:r>
                </w:p>
              </w:tc>
              <w:tc>
                <w:tcPr>
                  <w:tcW w:w="2323" w:type="dxa"/>
                  <w:vAlign w:val="center"/>
                </w:tcPr>
                <w:p w14:paraId="7DFD452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《大气污染物综合排放标准》</w:t>
                  </w:r>
                  <w:r>
                    <w:rPr>
                      <w:rFonts w:ascii="Times New Roman" w:eastAsia="宋体" w:hAnsi="Times New Roman" w:hint="eastAsia"/>
                      <w:color w:val="000000"/>
                      <w:sz w:val="21"/>
                      <w:szCs w:val="21"/>
                    </w:rPr>
                    <w:t>GB 16297-1996</w:t>
                  </w:r>
                </w:p>
              </w:tc>
            </w:tr>
            <w:tr w:rsidR="00567A3E" w14:paraId="1E1E28EC" w14:textId="77777777">
              <w:trPr>
                <w:trHeight w:val="416"/>
                <w:jc w:val="center"/>
              </w:trPr>
              <w:tc>
                <w:tcPr>
                  <w:tcW w:w="1772" w:type="dxa"/>
                  <w:vAlign w:val="center"/>
                </w:tcPr>
                <w:p w14:paraId="26A084D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r>
                    <w:rPr>
                      <w:rFonts w:ascii="Times New Roman" w:eastAsia="宋体" w:hAnsi="Times New Roman"/>
                      <w:color w:val="000000"/>
                      <w:sz w:val="21"/>
                      <w:szCs w:val="21"/>
                    </w:rPr>
                    <w:t>（</w:t>
                  </w:r>
                  <w:r>
                    <w:rPr>
                      <w:rFonts w:ascii="Times New Roman" w:eastAsia="宋体" w:hAnsi="Times New Roman"/>
                      <w:color w:val="000000"/>
                      <w:sz w:val="21"/>
                      <w:szCs w:val="21"/>
                    </w:rPr>
                    <w:t>mg/m</w:t>
                  </w:r>
                  <w:r>
                    <w:rPr>
                      <w:rFonts w:ascii="Times New Roman" w:eastAsia="宋体" w:hAnsi="Times New Roman"/>
                      <w:color w:val="000000"/>
                      <w:sz w:val="21"/>
                      <w:szCs w:val="21"/>
                      <w:vertAlign w:val="superscript"/>
                    </w:rPr>
                    <w:t>3</w:t>
                  </w:r>
                  <w:r>
                    <w:rPr>
                      <w:rFonts w:ascii="Times New Roman" w:eastAsia="宋体" w:hAnsi="Times New Roman"/>
                      <w:color w:val="000000"/>
                      <w:sz w:val="21"/>
                      <w:szCs w:val="21"/>
                    </w:rPr>
                    <w:t>）</w:t>
                  </w:r>
                </w:p>
              </w:tc>
              <w:tc>
                <w:tcPr>
                  <w:tcW w:w="1213" w:type="dxa"/>
                  <w:vAlign w:val="center"/>
                </w:tcPr>
                <w:p w14:paraId="7714BEE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20</w:t>
                  </w:r>
                </w:p>
              </w:tc>
              <w:tc>
                <w:tcPr>
                  <w:tcW w:w="1110" w:type="dxa"/>
                  <w:vMerge/>
                  <w:vAlign w:val="center"/>
                </w:tcPr>
                <w:p w14:paraId="71ECE12F" w14:textId="77777777" w:rsidR="00567A3E" w:rsidRDefault="00567A3E">
                  <w:pPr>
                    <w:adjustRightInd/>
                    <w:snapToGrid/>
                    <w:jc w:val="center"/>
                    <w:rPr>
                      <w:rFonts w:ascii="Times New Roman" w:eastAsia="宋体" w:hAnsi="Times New Roman"/>
                      <w:color w:val="000000"/>
                      <w:sz w:val="21"/>
                      <w:szCs w:val="21"/>
                    </w:rPr>
                  </w:pPr>
                </w:p>
              </w:tc>
              <w:tc>
                <w:tcPr>
                  <w:tcW w:w="2323" w:type="dxa"/>
                  <w:vAlign w:val="center"/>
                </w:tcPr>
                <w:p w14:paraId="2787C1AF"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《挥发性有机物无组织排放控制标准》（</w:t>
                  </w:r>
                  <w:r>
                    <w:rPr>
                      <w:rFonts w:ascii="Times New Roman" w:eastAsia="宋体" w:hAnsi="Times New Roman" w:hint="eastAsia"/>
                      <w:color w:val="000000"/>
                      <w:sz w:val="21"/>
                      <w:szCs w:val="21"/>
                    </w:rPr>
                    <w:t>GB37822-2019</w:t>
                  </w:r>
                  <w:r>
                    <w:rPr>
                      <w:rFonts w:ascii="Times New Roman" w:eastAsia="宋体" w:hAnsi="Times New Roman" w:hint="eastAsia"/>
                      <w:color w:val="000000"/>
                      <w:sz w:val="21"/>
                      <w:szCs w:val="21"/>
                    </w:rPr>
                    <w:t>）</w:t>
                  </w:r>
                </w:p>
              </w:tc>
            </w:tr>
          </w:tbl>
          <w:p w14:paraId="0614B11E" w14:textId="77777777" w:rsidR="00567A3E" w:rsidRDefault="00820F65">
            <w:pPr>
              <w:spacing w:line="360" w:lineRule="auto"/>
              <w:jc w:val="center"/>
              <w:rPr>
                <w:rFonts w:ascii="Times New Roman" w:eastAsia="宋体" w:hAnsi="Times New Roman"/>
                <w:b/>
                <w:bCs/>
                <w:sz w:val="21"/>
                <w:szCs w:val="21"/>
              </w:rPr>
            </w:pPr>
            <w:r>
              <w:rPr>
                <w:rFonts w:ascii="Times New Roman" w:eastAsia="宋体" w:hAnsi="Times New Roman"/>
                <w:b/>
                <w:bCs/>
                <w:sz w:val="21"/>
                <w:szCs w:val="21"/>
              </w:rPr>
              <w:t>表</w:t>
            </w:r>
            <w:r>
              <w:rPr>
                <w:rFonts w:ascii="Times New Roman" w:eastAsia="宋体" w:hAnsi="Times New Roman" w:hint="eastAsia"/>
                <w:b/>
                <w:bCs/>
                <w:sz w:val="21"/>
                <w:szCs w:val="21"/>
              </w:rPr>
              <w:t>1-3</w:t>
            </w:r>
            <w:r>
              <w:rPr>
                <w:rFonts w:ascii="Times New Roman" w:eastAsia="宋体" w:hAnsi="Times New Roman"/>
                <w:b/>
                <w:bCs/>
                <w:sz w:val="21"/>
                <w:szCs w:val="21"/>
              </w:rPr>
              <w:t xml:space="preserve"> </w:t>
            </w:r>
            <w:r>
              <w:rPr>
                <w:rFonts w:ascii="Times New Roman" w:eastAsia="宋体" w:hAnsi="Times New Roman" w:hint="eastAsia"/>
                <w:b/>
                <w:bCs/>
                <w:sz w:val="21"/>
                <w:szCs w:val="21"/>
              </w:rPr>
              <w:t>废水</w:t>
            </w:r>
            <w:r>
              <w:rPr>
                <w:rFonts w:ascii="Times New Roman" w:eastAsia="宋体" w:hAnsi="Times New Roman"/>
                <w:b/>
                <w:bCs/>
                <w:sz w:val="21"/>
                <w:szCs w:val="21"/>
              </w:rPr>
              <w:t>排放标准</w:t>
            </w:r>
          </w:p>
          <w:tbl>
            <w:tblPr>
              <w:tblW w:w="641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655"/>
              <w:gridCol w:w="848"/>
              <w:gridCol w:w="2915"/>
            </w:tblGrid>
            <w:tr w:rsidR="00567A3E" w14:paraId="74F67C7E" w14:textId="77777777">
              <w:trPr>
                <w:trHeight w:val="203"/>
                <w:jc w:val="center"/>
              </w:trPr>
              <w:tc>
                <w:tcPr>
                  <w:tcW w:w="2655" w:type="dxa"/>
                  <w:tcBorders>
                    <w:bottom w:val="single" w:sz="8" w:space="0" w:color="auto"/>
                  </w:tcBorders>
                  <w:vAlign w:val="center"/>
                </w:tcPr>
                <w:p w14:paraId="62DB750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监测项目</w:t>
                  </w:r>
                </w:p>
              </w:tc>
              <w:tc>
                <w:tcPr>
                  <w:tcW w:w="848" w:type="dxa"/>
                  <w:tcBorders>
                    <w:bottom w:val="single" w:sz="8" w:space="0" w:color="auto"/>
                  </w:tcBorders>
                  <w:vAlign w:val="center"/>
                </w:tcPr>
                <w:p w14:paraId="1825A96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限值</w:t>
                  </w:r>
                </w:p>
              </w:tc>
              <w:tc>
                <w:tcPr>
                  <w:tcW w:w="2915" w:type="dxa"/>
                  <w:tcBorders>
                    <w:bottom w:val="single" w:sz="8" w:space="0" w:color="auto"/>
                  </w:tcBorders>
                  <w:vAlign w:val="center"/>
                </w:tcPr>
                <w:p w14:paraId="77E05A5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标准</w:t>
                  </w:r>
                </w:p>
              </w:tc>
            </w:tr>
            <w:tr w:rsidR="00567A3E" w14:paraId="40AC1331" w14:textId="77777777">
              <w:trPr>
                <w:trHeight w:val="203"/>
                <w:jc w:val="center"/>
              </w:trPr>
              <w:tc>
                <w:tcPr>
                  <w:tcW w:w="2655" w:type="dxa"/>
                  <w:tcBorders>
                    <w:bottom w:val="single" w:sz="6" w:space="0" w:color="auto"/>
                    <w:right w:val="single" w:sz="6" w:space="0" w:color="auto"/>
                  </w:tcBorders>
                  <w:vAlign w:val="center"/>
                </w:tcPr>
                <w:p w14:paraId="2F12D34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pH</w:t>
                  </w:r>
                  <w:r>
                    <w:rPr>
                      <w:rFonts w:ascii="Times New Roman" w:eastAsia="宋体" w:hAnsi="Times New Roman"/>
                      <w:color w:val="000000"/>
                      <w:sz w:val="21"/>
                      <w:szCs w:val="21"/>
                    </w:rPr>
                    <w:t>（无量纲）</w:t>
                  </w:r>
                </w:p>
              </w:tc>
              <w:tc>
                <w:tcPr>
                  <w:tcW w:w="848" w:type="dxa"/>
                  <w:tcBorders>
                    <w:left w:val="single" w:sz="6" w:space="0" w:color="auto"/>
                    <w:bottom w:val="single" w:sz="6" w:space="0" w:color="auto"/>
                  </w:tcBorders>
                  <w:vAlign w:val="center"/>
                </w:tcPr>
                <w:p w14:paraId="00410F9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6-9</w:t>
                  </w:r>
                </w:p>
              </w:tc>
              <w:tc>
                <w:tcPr>
                  <w:tcW w:w="2915" w:type="dxa"/>
                  <w:vMerge w:val="restart"/>
                  <w:tcBorders>
                    <w:left w:val="single" w:sz="6" w:space="0" w:color="auto"/>
                  </w:tcBorders>
                  <w:vAlign w:val="center"/>
                </w:tcPr>
                <w:p w14:paraId="5B0096F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《医疗机构水污染物排放标准》（</w:t>
                  </w:r>
                  <w:r>
                    <w:rPr>
                      <w:rFonts w:ascii="Times New Roman" w:eastAsia="宋体" w:hAnsi="Times New Roman" w:hint="eastAsia"/>
                      <w:color w:val="000000"/>
                      <w:sz w:val="21"/>
                      <w:szCs w:val="21"/>
                    </w:rPr>
                    <w:t>GB18466-2005</w:t>
                  </w:r>
                  <w:r>
                    <w:rPr>
                      <w:rFonts w:ascii="Times New Roman" w:eastAsia="宋体" w:hAnsi="Times New Roman" w:hint="eastAsia"/>
                      <w:color w:val="000000"/>
                      <w:sz w:val="21"/>
                      <w:szCs w:val="21"/>
                    </w:rPr>
                    <w:t>）</w:t>
                  </w:r>
                </w:p>
              </w:tc>
            </w:tr>
            <w:tr w:rsidR="00567A3E" w14:paraId="27724787" w14:textId="77777777">
              <w:trPr>
                <w:trHeight w:val="203"/>
                <w:jc w:val="center"/>
              </w:trPr>
              <w:tc>
                <w:tcPr>
                  <w:tcW w:w="2655" w:type="dxa"/>
                  <w:tcBorders>
                    <w:top w:val="single" w:sz="6" w:space="0" w:color="auto"/>
                    <w:bottom w:val="single" w:sz="6" w:space="0" w:color="auto"/>
                    <w:right w:val="single" w:sz="6" w:space="0" w:color="auto"/>
                  </w:tcBorders>
                  <w:vAlign w:val="center"/>
                </w:tcPr>
                <w:p w14:paraId="24690D0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化学需氧量（</w:t>
                  </w:r>
                  <w:r>
                    <w:rPr>
                      <w:rFonts w:ascii="Times New Roman" w:eastAsia="宋体" w:hAnsi="Times New Roman"/>
                      <w:color w:val="000000"/>
                      <w:sz w:val="21"/>
                      <w:szCs w:val="21"/>
                    </w:rPr>
                    <w:t>mg/L</w:t>
                  </w:r>
                  <w:r>
                    <w:rPr>
                      <w:rFonts w:ascii="Times New Roman" w:eastAsia="宋体" w:hAnsi="Times New Roman"/>
                      <w:color w:val="000000"/>
                      <w:sz w:val="21"/>
                      <w:szCs w:val="21"/>
                    </w:rPr>
                    <w:t>）</w:t>
                  </w:r>
                </w:p>
              </w:tc>
              <w:tc>
                <w:tcPr>
                  <w:tcW w:w="848" w:type="dxa"/>
                  <w:tcBorders>
                    <w:top w:val="single" w:sz="6" w:space="0" w:color="auto"/>
                    <w:left w:val="single" w:sz="6" w:space="0" w:color="auto"/>
                    <w:bottom w:val="single" w:sz="6" w:space="0" w:color="auto"/>
                  </w:tcBorders>
                  <w:vAlign w:val="center"/>
                </w:tcPr>
                <w:p w14:paraId="6D25914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250</w:t>
                  </w:r>
                </w:p>
              </w:tc>
              <w:tc>
                <w:tcPr>
                  <w:tcW w:w="2915" w:type="dxa"/>
                  <w:vMerge/>
                  <w:tcBorders>
                    <w:left w:val="single" w:sz="6" w:space="0" w:color="auto"/>
                  </w:tcBorders>
                  <w:vAlign w:val="center"/>
                </w:tcPr>
                <w:p w14:paraId="5543DC96" w14:textId="77777777" w:rsidR="00567A3E" w:rsidRDefault="00567A3E">
                  <w:pPr>
                    <w:adjustRightInd/>
                    <w:snapToGrid/>
                    <w:jc w:val="center"/>
                    <w:rPr>
                      <w:rFonts w:ascii="Times New Roman" w:eastAsia="宋体" w:hAnsi="Times New Roman"/>
                      <w:color w:val="000000"/>
                      <w:sz w:val="21"/>
                      <w:szCs w:val="21"/>
                    </w:rPr>
                  </w:pPr>
                </w:p>
              </w:tc>
            </w:tr>
            <w:tr w:rsidR="00567A3E" w14:paraId="75EDCA83" w14:textId="77777777">
              <w:trPr>
                <w:trHeight w:val="203"/>
                <w:jc w:val="center"/>
              </w:trPr>
              <w:tc>
                <w:tcPr>
                  <w:tcW w:w="2655" w:type="dxa"/>
                  <w:tcBorders>
                    <w:top w:val="single" w:sz="6" w:space="0" w:color="auto"/>
                    <w:bottom w:val="single" w:sz="6" w:space="0" w:color="auto"/>
                    <w:right w:val="single" w:sz="6" w:space="0" w:color="auto"/>
                  </w:tcBorders>
                  <w:vAlign w:val="center"/>
                </w:tcPr>
                <w:p w14:paraId="662EC22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悬浮物</w:t>
                  </w:r>
                  <w:r>
                    <w:rPr>
                      <w:rFonts w:ascii="Times New Roman" w:eastAsia="宋体" w:hAnsi="Times New Roman"/>
                      <w:color w:val="000000"/>
                      <w:sz w:val="21"/>
                      <w:szCs w:val="21"/>
                    </w:rPr>
                    <w:t>（</w:t>
                  </w:r>
                  <w:r>
                    <w:rPr>
                      <w:rFonts w:ascii="Times New Roman" w:eastAsia="宋体" w:hAnsi="Times New Roman"/>
                      <w:color w:val="000000"/>
                      <w:sz w:val="21"/>
                      <w:szCs w:val="21"/>
                    </w:rPr>
                    <w:t>mg/L</w:t>
                  </w:r>
                  <w:r>
                    <w:rPr>
                      <w:rFonts w:ascii="Times New Roman" w:eastAsia="宋体" w:hAnsi="Times New Roman"/>
                      <w:color w:val="000000"/>
                      <w:sz w:val="21"/>
                      <w:szCs w:val="21"/>
                    </w:rPr>
                    <w:t>）</w:t>
                  </w:r>
                </w:p>
              </w:tc>
              <w:tc>
                <w:tcPr>
                  <w:tcW w:w="848" w:type="dxa"/>
                  <w:tcBorders>
                    <w:top w:val="single" w:sz="6" w:space="0" w:color="auto"/>
                    <w:left w:val="single" w:sz="6" w:space="0" w:color="auto"/>
                    <w:bottom w:val="single" w:sz="6" w:space="0" w:color="auto"/>
                  </w:tcBorders>
                  <w:vAlign w:val="center"/>
                </w:tcPr>
                <w:p w14:paraId="2ADA861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2915" w:type="dxa"/>
                  <w:vMerge/>
                  <w:tcBorders>
                    <w:left w:val="single" w:sz="6" w:space="0" w:color="auto"/>
                  </w:tcBorders>
                  <w:vAlign w:val="center"/>
                </w:tcPr>
                <w:p w14:paraId="1C57F8BA" w14:textId="77777777" w:rsidR="00567A3E" w:rsidRDefault="00567A3E">
                  <w:pPr>
                    <w:adjustRightInd/>
                    <w:snapToGrid/>
                    <w:jc w:val="center"/>
                    <w:rPr>
                      <w:rFonts w:ascii="Times New Roman" w:eastAsia="宋体" w:hAnsi="Times New Roman"/>
                      <w:color w:val="000000"/>
                      <w:sz w:val="21"/>
                      <w:szCs w:val="21"/>
                    </w:rPr>
                  </w:pPr>
                </w:p>
              </w:tc>
            </w:tr>
            <w:tr w:rsidR="00567A3E" w14:paraId="4B1CF241" w14:textId="77777777">
              <w:trPr>
                <w:trHeight w:val="203"/>
                <w:jc w:val="center"/>
              </w:trPr>
              <w:tc>
                <w:tcPr>
                  <w:tcW w:w="2655" w:type="dxa"/>
                  <w:tcBorders>
                    <w:top w:val="single" w:sz="6" w:space="0" w:color="auto"/>
                    <w:bottom w:val="single" w:sz="6" w:space="0" w:color="auto"/>
                    <w:right w:val="single" w:sz="6" w:space="0" w:color="auto"/>
                  </w:tcBorders>
                  <w:vAlign w:val="center"/>
                </w:tcPr>
                <w:p w14:paraId="3E7F06B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氨氮（</w:t>
                  </w:r>
                  <w:r>
                    <w:rPr>
                      <w:rFonts w:ascii="Times New Roman" w:eastAsia="宋体" w:hAnsi="Times New Roman"/>
                      <w:color w:val="000000"/>
                      <w:sz w:val="21"/>
                      <w:szCs w:val="21"/>
                    </w:rPr>
                    <w:t>mg/L</w:t>
                  </w:r>
                  <w:r>
                    <w:rPr>
                      <w:rFonts w:ascii="Times New Roman" w:eastAsia="宋体" w:hAnsi="Times New Roman"/>
                      <w:color w:val="000000"/>
                      <w:sz w:val="21"/>
                      <w:szCs w:val="21"/>
                    </w:rPr>
                    <w:t>）</w:t>
                  </w:r>
                </w:p>
              </w:tc>
              <w:tc>
                <w:tcPr>
                  <w:tcW w:w="848" w:type="dxa"/>
                  <w:tcBorders>
                    <w:top w:val="single" w:sz="6" w:space="0" w:color="auto"/>
                    <w:left w:val="single" w:sz="6" w:space="0" w:color="auto"/>
                    <w:bottom w:val="single" w:sz="6" w:space="0" w:color="auto"/>
                  </w:tcBorders>
                  <w:vAlign w:val="center"/>
                </w:tcPr>
                <w:p w14:paraId="2A316F8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45</w:t>
                  </w:r>
                </w:p>
              </w:tc>
              <w:tc>
                <w:tcPr>
                  <w:tcW w:w="2915" w:type="dxa"/>
                  <w:vMerge/>
                  <w:tcBorders>
                    <w:left w:val="single" w:sz="6" w:space="0" w:color="auto"/>
                  </w:tcBorders>
                  <w:vAlign w:val="center"/>
                </w:tcPr>
                <w:p w14:paraId="459047BD" w14:textId="77777777" w:rsidR="00567A3E" w:rsidRDefault="00567A3E">
                  <w:pPr>
                    <w:adjustRightInd/>
                    <w:snapToGrid/>
                    <w:jc w:val="center"/>
                    <w:rPr>
                      <w:rFonts w:ascii="Times New Roman" w:eastAsia="宋体" w:hAnsi="Times New Roman"/>
                      <w:color w:val="000000"/>
                      <w:sz w:val="21"/>
                      <w:szCs w:val="21"/>
                    </w:rPr>
                  </w:pPr>
                </w:p>
              </w:tc>
            </w:tr>
            <w:tr w:rsidR="00567A3E" w14:paraId="7A93FA5D" w14:textId="77777777">
              <w:trPr>
                <w:trHeight w:val="414"/>
                <w:jc w:val="center"/>
              </w:trPr>
              <w:tc>
                <w:tcPr>
                  <w:tcW w:w="2655" w:type="dxa"/>
                  <w:tcBorders>
                    <w:top w:val="single" w:sz="6" w:space="0" w:color="auto"/>
                    <w:bottom w:val="single" w:sz="6" w:space="0" w:color="auto"/>
                    <w:right w:val="single" w:sz="6" w:space="0" w:color="auto"/>
                  </w:tcBorders>
                  <w:vAlign w:val="center"/>
                </w:tcPr>
                <w:p w14:paraId="3086843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粪大肠菌群</w:t>
                  </w:r>
                  <w:r>
                    <w:rPr>
                      <w:rFonts w:ascii="Times New Roman" w:eastAsia="宋体" w:hAnsi="Times New Roman"/>
                      <w:color w:val="000000"/>
                      <w:sz w:val="21"/>
                      <w:szCs w:val="21"/>
                    </w:rPr>
                    <w:t>（</w:t>
                  </w:r>
                  <w:r>
                    <w:rPr>
                      <w:rFonts w:ascii="Times New Roman" w:eastAsia="宋体" w:hAnsi="Times New Roman" w:hint="eastAsia"/>
                      <w:color w:val="000000"/>
                      <w:sz w:val="21"/>
                      <w:szCs w:val="21"/>
                    </w:rPr>
                    <w:t>MPN/L</w:t>
                  </w:r>
                  <w:r>
                    <w:rPr>
                      <w:rFonts w:ascii="Times New Roman" w:eastAsia="宋体" w:hAnsi="Times New Roman"/>
                      <w:color w:val="000000"/>
                      <w:sz w:val="21"/>
                      <w:szCs w:val="21"/>
                    </w:rPr>
                    <w:t>）</w:t>
                  </w:r>
                </w:p>
              </w:tc>
              <w:tc>
                <w:tcPr>
                  <w:tcW w:w="848" w:type="dxa"/>
                  <w:tcBorders>
                    <w:top w:val="single" w:sz="4" w:space="0" w:color="auto"/>
                    <w:left w:val="single" w:sz="6" w:space="0" w:color="auto"/>
                    <w:bottom w:val="single" w:sz="4" w:space="0" w:color="auto"/>
                  </w:tcBorders>
                  <w:vAlign w:val="center"/>
                </w:tcPr>
                <w:p w14:paraId="338B6C0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5000</w:t>
                  </w:r>
                </w:p>
              </w:tc>
              <w:tc>
                <w:tcPr>
                  <w:tcW w:w="2915" w:type="dxa"/>
                  <w:vMerge/>
                  <w:tcBorders>
                    <w:left w:val="single" w:sz="6" w:space="0" w:color="auto"/>
                  </w:tcBorders>
                  <w:vAlign w:val="center"/>
                </w:tcPr>
                <w:p w14:paraId="06BC22E9" w14:textId="77777777" w:rsidR="00567A3E" w:rsidRDefault="00567A3E">
                  <w:pPr>
                    <w:adjustRightInd/>
                    <w:snapToGrid/>
                    <w:jc w:val="center"/>
                    <w:rPr>
                      <w:rFonts w:ascii="Times New Roman" w:eastAsia="宋体" w:hAnsi="Times New Roman"/>
                      <w:color w:val="000000"/>
                      <w:sz w:val="21"/>
                      <w:szCs w:val="21"/>
                    </w:rPr>
                  </w:pPr>
                </w:p>
              </w:tc>
            </w:tr>
          </w:tbl>
          <w:p w14:paraId="19F8CB0E" w14:textId="77777777" w:rsidR="00567A3E" w:rsidRDefault="00820F65">
            <w:pPr>
              <w:spacing w:line="360" w:lineRule="auto"/>
              <w:jc w:val="center"/>
              <w:rPr>
                <w:rFonts w:ascii="Times New Roman" w:eastAsia="宋体" w:hAnsi="Times New Roman"/>
                <w:b/>
                <w:bCs/>
                <w:sz w:val="21"/>
                <w:szCs w:val="21"/>
              </w:rPr>
            </w:pPr>
            <w:r>
              <w:rPr>
                <w:rFonts w:ascii="Times New Roman" w:eastAsia="宋体" w:hAnsi="Times New Roman"/>
                <w:b/>
                <w:bCs/>
                <w:sz w:val="21"/>
                <w:szCs w:val="21"/>
              </w:rPr>
              <w:t>表</w:t>
            </w:r>
            <w:r>
              <w:rPr>
                <w:rFonts w:ascii="Times New Roman" w:eastAsia="宋体" w:hAnsi="Times New Roman" w:hint="eastAsia"/>
                <w:b/>
                <w:bCs/>
                <w:sz w:val="21"/>
                <w:szCs w:val="21"/>
              </w:rPr>
              <w:t>1-4</w:t>
            </w:r>
            <w:r>
              <w:rPr>
                <w:rFonts w:ascii="Times New Roman" w:eastAsia="宋体" w:hAnsi="Times New Roman"/>
                <w:b/>
                <w:bCs/>
                <w:sz w:val="21"/>
                <w:szCs w:val="21"/>
              </w:rPr>
              <w:t xml:space="preserve"> </w:t>
            </w:r>
            <w:r>
              <w:rPr>
                <w:rFonts w:ascii="Times New Roman" w:eastAsia="宋体" w:hAnsi="Times New Roman" w:hint="eastAsia"/>
                <w:b/>
                <w:bCs/>
                <w:sz w:val="21"/>
                <w:szCs w:val="21"/>
              </w:rPr>
              <w:t>噪声</w:t>
            </w:r>
            <w:r>
              <w:rPr>
                <w:rFonts w:ascii="Times New Roman" w:eastAsia="宋体" w:hAnsi="Times New Roman"/>
                <w:b/>
                <w:bCs/>
                <w:sz w:val="21"/>
                <w:szCs w:val="21"/>
              </w:rPr>
              <w:t>排放标准</w:t>
            </w:r>
          </w:p>
          <w:tbl>
            <w:tblPr>
              <w:tblW w:w="6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483"/>
              <w:gridCol w:w="3387"/>
            </w:tblGrid>
            <w:tr w:rsidR="00567A3E" w14:paraId="02A304A4" w14:textId="77777777">
              <w:trPr>
                <w:trHeight w:val="196"/>
                <w:jc w:val="center"/>
              </w:trPr>
              <w:tc>
                <w:tcPr>
                  <w:tcW w:w="1469" w:type="dxa"/>
                  <w:vAlign w:val="center"/>
                </w:tcPr>
                <w:p w14:paraId="7892A8E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时间段</w:t>
                  </w:r>
                </w:p>
              </w:tc>
              <w:tc>
                <w:tcPr>
                  <w:tcW w:w="1483" w:type="dxa"/>
                  <w:vAlign w:val="center"/>
                </w:tcPr>
                <w:p w14:paraId="2D67B24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限值</w:t>
                  </w:r>
                </w:p>
              </w:tc>
              <w:tc>
                <w:tcPr>
                  <w:tcW w:w="3387" w:type="dxa"/>
                  <w:vAlign w:val="center"/>
                </w:tcPr>
                <w:p w14:paraId="7E2F963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标准</w:t>
                  </w:r>
                </w:p>
              </w:tc>
            </w:tr>
            <w:tr w:rsidR="00567A3E" w14:paraId="59DF7897" w14:textId="77777777">
              <w:trPr>
                <w:trHeight w:val="269"/>
                <w:jc w:val="center"/>
              </w:trPr>
              <w:tc>
                <w:tcPr>
                  <w:tcW w:w="1469" w:type="dxa"/>
                  <w:vAlign w:val="center"/>
                </w:tcPr>
                <w:p w14:paraId="42F5CBD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昼间</w:t>
                  </w:r>
                </w:p>
              </w:tc>
              <w:tc>
                <w:tcPr>
                  <w:tcW w:w="1483" w:type="dxa"/>
                  <w:vAlign w:val="center"/>
                </w:tcPr>
                <w:p w14:paraId="6A99BCC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3387" w:type="dxa"/>
                  <w:vAlign w:val="center"/>
                </w:tcPr>
                <w:p w14:paraId="26EC7F6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《工业企业厂界环境噪声排放标准》（</w:t>
                  </w:r>
                  <w:r>
                    <w:rPr>
                      <w:rFonts w:ascii="Times New Roman" w:eastAsia="宋体" w:hAnsi="Times New Roman"/>
                      <w:color w:val="000000"/>
                      <w:sz w:val="21"/>
                      <w:szCs w:val="21"/>
                    </w:rPr>
                    <w:t>GB12348-2008</w:t>
                  </w:r>
                  <w:r>
                    <w:rPr>
                      <w:rFonts w:ascii="Times New Roman" w:eastAsia="宋体" w:hAnsi="Times New Roman"/>
                      <w:color w:val="000000"/>
                      <w:sz w:val="21"/>
                      <w:szCs w:val="21"/>
                    </w:rPr>
                    <w:t>）</w:t>
                  </w:r>
                  <w:r>
                    <w:rPr>
                      <w:rFonts w:ascii="Times New Roman" w:eastAsia="宋体" w:hAnsi="Times New Roman" w:hint="eastAsia"/>
                      <w:color w:val="000000"/>
                      <w:sz w:val="21"/>
                      <w:szCs w:val="21"/>
                    </w:rPr>
                    <w:t>2</w:t>
                  </w:r>
                  <w:r>
                    <w:rPr>
                      <w:rFonts w:ascii="Times New Roman" w:eastAsia="宋体" w:hAnsi="Times New Roman"/>
                      <w:color w:val="000000"/>
                      <w:sz w:val="21"/>
                      <w:szCs w:val="21"/>
                    </w:rPr>
                    <w:t>类标准</w:t>
                  </w:r>
                </w:p>
              </w:tc>
            </w:tr>
            <w:tr w:rsidR="00567A3E" w14:paraId="722E427A" w14:textId="77777777">
              <w:trPr>
                <w:trHeight w:val="269"/>
                <w:jc w:val="center"/>
              </w:trPr>
              <w:tc>
                <w:tcPr>
                  <w:tcW w:w="1469" w:type="dxa"/>
                  <w:vAlign w:val="center"/>
                </w:tcPr>
                <w:p w14:paraId="6D22163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昼间</w:t>
                  </w:r>
                </w:p>
              </w:tc>
              <w:tc>
                <w:tcPr>
                  <w:tcW w:w="1483" w:type="dxa"/>
                  <w:vAlign w:val="center"/>
                </w:tcPr>
                <w:p w14:paraId="4FBB224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3387" w:type="dxa"/>
                  <w:vAlign w:val="center"/>
                </w:tcPr>
                <w:p w14:paraId="591E159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《声环境质量标准》（</w:t>
                  </w:r>
                  <w:r>
                    <w:rPr>
                      <w:rFonts w:ascii="Times New Roman" w:eastAsia="宋体" w:hAnsi="Times New Roman" w:hint="eastAsia"/>
                      <w:color w:val="000000"/>
                      <w:sz w:val="21"/>
                      <w:szCs w:val="21"/>
                    </w:rPr>
                    <w:t>GB 3096-2008</w:t>
                  </w:r>
                  <w:r>
                    <w:rPr>
                      <w:rFonts w:ascii="Times New Roman" w:eastAsia="宋体" w:hAnsi="Times New Roman" w:hint="eastAsia"/>
                      <w:color w:val="000000"/>
                      <w:sz w:val="21"/>
                      <w:szCs w:val="21"/>
                    </w:rPr>
                    <w:t>）中</w:t>
                  </w:r>
                  <w:r>
                    <w:rPr>
                      <w:rFonts w:ascii="Times New Roman" w:eastAsia="宋体" w:hAnsi="Times New Roman" w:hint="eastAsia"/>
                      <w:color w:val="000000"/>
                      <w:sz w:val="21"/>
                      <w:szCs w:val="21"/>
                    </w:rPr>
                    <w:t>2</w:t>
                  </w:r>
                  <w:r>
                    <w:rPr>
                      <w:rFonts w:ascii="Times New Roman" w:eastAsia="宋体" w:hAnsi="Times New Roman" w:hint="eastAsia"/>
                      <w:color w:val="000000"/>
                      <w:sz w:val="21"/>
                      <w:szCs w:val="21"/>
                    </w:rPr>
                    <w:t>类标准的要求</w:t>
                  </w:r>
                </w:p>
              </w:tc>
            </w:tr>
          </w:tbl>
          <w:p w14:paraId="73B92440" w14:textId="77777777" w:rsidR="00567A3E" w:rsidRDefault="00567A3E">
            <w:pPr>
              <w:spacing w:line="360" w:lineRule="auto"/>
              <w:rPr>
                <w:rFonts w:ascii="Times New Roman" w:eastAsia="宋体" w:hAnsi="Times New Roman"/>
                <w:color w:val="000000"/>
                <w:sz w:val="21"/>
                <w:szCs w:val="21"/>
              </w:rPr>
            </w:pPr>
          </w:p>
        </w:tc>
      </w:tr>
    </w:tbl>
    <w:p w14:paraId="31447A34" w14:textId="77777777" w:rsidR="00567A3E" w:rsidRDefault="00820F65">
      <w:pPr>
        <w:spacing w:line="360" w:lineRule="auto"/>
        <w:rPr>
          <w:rFonts w:eastAsia="仿宋_GB2312"/>
          <w:b/>
          <w:color w:val="000000"/>
          <w:sz w:val="21"/>
          <w:szCs w:val="21"/>
        </w:rPr>
      </w:pPr>
      <w:r>
        <w:rPr>
          <w:rFonts w:eastAsia="仿宋_GB2312"/>
          <w:color w:val="000000"/>
          <w:sz w:val="21"/>
          <w:szCs w:val="21"/>
        </w:rPr>
        <w:br w:type="page"/>
      </w:r>
      <w:r>
        <w:rPr>
          <w:rFonts w:eastAsia="仿宋_GB2312"/>
          <w:b/>
          <w:color w:val="000000"/>
          <w:sz w:val="21"/>
          <w:szCs w:val="21"/>
        </w:rPr>
        <w:lastRenderedPageBreak/>
        <w:t>表二</w:t>
      </w:r>
    </w:p>
    <w:tbl>
      <w:tblPr>
        <w:tblW w:w="902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9028"/>
      </w:tblGrid>
      <w:tr w:rsidR="00567A3E" w14:paraId="022724A5" w14:textId="77777777">
        <w:trPr>
          <w:trHeight w:val="13304"/>
          <w:jc w:val="center"/>
        </w:trPr>
        <w:tc>
          <w:tcPr>
            <w:tcW w:w="9028" w:type="dxa"/>
          </w:tcPr>
          <w:p w14:paraId="2B10F010" w14:textId="77777777" w:rsidR="00567A3E" w:rsidRDefault="00820F65">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2.1 </w:t>
            </w:r>
            <w:r>
              <w:rPr>
                <w:rFonts w:ascii="Times New Roman" w:eastAsia="宋体" w:hAnsi="Times New Roman" w:hint="eastAsia"/>
                <w:b/>
                <w:bCs/>
                <w:color w:val="000000"/>
                <w:sz w:val="21"/>
                <w:szCs w:val="21"/>
              </w:rPr>
              <w:t>工程建设内容：</w:t>
            </w:r>
          </w:p>
          <w:p w14:paraId="43D6611E"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项目名称：浙江普罗亭健康科技有限公司年产金属抗体试剂盒</w:t>
            </w:r>
            <w:r>
              <w:rPr>
                <w:rFonts w:ascii="Times New Roman" w:eastAsia="宋体" w:hAnsi="Times New Roman" w:hint="eastAsia"/>
                <w:color w:val="000000"/>
                <w:sz w:val="21"/>
                <w:szCs w:val="21"/>
              </w:rPr>
              <w:t>2000</w:t>
            </w:r>
            <w:r>
              <w:rPr>
                <w:rFonts w:ascii="Times New Roman" w:eastAsia="宋体" w:hAnsi="Times New Roman" w:hint="eastAsia"/>
                <w:color w:val="000000"/>
                <w:sz w:val="21"/>
                <w:szCs w:val="21"/>
              </w:rPr>
              <w:t>个，单细胞测序</w:t>
            </w:r>
            <w:r>
              <w:rPr>
                <w:rFonts w:ascii="Times New Roman" w:eastAsia="宋体" w:hAnsi="Times New Roman" w:hint="eastAsia"/>
                <w:color w:val="000000"/>
                <w:sz w:val="21"/>
                <w:szCs w:val="21"/>
              </w:rPr>
              <w:t xml:space="preserve">150 </w:t>
            </w:r>
            <w:r>
              <w:rPr>
                <w:rFonts w:ascii="Times New Roman" w:eastAsia="宋体" w:hAnsi="Times New Roman" w:hint="eastAsia"/>
                <w:color w:val="000000"/>
                <w:sz w:val="21"/>
                <w:szCs w:val="21"/>
              </w:rPr>
              <w:t>例，年检验全血样本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 xml:space="preserve">2500 </w:t>
            </w:r>
            <w:r>
              <w:rPr>
                <w:rFonts w:ascii="Times New Roman" w:eastAsia="宋体" w:hAnsi="Times New Roman" w:hint="eastAsia"/>
                <w:color w:val="000000"/>
                <w:sz w:val="21"/>
                <w:szCs w:val="21"/>
              </w:rPr>
              <w:t>例项目</w:t>
            </w:r>
          </w:p>
          <w:p w14:paraId="1258846F"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建设性质：新建（迁建）</w:t>
            </w:r>
          </w:p>
          <w:p w14:paraId="68DD4334"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建设单位：浙江普罗亭健康科技有限公司</w:t>
            </w:r>
          </w:p>
          <w:p w14:paraId="0B681A87" w14:textId="77777777" w:rsidR="00567A3E" w:rsidRDefault="00820F65">
            <w:pPr>
              <w:spacing w:line="360" w:lineRule="auto"/>
              <w:rPr>
                <w:rFonts w:ascii="Times New Roman" w:eastAsia="宋体" w:hAnsi="Times New Roman"/>
                <w:sz w:val="21"/>
                <w:szCs w:val="21"/>
              </w:rPr>
            </w:pPr>
            <w:r>
              <w:rPr>
                <w:rFonts w:ascii="Times New Roman" w:eastAsia="宋体" w:hAnsi="Times New Roman" w:hint="eastAsia"/>
                <w:color w:val="000000"/>
                <w:sz w:val="21"/>
                <w:szCs w:val="21"/>
              </w:rPr>
              <w:t>建设地点：浙江省杭州市余杭区仓前街道余杭塘路</w:t>
            </w:r>
            <w:r>
              <w:rPr>
                <w:rFonts w:ascii="Times New Roman" w:eastAsia="宋体" w:hAnsi="Times New Roman" w:hint="eastAsia"/>
                <w:color w:val="000000"/>
                <w:sz w:val="21"/>
                <w:szCs w:val="21"/>
              </w:rPr>
              <w:t>2622</w:t>
            </w:r>
            <w:r>
              <w:rPr>
                <w:rFonts w:ascii="Times New Roman" w:eastAsia="宋体" w:hAnsi="Times New Roman" w:hint="eastAsia"/>
                <w:color w:val="000000"/>
                <w:sz w:val="21"/>
                <w:szCs w:val="21"/>
              </w:rPr>
              <w:t>号</w:t>
            </w:r>
            <w:r>
              <w:rPr>
                <w:rFonts w:ascii="Times New Roman" w:eastAsia="宋体" w:hAnsi="Times New Roman" w:hint="eastAsia"/>
                <w:color w:val="000000"/>
                <w:sz w:val="21"/>
                <w:szCs w:val="21"/>
              </w:rPr>
              <w:t>5</w:t>
            </w:r>
            <w:r>
              <w:rPr>
                <w:rFonts w:ascii="Times New Roman" w:eastAsia="宋体" w:hAnsi="Times New Roman" w:hint="eastAsia"/>
                <w:color w:val="000000"/>
                <w:sz w:val="21"/>
                <w:szCs w:val="21"/>
              </w:rPr>
              <w:t>幢</w:t>
            </w: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层</w:t>
            </w:r>
            <w:r>
              <w:rPr>
                <w:rFonts w:ascii="Times New Roman" w:eastAsia="宋体" w:hAnsi="Times New Roman" w:hint="eastAsia"/>
                <w:color w:val="000000"/>
                <w:sz w:val="21"/>
                <w:szCs w:val="21"/>
              </w:rPr>
              <w:t>302</w:t>
            </w:r>
            <w:r>
              <w:rPr>
                <w:rFonts w:ascii="Times New Roman" w:eastAsia="宋体" w:hAnsi="Times New Roman" w:hint="eastAsia"/>
                <w:color w:val="000000"/>
                <w:sz w:val="21"/>
                <w:szCs w:val="21"/>
              </w:rPr>
              <w:t>室</w:t>
            </w:r>
          </w:p>
          <w:p w14:paraId="33CE7174" w14:textId="77777777" w:rsidR="00567A3E" w:rsidRDefault="00820F65">
            <w:pPr>
              <w:spacing w:line="360" w:lineRule="auto"/>
              <w:rPr>
                <w:rFonts w:ascii="Times New Roman" w:eastAsia="宋体" w:hAnsi="Times New Roman"/>
                <w:sz w:val="21"/>
                <w:szCs w:val="21"/>
              </w:rPr>
            </w:pPr>
            <w:r>
              <w:rPr>
                <w:rFonts w:ascii="Times New Roman" w:eastAsia="宋体" w:hAnsi="Times New Roman" w:hint="eastAsia"/>
                <w:sz w:val="21"/>
                <w:szCs w:val="21"/>
              </w:rPr>
              <w:t>总</w:t>
            </w:r>
            <w:r>
              <w:rPr>
                <w:rFonts w:ascii="Times New Roman" w:eastAsia="宋体" w:hAnsi="Times New Roman" w:hint="eastAsia"/>
                <w:sz w:val="21"/>
                <w:szCs w:val="21"/>
              </w:rPr>
              <w:t xml:space="preserve"> </w:t>
            </w:r>
            <w:r>
              <w:rPr>
                <w:rFonts w:ascii="Times New Roman" w:eastAsia="宋体" w:hAnsi="Times New Roman" w:hint="eastAsia"/>
                <w:sz w:val="21"/>
                <w:szCs w:val="21"/>
              </w:rPr>
              <w:t>投</w:t>
            </w:r>
            <w:r>
              <w:rPr>
                <w:rFonts w:ascii="Times New Roman" w:eastAsia="宋体" w:hAnsi="Times New Roman" w:hint="eastAsia"/>
                <w:sz w:val="21"/>
                <w:szCs w:val="21"/>
              </w:rPr>
              <w:t xml:space="preserve"> </w:t>
            </w:r>
            <w:r>
              <w:rPr>
                <w:rFonts w:ascii="Times New Roman" w:eastAsia="宋体" w:hAnsi="Times New Roman" w:hint="eastAsia"/>
                <w:sz w:val="21"/>
                <w:szCs w:val="21"/>
              </w:rPr>
              <w:t>资：</w:t>
            </w:r>
            <w:r>
              <w:rPr>
                <w:rFonts w:ascii="Times New Roman" w:eastAsia="宋体" w:hAnsi="Times New Roman" w:hint="eastAsia"/>
                <w:sz w:val="21"/>
                <w:szCs w:val="21"/>
              </w:rPr>
              <w:t>357.81</w:t>
            </w:r>
            <w:r>
              <w:rPr>
                <w:rFonts w:ascii="Times New Roman" w:eastAsia="宋体" w:hAnsi="Times New Roman" w:hint="eastAsia"/>
                <w:sz w:val="21"/>
                <w:szCs w:val="21"/>
              </w:rPr>
              <w:t>万元</w:t>
            </w:r>
          </w:p>
          <w:p w14:paraId="11E342C4" w14:textId="77777777"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 xml:space="preserve"> </w:t>
            </w:r>
            <w:r>
              <w:rPr>
                <w:rFonts w:ascii="Times New Roman" w:eastAsia="宋体" w:hAnsi="Times New Roman" w:hint="eastAsia"/>
                <w:sz w:val="21"/>
                <w:szCs w:val="21"/>
              </w:rPr>
              <w:t>浙江普罗亭健康科技有限公司现厂址位于浙江省杭州市余杭区仓前街道文一西路</w:t>
            </w:r>
            <w:r>
              <w:rPr>
                <w:rFonts w:ascii="Times New Roman" w:eastAsia="宋体" w:hAnsi="Times New Roman" w:hint="eastAsia"/>
                <w:sz w:val="21"/>
                <w:szCs w:val="21"/>
              </w:rPr>
              <w:t>1500</w:t>
            </w:r>
            <w:r>
              <w:rPr>
                <w:rFonts w:ascii="Times New Roman" w:eastAsia="宋体" w:hAnsi="Times New Roman" w:hint="eastAsia"/>
                <w:sz w:val="21"/>
                <w:szCs w:val="21"/>
              </w:rPr>
              <w:t>号</w:t>
            </w:r>
            <w:r>
              <w:rPr>
                <w:rFonts w:ascii="Times New Roman" w:eastAsia="宋体" w:hAnsi="Times New Roman" w:hint="eastAsia"/>
                <w:sz w:val="21"/>
                <w:szCs w:val="21"/>
              </w:rPr>
              <w:t>6</w:t>
            </w:r>
            <w:r>
              <w:rPr>
                <w:rFonts w:ascii="Times New Roman" w:eastAsia="宋体" w:hAnsi="Times New Roman" w:hint="eastAsia"/>
                <w:sz w:val="21"/>
                <w:szCs w:val="21"/>
              </w:rPr>
              <w:t>幢</w:t>
            </w:r>
            <w:r>
              <w:rPr>
                <w:rFonts w:ascii="Times New Roman" w:eastAsia="宋体" w:hAnsi="Times New Roman" w:hint="eastAsia"/>
                <w:sz w:val="21"/>
                <w:szCs w:val="21"/>
              </w:rPr>
              <w:t>6</w:t>
            </w:r>
            <w:r>
              <w:rPr>
                <w:rFonts w:ascii="Times New Roman" w:eastAsia="宋体" w:hAnsi="Times New Roman" w:hint="eastAsia"/>
                <w:sz w:val="21"/>
                <w:szCs w:val="21"/>
              </w:rPr>
              <w:t>单元</w:t>
            </w:r>
            <w:r>
              <w:rPr>
                <w:rFonts w:ascii="Times New Roman" w:eastAsia="宋体" w:hAnsi="Times New Roman" w:hint="eastAsia"/>
                <w:sz w:val="21"/>
                <w:szCs w:val="21"/>
              </w:rPr>
              <w:t>901</w:t>
            </w:r>
            <w:r>
              <w:rPr>
                <w:rFonts w:ascii="Times New Roman" w:eastAsia="宋体" w:hAnsi="Times New Roman" w:hint="eastAsia"/>
                <w:sz w:val="21"/>
                <w:szCs w:val="21"/>
              </w:rPr>
              <w:t>室，企业总产能为年检验全血样本</w:t>
            </w:r>
            <w:r>
              <w:rPr>
                <w:rFonts w:ascii="Times New Roman" w:eastAsia="宋体" w:hAnsi="Times New Roman" w:hint="eastAsia"/>
                <w:sz w:val="21"/>
                <w:szCs w:val="21"/>
              </w:rPr>
              <w:t>2400</w:t>
            </w:r>
            <w:r>
              <w:rPr>
                <w:rFonts w:ascii="Times New Roman" w:eastAsia="宋体" w:hAnsi="Times New Roman" w:hint="eastAsia"/>
                <w:sz w:val="21"/>
                <w:szCs w:val="21"/>
              </w:rPr>
              <w:t>例、组织样本</w:t>
            </w:r>
            <w:r>
              <w:rPr>
                <w:rFonts w:ascii="Times New Roman" w:eastAsia="宋体" w:hAnsi="Times New Roman" w:hint="eastAsia"/>
                <w:sz w:val="21"/>
                <w:szCs w:val="21"/>
              </w:rPr>
              <w:t>1000</w:t>
            </w:r>
            <w:r>
              <w:rPr>
                <w:rFonts w:ascii="Times New Roman" w:eastAsia="宋体" w:hAnsi="Times New Roman" w:hint="eastAsia"/>
                <w:sz w:val="21"/>
                <w:szCs w:val="21"/>
              </w:rPr>
              <w:t>例。本次迁建项目建设计划</w:t>
            </w:r>
            <w:r>
              <w:rPr>
                <w:rFonts w:ascii="Times New Roman" w:eastAsia="宋体" w:hAnsi="Times New Roman" w:hint="eastAsia"/>
                <w:sz w:val="21"/>
                <w:szCs w:val="21"/>
              </w:rPr>
              <w:t xml:space="preserve"> </w:t>
            </w:r>
            <w:r>
              <w:rPr>
                <w:rFonts w:ascii="Times New Roman" w:eastAsia="宋体" w:hAnsi="Times New Roman" w:hint="eastAsia"/>
                <w:sz w:val="21"/>
                <w:szCs w:val="21"/>
              </w:rPr>
              <w:t>企业拟搬迁至浙江省杭州市余杭区仓前街道余杭塘路</w:t>
            </w:r>
            <w:r>
              <w:rPr>
                <w:rFonts w:ascii="Times New Roman" w:eastAsia="宋体" w:hAnsi="Times New Roman" w:hint="eastAsia"/>
                <w:sz w:val="21"/>
                <w:szCs w:val="21"/>
              </w:rPr>
              <w:t>2622</w:t>
            </w:r>
            <w:r>
              <w:rPr>
                <w:rFonts w:ascii="Times New Roman" w:eastAsia="宋体" w:hAnsi="Times New Roman" w:hint="eastAsia"/>
                <w:sz w:val="21"/>
                <w:szCs w:val="21"/>
              </w:rPr>
              <w:t>号</w:t>
            </w:r>
            <w:r>
              <w:rPr>
                <w:rFonts w:ascii="Times New Roman" w:eastAsia="宋体" w:hAnsi="Times New Roman" w:hint="eastAsia"/>
                <w:sz w:val="21"/>
                <w:szCs w:val="21"/>
              </w:rPr>
              <w:t>5</w:t>
            </w:r>
            <w:r>
              <w:rPr>
                <w:rFonts w:ascii="Times New Roman" w:eastAsia="宋体" w:hAnsi="Times New Roman" w:hint="eastAsia"/>
                <w:sz w:val="21"/>
                <w:szCs w:val="21"/>
              </w:rPr>
              <w:t>幢</w:t>
            </w:r>
            <w:r>
              <w:rPr>
                <w:rFonts w:ascii="Times New Roman" w:eastAsia="宋体" w:hAnsi="Times New Roman" w:hint="eastAsia"/>
                <w:sz w:val="21"/>
                <w:szCs w:val="21"/>
              </w:rPr>
              <w:t>3</w:t>
            </w:r>
            <w:r>
              <w:rPr>
                <w:rFonts w:ascii="Times New Roman" w:eastAsia="宋体" w:hAnsi="Times New Roman" w:hint="eastAsia"/>
                <w:sz w:val="21"/>
                <w:szCs w:val="21"/>
              </w:rPr>
              <w:t>层</w:t>
            </w:r>
            <w:r>
              <w:rPr>
                <w:rFonts w:ascii="Times New Roman" w:eastAsia="宋体" w:hAnsi="Times New Roman" w:hint="eastAsia"/>
                <w:sz w:val="21"/>
                <w:szCs w:val="21"/>
              </w:rPr>
              <w:t>302</w:t>
            </w:r>
            <w:r>
              <w:rPr>
                <w:rFonts w:ascii="Times New Roman" w:eastAsia="宋体" w:hAnsi="Times New Roman" w:hint="eastAsia"/>
                <w:sz w:val="21"/>
                <w:szCs w:val="21"/>
              </w:rPr>
              <w:t>室，从事金属抗体试剂盒的生产，单细胞测序，血液样本及组织样本的检验，形成实际年产金属抗体试剂盒</w:t>
            </w:r>
            <w:r>
              <w:rPr>
                <w:rFonts w:ascii="Times New Roman" w:eastAsia="宋体" w:hAnsi="Times New Roman" w:hint="eastAsia"/>
                <w:sz w:val="21"/>
                <w:szCs w:val="21"/>
              </w:rPr>
              <w:t>1394</w:t>
            </w:r>
            <w:r>
              <w:rPr>
                <w:rFonts w:ascii="Times New Roman" w:eastAsia="宋体" w:hAnsi="Times New Roman" w:hint="eastAsia"/>
                <w:sz w:val="21"/>
                <w:szCs w:val="21"/>
              </w:rPr>
              <w:t>个，单细胞测序</w:t>
            </w:r>
            <w:r>
              <w:rPr>
                <w:rFonts w:ascii="Times New Roman" w:eastAsia="宋体" w:hAnsi="Times New Roman" w:hint="eastAsia"/>
                <w:sz w:val="21"/>
                <w:szCs w:val="21"/>
              </w:rPr>
              <w:t>129</w:t>
            </w:r>
            <w:r>
              <w:rPr>
                <w:rFonts w:ascii="Times New Roman" w:eastAsia="宋体" w:hAnsi="Times New Roman" w:hint="eastAsia"/>
                <w:sz w:val="21"/>
                <w:szCs w:val="21"/>
              </w:rPr>
              <w:t>例，年检验全血样本</w:t>
            </w:r>
            <w:r>
              <w:rPr>
                <w:rFonts w:ascii="Times New Roman" w:eastAsia="宋体" w:hAnsi="Times New Roman" w:hint="eastAsia"/>
                <w:sz w:val="21"/>
                <w:szCs w:val="21"/>
              </w:rPr>
              <w:t>5199</w:t>
            </w:r>
            <w:r>
              <w:rPr>
                <w:rFonts w:ascii="Times New Roman" w:eastAsia="宋体" w:hAnsi="Times New Roman" w:hint="eastAsia"/>
                <w:sz w:val="21"/>
                <w:szCs w:val="21"/>
              </w:rPr>
              <w:t>例、组织样本</w:t>
            </w:r>
            <w:r>
              <w:rPr>
                <w:rFonts w:ascii="Times New Roman" w:eastAsia="宋体" w:hAnsi="Times New Roman" w:hint="eastAsia"/>
                <w:sz w:val="21"/>
                <w:szCs w:val="21"/>
              </w:rPr>
              <w:t>2232</w:t>
            </w:r>
            <w:r>
              <w:rPr>
                <w:rFonts w:ascii="Times New Roman" w:eastAsia="宋体" w:hAnsi="Times New Roman" w:hint="eastAsia"/>
                <w:sz w:val="21"/>
                <w:szCs w:val="21"/>
              </w:rPr>
              <w:t>例的规模。</w:t>
            </w:r>
          </w:p>
          <w:p w14:paraId="56850197" w14:textId="77777777"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企业现有员工</w:t>
            </w:r>
            <w:r>
              <w:rPr>
                <w:rFonts w:ascii="Times New Roman" w:eastAsia="宋体" w:hAnsi="Times New Roman" w:hint="eastAsia"/>
                <w:sz w:val="21"/>
                <w:szCs w:val="21"/>
              </w:rPr>
              <w:t>29</w:t>
            </w:r>
            <w:r>
              <w:rPr>
                <w:rFonts w:ascii="Times New Roman" w:eastAsia="宋体" w:hAnsi="Times New Roman" w:hint="eastAsia"/>
                <w:sz w:val="21"/>
                <w:szCs w:val="21"/>
              </w:rPr>
              <w:t>人，搬迁后员工为</w:t>
            </w:r>
            <w:r>
              <w:rPr>
                <w:rFonts w:ascii="Times New Roman" w:eastAsia="宋体" w:hAnsi="Times New Roman" w:hint="eastAsia"/>
                <w:sz w:val="21"/>
                <w:szCs w:val="21"/>
              </w:rPr>
              <w:t>70</w:t>
            </w:r>
            <w:r>
              <w:rPr>
                <w:rFonts w:ascii="Times New Roman" w:eastAsia="宋体" w:hAnsi="Times New Roman" w:hint="eastAsia"/>
                <w:sz w:val="21"/>
                <w:szCs w:val="21"/>
              </w:rPr>
              <w:t>人，单班制</w:t>
            </w:r>
            <w:r>
              <w:rPr>
                <w:rFonts w:ascii="Times New Roman" w:eastAsia="宋体" w:hAnsi="Times New Roman" w:hint="eastAsia"/>
                <w:sz w:val="21"/>
                <w:szCs w:val="21"/>
              </w:rPr>
              <w:t>8h</w:t>
            </w:r>
            <w:r>
              <w:rPr>
                <w:rFonts w:ascii="Times New Roman" w:eastAsia="宋体" w:hAnsi="Times New Roman" w:hint="eastAsia"/>
                <w:sz w:val="21"/>
                <w:szCs w:val="21"/>
              </w:rPr>
              <w:t>生产，年生产天数</w:t>
            </w:r>
            <w:r>
              <w:rPr>
                <w:rFonts w:ascii="Times New Roman" w:eastAsia="宋体" w:hAnsi="Times New Roman" w:hint="eastAsia"/>
                <w:sz w:val="21"/>
                <w:szCs w:val="21"/>
              </w:rPr>
              <w:t>300</w:t>
            </w:r>
            <w:r>
              <w:rPr>
                <w:rFonts w:ascii="Times New Roman" w:eastAsia="宋体" w:hAnsi="Times New Roman" w:hint="eastAsia"/>
                <w:sz w:val="21"/>
                <w:szCs w:val="21"/>
              </w:rPr>
              <w:t>天，厂区不设食堂，不设住宿。</w:t>
            </w:r>
          </w:p>
          <w:p w14:paraId="479AD406" w14:textId="651BED14"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highlight w:val="yellow"/>
              </w:rPr>
              <w:t>企业</w:t>
            </w:r>
            <w:r>
              <w:rPr>
                <w:rFonts w:ascii="Times New Roman" w:eastAsia="宋体" w:hAnsi="Times New Roman"/>
                <w:sz w:val="21"/>
                <w:szCs w:val="21"/>
                <w:highlight w:val="yellow"/>
              </w:rPr>
              <w:t>委托</w:t>
            </w:r>
            <w:r w:rsidR="001857B2" w:rsidRPr="007B28B4">
              <w:rPr>
                <w:rFonts w:ascii="Times New Roman" w:eastAsia="宋体" w:hAnsi="Times New Roman" w:hint="eastAsia"/>
                <w:color w:val="FF0000"/>
                <w:sz w:val="21"/>
                <w:szCs w:val="21"/>
              </w:rPr>
              <w:t>浙江清雨环保工程技术有限公司</w:t>
            </w:r>
            <w:r>
              <w:rPr>
                <w:rFonts w:ascii="Times New Roman" w:eastAsia="宋体" w:hAnsi="Times New Roman" w:hint="eastAsia"/>
                <w:color w:val="000000"/>
                <w:sz w:val="21"/>
                <w:szCs w:val="21"/>
                <w:highlight w:val="yellow"/>
              </w:rPr>
              <w:t>编制</w:t>
            </w:r>
            <w:r>
              <w:rPr>
                <w:rFonts w:ascii="Times New Roman" w:eastAsia="宋体" w:hAnsi="Times New Roman" w:hint="eastAsia"/>
                <w:color w:val="000000"/>
                <w:sz w:val="21"/>
                <w:szCs w:val="21"/>
              </w:rPr>
              <w:t>《浙江普罗亭健康科技有限公司年产金属抗体试剂盒</w:t>
            </w:r>
            <w:r>
              <w:rPr>
                <w:rFonts w:ascii="Times New Roman" w:eastAsia="宋体" w:hAnsi="Times New Roman" w:hint="eastAsia"/>
                <w:color w:val="000000"/>
                <w:sz w:val="21"/>
                <w:szCs w:val="21"/>
              </w:rPr>
              <w:t xml:space="preserve">2000 </w:t>
            </w:r>
            <w:r>
              <w:rPr>
                <w:rFonts w:ascii="Times New Roman" w:eastAsia="宋体" w:hAnsi="Times New Roman" w:hint="eastAsia"/>
                <w:color w:val="000000"/>
                <w:sz w:val="21"/>
                <w:szCs w:val="21"/>
              </w:rPr>
              <w:t>个，单细胞测序</w:t>
            </w:r>
            <w:r>
              <w:rPr>
                <w:rFonts w:ascii="Times New Roman" w:eastAsia="宋体" w:hAnsi="Times New Roman" w:hint="eastAsia"/>
                <w:color w:val="000000"/>
                <w:sz w:val="21"/>
                <w:szCs w:val="21"/>
              </w:rPr>
              <w:t xml:space="preserve">150 </w:t>
            </w:r>
            <w:r>
              <w:rPr>
                <w:rFonts w:ascii="Times New Roman" w:eastAsia="宋体" w:hAnsi="Times New Roman" w:hint="eastAsia"/>
                <w:color w:val="000000"/>
                <w:sz w:val="21"/>
                <w:szCs w:val="21"/>
              </w:rPr>
              <w:t>例，年检验全血样本</w:t>
            </w:r>
            <w:r>
              <w:rPr>
                <w:rFonts w:ascii="Times New Roman" w:eastAsia="宋体" w:hAnsi="Times New Roman" w:hint="eastAsia"/>
                <w:color w:val="000000"/>
                <w:sz w:val="21"/>
                <w:szCs w:val="21"/>
              </w:rPr>
              <w:t>10000</w:t>
            </w:r>
            <w:r>
              <w:rPr>
                <w:rFonts w:ascii="Times New Roman" w:eastAsia="宋体" w:hAnsi="Times New Roman" w:hint="eastAsia"/>
                <w:color w:val="000000"/>
                <w:sz w:val="21"/>
                <w:szCs w:val="21"/>
              </w:rPr>
              <w:t>例、组织样本</w:t>
            </w:r>
            <w:r>
              <w:rPr>
                <w:rFonts w:ascii="Times New Roman" w:eastAsia="宋体" w:hAnsi="Times New Roman" w:hint="eastAsia"/>
                <w:color w:val="000000"/>
                <w:sz w:val="21"/>
                <w:szCs w:val="21"/>
              </w:rPr>
              <w:t xml:space="preserve">2500 </w:t>
            </w:r>
            <w:r>
              <w:rPr>
                <w:rFonts w:ascii="Times New Roman" w:eastAsia="宋体" w:hAnsi="Times New Roman" w:hint="eastAsia"/>
                <w:color w:val="000000"/>
                <w:sz w:val="21"/>
                <w:szCs w:val="21"/>
              </w:rPr>
              <w:t>例项目</w:t>
            </w:r>
            <w:r>
              <w:rPr>
                <w:rFonts w:ascii="Times New Roman" w:eastAsia="宋体" w:hAnsi="Times New Roman" w:hint="eastAsia"/>
                <w:sz w:val="21"/>
                <w:szCs w:val="21"/>
              </w:rPr>
              <w:t>环境影响登记表》（</w:t>
            </w: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7</w:t>
            </w:r>
            <w:r>
              <w:rPr>
                <w:rFonts w:ascii="Times New Roman" w:eastAsia="宋体" w:hAnsi="Times New Roman" w:hint="eastAsia"/>
                <w:sz w:val="21"/>
                <w:szCs w:val="21"/>
              </w:rPr>
              <w:t>月）</w:t>
            </w:r>
            <w:r>
              <w:rPr>
                <w:rFonts w:ascii="Times New Roman" w:eastAsia="宋体" w:hAnsi="Times New Roman"/>
                <w:sz w:val="21"/>
                <w:szCs w:val="21"/>
              </w:rPr>
              <w:t>，于</w:t>
            </w:r>
            <w:r>
              <w:rPr>
                <w:rFonts w:ascii="Times New Roman" w:eastAsia="宋体" w:hAnsi="Times New Roman"/>
                <w:sz w:val="21"/>
                <w:szCs w:val="21"/>
              </w:rPr>
              <w:t>20</w:t>
            </w:r>
            <w:r>
              <w:rPr>
                <w:rFonts w:ascii="Times New Roman" w:eastAsia="宋体" w:hAnsi="Times New Roman" w:hint="eastAsia"/>
                <w:sz w:val="21"/>
                <w:szCs w:val="21"/>
              </w:rPr>
              <w:t>21</w:t>
            </w:r>
            <w:r>
              <w:rPr>
                <w:rFonts w:ascii="Times New Roman" w:eastAsia="宋体" w:hAnsi="Times New Roman"/>
                <w:sz w:val="21"/>
                <w:szCs w:val="21"/>
              </w:rPr>
              <w:t>年</w:t>
            </w:r>
            <w:r>
              <w:rPr>
                <w:rFonts w:ascii="Times New Roman" w:eastAsia="宋体" w:hAnsi="Times New Roman" w:hint="eastAsia"/>
                <w:sz w:val="21"/>
                <w:szCs w:val="21"/>
              </w:rPr>
              <w:t>7</w:t>
            </w:r>
            <w:r>
              <w:rPr>
                <w:rFonts w:ascii="Times New Roman" w:eastAsia="宋体" w:hAnsi="Times New Roman" w:hint="eastAsia"/>
                <w:sz w:val="21"/>
                <w:szCs w:val="21"/>
              </w:rPr>
              <w:t>月</w:t>
            </w:r>
            <w:r>
              <w:rPr>
                <w:rFonts w:ascii="Times New Roman" w:eastAsia="宋体" w:hAnsi="Times New Roman" w:hint="eastAsia"/>
                <w:sz w:val="21"/>
                <w:szCs w:val="21"/>
              </w:rPr>
              <w:t>23</w:t>
            </w:r>
            <w:r>
              <w:rPr>
                <w:rFonts w:ascii="Times New Roman" w:eastAsia="宋体" w:hAnsi="Times New Roman"/>
                <w:sz w:val="21"/>
                <w:szCs w:val="21"/>
              </w:rPr>
              <w:t>日通过了</w:t>
            </w:r>
            <w:r>
              <w:rPr>
                <w:rFonts w:ascii="Times New Roman" w:eastAsia="宋体" w:hAnsi="Times New Roman" w:hint="eastAsia"/>
                <w:sz w:val="21"/>
                <w:szCs w:val="21"/>
              </w:rPr>
              <w:t>杭州市生态环境局</w:t>
            </w:r>
            <w:r>
              <w:rPr>
                <w:rFonts w:ascii="Times New Roman" w:eastAsia="宋体" w:hAnsi="Times New Roman"/>
                <w:sz w:val="21"/>
                <w:szCs w:val="21"/>
              </w:rPr>
              <w:t>的</w:t>
            </w:r>
            <w:r>
              <w:rPr>
                <w:rFonts w:ascii="Times New Roman" w:eastAsia="宋体" w:hAnsi="Times New Roman" w:hint="eastAsia"/>
                <w:sz w:val="21"/>
                <w:szCs w:val="21"/>
              </w:rPr>
              <w:t>备案</w:t>
            </w:r>
            <w:r>
              <w:rPr>
                <w:rFonts w:ascii="Times New Roman" w:eastAsia="宋体" w:hAnsi="Times New Roman"/>
                <w:sz w:val="21"/>
                <w:szCs w:val="21"/>
              </w:rPr>
              <w:t>，</w:t>
            </w:r>
            <w:r>
              <w:rPr>
                <w:rFonts w:ascii="Times New Roman" w:eastAsia="宋体" w:hAnsi="Times New Roman" w:hint="eastAsia"/>
                <w:sz w:val="21"/>
                <w:szCs w:val="21"/>
              </w:rPr>
              <w:t>审批</w:t>
            </w:r>
            <w:r>
              <w:rPr>
                <w:rFonts w:ascii="Times New Roman" w:eastAsia="宋体" w:hAnsi="Times New Roman"/>
                <w:sz w:val="21"/>
                <w:szCs w:val="21"/>
              </w:rPr>
              <w:t>文号为</w:t>
            </w:r>
            <w:r>
              <w:rPr>
                <w:rFonts w:ascii="Times New Roman" w:eastAsia="宋体" w:hAnsi="Times New Roman" w:hint="eastAsia"/>
                <w:sz w:val="21"/>
                <w:szCs w:val="21"/>
              </w:rPr>
              <w:t>杭环余改备</w:t>
            </w:r>
            <w:r>
              <w:rPr>
                <w:rFonts w:ascii="Times New Roman" w:eastAsia="宋体" w:hAnsi="Times New Roman" w:hint="eastAsia"/>
                <w:sz w:val="21"/>
                <w:szCs w:val="21"/>
              </w:rPr>
              <w:t>2021-86</w:t>
            </w:r>
            <w:r>
              <w:rPr>
                <w:rFonts w:ascii="Times New Roman" w:eastAsia="宋体" w:hAnsi="Times New Roman" w:hint="eastAsia"/>
                <w:sz w:val="21"/>
                <w:szCs w:val="21"/>
              </w:rPr>
              <w:t>号</w:t>
            </w:r>
            <w:r>
              <w:rPr>
                <w:rFonts w:ascii="Times New Roman" w:eastAsia="宋体" w:hAnsi="Times New Roman"/>
                <w:sz w:val="21"/>
                <w:szCs w:val="21"/>
              </w:rPr>
              <w:t>。</w:t>
            </w:r>
          </w:p>
          <w:p w14:paraId="19C4BFAD" w14:textId="77777777" w:rsidR="00567A3E" w:rsidRDefault="00567A3E">
            <w:pPr>
              <w:spacing w:line="360" w:lineRule="auto"/>
              <w:rPr>
                <w:rFonts w:ascii="Times New Roman" w:eastAsia="宋体" w:hAnsi="Times New Roman"/>
                <w:sz w:val="21"/>
                <w:szCs w:val="21"/>
              </w:rPr>
            </w:pPr>
          </w:p>
          <w:p w14:paraId="2BFA0CFE" w14:textId="77777777" w:rsidR="00567A3E" w:rsidRDefault="00820F65">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2.2 </w:t>
            </w:r>
            <w:r>
              <w:rPr>
                <w:rFonts w:ascii="Times New Roman" w:eastAsia="宋体" w:hAnsi="Times New Roman" w:hint="eastAsia"/>
                <w:b/>
                <w:bCs/>
                <w:color w:val="000000"/>
                <w:sz w:val="21"/>
                <w:szCs w:val="21"/>
              </w:rPr>
              <w:t>主要生产设备及原辅材料消耗：</w:t>
            </w:r>
          </w:p>
          <w:p w14:paraId="32D12824" w14:textId="77777777" w:rsidR="00567A3E" w:rsidRDefault="00820F65">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2.2.1</w:t>
            </w:r>
            <w:r>
              <w:rPr>
                <w:rFonts w:ascii="Times New Roman" w:eastAsia="宋体" w:hAnsi="Times New Roman" w:hint="eastAsia"/>
                <w:b/>
                <w:bCs/>
                <w:color w:val="000000"/>
                <w:sz w:val="21"/>
                <w:szCs w:val="21"/>
              </w:rPr>
              <w:t>主要生产设备</w:t>
            </w:r>
          </w:p>
          <w:p w14:paraId="1CFDCBF1" w14:textId="77777777" w:rsidR="00567A3E" w:rsidRDefault="00820F65">
            <w:pPr>
              <w:spacing w:line="360" w:lineRule="auto"/>
              <w:jc w:val="center"/>
              <w:rPr>
                <w:rFonts w:ascii="Times New Roman" w:eastAsia="宋体" w:hAnsi="Times New Roman"/>
                <w:b/>
                <w:bCs/>
                <w:sz w:val="21"/>
                <w:szCs w:val="21"/>
              </w:rPr>
            </w:pPr>
            <w:r>
              <w:rPr>
                <w:rFonts w:ascii="Times New Roman" w:eastAsia="宋体" w:hAnsi="Times New Roman" w:hint="eastAsia"/>
                <w:b/>
                <w:bCs/>
                <w:sz w:val="21"/>
                <w:szCs w:val="21"/>
              </w:rPr>
              <w:t>表</w:t>
            </w:r>
            <w:r>
              <w:rPr>
                <w:rFonts w:ascii="Times New Roman" w:eastAsia="宋体" w:hAnsi="Times New Roman" w:hint="eastAsia"/>
                <w:b/>
                <w:bCs/>
                <w:sz w:val="21"/>
                <w:szCs w:val="21"/>
              </w:rPr>
              <w:t>2-1</w:t>
            </w:r>
            <w:r>
              <w:rPr>
                <w:rFonts w:ascii="Times New Roman" w:eastAsia="宋体" w:hAnsi="Times New Roman" w:hint="eastAsia"/>
                <w:b/>
                <w:bCs/>
                <w:sz w:val="21"/>
                <w:szCs w:val="21"/>
              </w:rPr>
              <w:t>建设项目主要生产设备清单</w:t>
            </w:r>
          </w:p>
          <w:tbl>
            <w:tblPr>
              <w:tblStyle w:val="a9"/>
              <w:tblW w:w="8764" w:type="dxa"/>
              <w:jc w:val="center"/>
              <w:tblLayout w:type="fixed"/>
              <w:tblLook w:val="04A0" w:firstRow="1" w:lastRow="0" w:firstColumn="1" w:lastColumn="0" w:noHBand="0" w:noVBand="1"/>
            </w:tblPr>
            <w:tblGrid>
              <w:gridCol w:w="2627"/>
              <w:gridCol w:w="2051"/>
              <w:gridCol w:w="2043"/>
              <w:gridCol w:w="2043"/>
            </w:tblGrid>
            <w:tr w:rsidR="00606C26" w14:paraId="63DF3371" w14:textId="23CD8CA8" w:rsidTr="00606C26">
              <w:trPr>
                <w:trHeight w:val="376"/>
                <w:jc w:val="center"/>
              </w:trPr>
              <w:tc>
                <w:tcPr>
                  <w:tcW w:w="2627" w:type="dxa"/>
                </w:tcPr>
                <w:p w14:paraId="4F858E61" w14:textId="77777777" w:rsidR="00606C26" w:rsidRDefault="00606C26">
                  <w:pPr>
                    <w:pStyle w:val="TableParagraph"/>
                    <w:spacing w:before="9"/>
                    <w:ind w:right="2"/>
                  </w:pPr>
                  <w:r>
                    <w:rPr>
                      <w:rFonts w:ascii="宋体" w:eastAsia="宋体" w:hAnsi="宋体" w:cs="宋体"/>
                      <w:sz w:val="21"/>
                      <w:szCs w:val="21"/>
                    </w:rPr>
                    <w:t>设备名称</w:t>
                  </w:r>
                </w:p>
              </w:tc>
              <w:tc>
                <w:tcPr>
                  <w:tcW w:w="2051" w:type="dxa"/>
                </w:tcPr>
                <w:p w14:paraId="51B3F10F" w14:textId="77777777" w:rsidR="00606C26" w:rsidRDefault="00606C26">
                  <w:pPr>
                    <w:pStyle w:val="TableParagraph"/>
                    <w:spacing w:before="9"/>
                    <w:ind w:left="103"/>
                  </w:pPr>
                  <w:r>
                    <w:rPr>
                      <w:rFonts w:ascii="宋体" w:eastAsia="宋体" w:hAnsi="宋体" w:cs="宋体" w:hint="eastAsia"/>
                      <w:sz w:val="21"/>
                      <w:szCs w:val="21"/>
                    </w:rPr>
                    <w:t>环评审批</w:t>
                  </w:r>
                  <w:r>
                    <w:rPr>
                      <w:rFonts w:ascii="宋体" w:eastAsia="宋体" w:hAnsi="宋体" w:cs="宋体"/>
                      <w:sz w:val="21"/>
                      <w:szCs w:val="21"/>
                    </w:rPr>
                    <w:t>迁建后（台）</w:t>
                  </w:r>
                </w:p>
              </w:tc>
              <w:tc>
                <w:tcPr>
                  <w:tcW w:w="2043" w:type="dxa"/>
                </w:tcPr>
                <w:p w14:paraId="7F33B3C6" w14:textId="02FFF275" w:rsidR="00606C26" w:rsidRDefault="00606C26" w:rsidP="008F3864">
                  <w:pPr>
                    <w:pStyle w:val="a0"/>
                    <w:jc w:val="left"/>
                    <w:rPr>
                      <w:rFonts w:ascii="宋体" w:eastAsia="宋体" w:hAnsi="宋体" w:cs="宋体"/>
                      <w:sz w:val="21"/>
                      <w:szCs w:val="21"/>
                      <w:lang w:val="zh-CN" w:bidi="zh-CN"/>
                    </w:rPr>
                  </w:pPr>
                  <w:r>
                    <w:rPr>
                      <w:rFonts w:ascii="宋体" w:eastAsia="宋体" w:hAnsi="宋体" w:cs="宋体" w:hint="eastAsia"/>
                      <w:sz w:val="21"/>
                      <w:szCs w:val="21"/>
                      <w:lang w:val="zh-CN" w:bidi="zh-CN"/>
                    </w:rPr>
                    <w:t>目前实际数量</w:t>
                  </w:r>
                </w:p>
                <w:p w14:paraId="7D849F46" w14:textId="4DB1E0D6" w:rsidR="00606C26" w:rsidRPr="008F3864" w:rsidRDefault="00606C26" w:rsidP="00606C26">
                  <w:pPr>
                    <w:pStyle w:val="2Char"/>
                    <w:ind w:firstLineChars="400" w:firstLine="840"/>
                    <w:rPr>
                      <w:lang w:val="zh-CN" w:bidi="zh-CN"/>
                    </w:rPr>
                  </w:pPr>
                  <w:r>
                    <w:rPr>
                      <w:rFonts w:ascii="宋体" w:eastAsia="宋体" w:hAnsi="宋体" w:cs="宋体"/>
                      <w:sz w:val="21"/>
                      <w:szCs w:val="21"/>
                    </w:rPr>
                    <w:t>（台）</w:t>
                  </w:r>
                </w:p>
              </w:tc>
              <w:tc>
                <w:tcPr>
                  <w:tcW w:w="2043" w:type="dxa"/>
                </w:tcPr>
                <w:p w14:paraId="1F99BCF5" w14:textId="3E49E6F0" w:rsidR="00606C26" w:rsidRDefault="00606C26" w:rsidP="008F3864">
                  <w:pPr>
                    <w:pStyle w:val="a0"/>
                    <w:rPr>
                      <w:rFonts w:ascii="宋体" w:eastAsia="宋体" w:hAnsi="宋体" w:cs="宋体"/>
                      <w:sz w:val="21"/>
                      <w:szCs w:val="21"/>
                      <w:lang w:val="zh-CN" w:bidi="zh-CN"/>
                    </w:rPr>
                  </w:pPr>
                  <w:r>
                    <w:rPr>
                      <w:rFonts w:ascii="宋体" w:eastAsia="宋体" w:hAnsi="宋体" w:cs="宋体" w:hint="eastAsia"/>
                      <w:sz w:val="21"/>
                      <w:szCs w:val="21"/>
                      <w:lang w:val="zh-CN" w:bidi="zh-CN"/>
                    </w:rPr>
                    <w:t>变化情况</w:t>
                  </w:r>
                </w:p>
              </w:tc>
            </w:tr>
            <w:tr w:rsidR="00606C26" w14:paraId="06918038" w14:textId="67F2D81F" w:rsidTr="00606C26">
              <w:trPr>
                <w:trHeight w:val="326"/>
                <w:jc w:val="center"/>
              </w:trPr>
              <w:tc>
                <w:tcPr>
                  <w:tcW w:w="2627" w:type="dxa"/>
                </w:tcPr>
                <w:p w14:paraId="04C56F5D" w14:textId="77777777" w:rsidR="00606C26" w:rsidRDefault="00606C26">
                  <w:pPr>
                    <w:pStyle w:val="TableParagraph"/>
                    <w:spacing w:line="282" w:lineRule="exact"/>
                    <w:ind w:right="1"/>
                  </w:pPr>
                  <w:r>
                    <w:rPr>
                      <w:rFonts w:ascii="Times New Roman" w:hAnsi="Times New Roman"/>
                      <w:sz w:val="21"/>
                      <w:szCs w:val="21"/>
                    </w:rPr>
                    <w:t>4℃</w:t>
                  </w:r>
                  <w:r>
                    <w:rPr>
                      <w:rFonts w:ascii="宋体" w:eastAsia="宋体" w:hAnsi="宋体" w:cs="宋体"/>
                      <w:sz w:val="21"/>
                      <w:szCs w:val="21"/>
                    </w:rPr>
                    <w:t>冰箱</w:t>
                  </w:r>
                </w:p>
              </w:tc>
              <w:tc>
                <w:tcPr>
                  <w:tcW w:w="2051" w:type="dxa"/>
                </w:tcPr>
                <w:p w14:paraId="254DF92F"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4</w:t>
                  </w:r>
                </w:p>
              </w:tc>
              <w:tc>
                <w:tcPr>
                  <w:tcW w:w="2043" w:type="dxa"/>
                </w:tcPr>
                <w:p w14:paraId="3B5D54F8"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4</w:t>
                  </w:r>
                </w:p>
              </w:tc>
              <w:tc>
                <w:tcPr>
                  <w:tcW w:w="2043" w:type="dxa"/>
                </w:tcPr>
                <w:p w14:paraId="6A5A0449"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p>
              </w:tc>
            </w:tr>
            <w:tr w:rsidR="00606C26" w14:paraId="3D7ECAD0" w14:textId="1A635B5C" w:rsidTr="00606C26">
              <w:trPr>
                <w:trHeight w:val="326"/>
                <w:jc w:val="center"/>
              </w:trPr>
              <w:tc>
                <w:tcPr>
                  <w:tcW w:w="2627" w:type="dxa"/>
                </w:tcPr>
                <w:p w14:paraId="16F09AD2" w14:textId="77777777" w:rsidR="00606C26" w:rsidRDefault="00606C26">
                  <w:pPr>
                    <w:pStyle w:val="TableParagraph"/>
                    <w:spacing w:line="283" w:lineRule="exact"/>
                    <w:ind w:left="787"/>
                  </w:pPr>
                  <w:r>
                    <w:rPr>
                      <w:rFonts w:ascii="Times New Roman" w:hAnsi="Times New Roman"/>
                      <w:sz w:val="21"/>
                      <w:szCs w:val="21"/>
                    </w:rPr>
                    <w:t>4℃</w:t>
                  </w:r>
                  <w:r>
                    <w:rPr>
                      <w:rFonts w:ascii="宋体" w:eastAsia="宋体" w:hAnsi="宋体" w:cs="宋体"/>
                      <w:sz w:val="21"/>
                      <w:szCs w:val="21"/>
                    </w:rPr>
                    <w:t>小冰箱</w:t>
                  </w:r>
                </w:p>
              </w:tc>
              <w:tc>
                <w:tcPr>
                  <w:tcW w:w="2051" w:type="dxa"/>
                </w:tcPr>
                <w:p w14:paraId="27701FCA"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13805663"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70B48F0B"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p>
              </w:tc>
            </w:tr>
            <w:tr w:rsidR="00606C26" w14:paraId="3FF9748F" w14:textId="59E082CB" w:rsidTr="00606C26">
              <w:trPr>
                <w:trHeight w:val="326"/>
                <w:jc w:val="center"/>
              </w:trPr>
              <w:tc>
                <w:tcPr>
                  <w:tcW w:w="2627" w:type="dxa"/>
                </w:tcPr>
                <w:p w14:paraId="443765E7" w14:textId="77777777" w:rsidR="00606C26" w:rsidRDefault="00606C26">
                  <w:pPr>
                    <w:pStyle w:val="TableParagraph"/>
                    <w:spacing w:line="282" w:lineRule="exact"/>
                    <w:ind w:left="526"/>
                  </w:pPr>
                  <w:r>
                    <w:rPr>
                      <w:rFonts w:ascii="Times New Roman" w:hAnsi="Times New Roman"/>
                      <w:sz w:val="21"/>
                      <w:szCs w:val="21"/>
                    </w:rPr>
                    <w:t>cence4</w:t>
                  </w:r>
                  <w:r>
                    <w:rPr>
                      <w:rFonts w:ascii="Times New Roman" w:hAnsi="Times New Roman"/>
                      <w:spacing w:val="-4"/>
                      <w:sz w:val="21"/>
                      <w:szCs w:val="21"/>
                    </w:rPr>
                    <w:t xml:space="preserve"> </w:t>
                  </w:r>
                  <w:r>
                    <w:rPr>
                      <w:rFonts w:ascii="宋体" w:eastAsia="宋体" w:hAnsi="宋体" w:cs="宋体"/>
                      <w:sz w:val="21"/>
                      <w:szCs w:val="21"/>
                    </w:rPr>
                    <w:t>度离心机</w:t>
                  </w:r>
                </w:p>
              </w:tc>
              <w:tc>
                <w:tcPr>
                  <w:tcW w:w="2051" w:type="dxa"/>
                </w:tcPr>
                <w:p w14:paraId="1C4D2EAE"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6</w:t>
                  </w:r>
                </w:p>
              </w:tc>
              <w:tc>
                <w:tcPr>
                  <w:tcW w:w="2043" w:type="dxa"/>
                </w:tcPr>
                <w:p w14:paraId="580481EE" w14:textId="7B630EB9" w:rsidR="00606C26" w:rsidRPr="00606C26" w:rsidRDefault="00606C26">
                  <w:pPr>
                    <w:pStyle w:val="TableParagraph"/>
                    <w:spacing w:before="40"/>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3</w:t>
                  </w:r>
                </w:p>
              </w:tc>
              <w:tc>
                <w:tcPr>
                  <w:tcW w:w="2043" w:type="dxa"/>
                </w:tcPr>
                <w:p w14:paraId="150691DF" w14:textId="4CFC6015" w:rsidR="00606C26" w:rsidRPr="00606C26" w:rsidRDefault="00606C26">
                  <w:pPr>
                    <w:pStyle w:val="TableParagraph"/>
                    <w:spacing w:before="40"/>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3</w:t>
                  </w:r>
                </w:p>
              </w:tc>
            </w:tr>
            <w:tr w:rsidR="00606C26" w14:paraId="60AAEF77" w14:textId="3816CF9C" w:rsidTr="00606C26">
              <w:trPr>
                <w:trHeight w:val="326"/>
                <w:jc w:val="center"/>
              </w:trPr>
              <w:tc>
                <w:tcPr>
                  <w:tcW w:w="2627" w:type="dxa"/>
                </w:tcPr>
                <w:p w14:paraId="5FF95768" w14:textId="77777777" w:rsidR="00606C26" w:rsidRDefault="00606C26">
                  <w:pPr>
                    <w:pStyle w:val="TableParagraph"/>
                    <w:spacing w:line="283" w:lineRule="exact"/>
                    <w:ind w:left="600"/>
                  </w:pPr>
                  <w:r>
                    <w:rPr>
                      <w:rFonts w:ascii="Times New Roman" w:hAnsi="Times New Roman"/>
                      <w:sz w:val="21"/>
                      <w:szCs w:val="21"/>
                    </w:rPr>
                    <w:t xml:space="preserve">Ficoll </w:t>
                  </w:r>
                  <w:r>
                    <w:rPr>
                      <w:rFonts w:ascii="宋体" w:eastAsia="宋体" w:hAnsi="宋体" w:cs="宋体"/>
                      <w:sz w:val="21"/>
                      <w:szCs w:val="21"/>
                    </w:rPr>
                    <w:t>离心机</w:t>
                  </w:r>
                  <w:r>
                    <w:rPr>
                      <w:rFonts w:ascii="宋体" w:eastAsia="宋体" w:hAnsi="宋体" w:cs="宋体"/>
                      <w:spacing w:val="-58"/>
                      <w:sz w:val="21"/>
                      <w:szCs w:val="21"/>
                    </w:rPr>
                    <w:t xml:space="preserve"> </w:t>
                  </w:r>
                  <w:r>
                    <w:rPr>
                      <w:rFonts w:ascii="Times New Roman" w:hAnsi="Times New Roman"/>
                      <w:sz w:val="21"/>
                      <w:szCs w:val="21"/>
                    </w:rPr>
                    <w:t>1</w:t>
                  </w:r>
                </w:p>
              </w:tc>
              <w:tc>
                <w:tcPr>
                  <w:tcW w:w="2051" w:type="dxa"/>
                </w:tcPr>
                <w:p w14:paraId="7B9B193A"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0823CE38"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5E2764F8"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p>
              </w:tc>
            </w:tr>
            <w:tr w:rsidR="00606C26" w14:paraId="36A27769" w14:textId="28595B02" w:rsidTr="00606C26">
              <w:trPr>
                <w:trHeight w:val="326"/>
                <w:jc w:val="center"/>
              </w:trPr>
              <w:tc>
                <w:tcPr>
                  <w:tcW w:w="2627" w:type="dxa"/>
                </w:tcPr>
                <w:p w14:paraId="18B1A01E" w14:textId="77777777" w:rsidR="00606C26" w:rsidRDefault="00606C26">
                  <w:pPr>
                    <w:pStyle w:val="TableParagraph"/>
                    <w:spacing w:line="282" w:lineRule="exact"/>
                    <w:ind w:left="600"/>
                  </w:pPr>
                  <w:r>
                    <w:rPr>
                      <w:rFonts w:ascii="Times New Roman" w:hAnsi="Times New Roman"/>
                      <w:sz w:val="21"/>
                      <w:szCs w:val="21"/>
                    </w:rPr>
                    <w:t xml:space="preserve">Ficoll </w:t>
                  </w:r>
                  <w:r>
                    <w:rPr>
                      <w:rFonts w:ascii="宋体" w:eastAsia="宋体" w:hAnsi="宋体" w:cs="宋体"/>
                      <w:sz w:val="21"/>
                      <w:szCs w:val="21"/>
                    </w:rPr>
                    <w:t>离心机</w:t>
                  </w:r>
                  <w:r>
                    <w:rPr>
                      <w:rFonts w:ascii="宋体" w:eastAsia="宋体" w:hAnsi="宋体" w:cs="宋体"/>
                      <w:spacing w:val="-58"/>
                      <w:sz w:val="21"/>
                      <w:szCs w:val="21"/>
                    </w:rPr>
                    <w:t xml:space="preserve"> </w:t>
                  </w:r>
                  <w:r>
                    <w:rPr>
                      <w:rFonts w:ascii="Times New Roman" w:hAnsi="Times New Roman"/>
                      <w:sz w:val="21"/>
                      <w:szCs w:val="21"/>
                    </w:rPr>
                    <w:t>2</w:t>
                  </w:r>
                </w:p>
              </w:tc>
              <w:tc>
                <w:tcPr>
                  <w:tcW w:w="2051" w:type="dxa"/>
                </w:tcPr>
                <w:p w14:paraId="71586A59"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67F4D529"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07051833"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p>
              </w:tc>
            </w:tr>
            <w:tr w:rsidR="00606C26" w14:paraId="3372F3C9" w14:textId="697E000B" w:rsidTr="00606C26">
              <w:trPr>
                <w:trHeight w:val="326"/>
                <w:jc w:val="center"/>
              </w:trPr>
              <w:tc>
                <w:tcPr>
                  <w:tcW w:w="2627" w:type="dxa"/>
                </w:tcPr>
                <w:p w14:paraId="11CBD81B" w14:textId="77777777" w:rsidR="00606C26" w:rsidRDefault="00606C26">
                  <w:pPr>
                    <w:pStyle w:val="TableParagraph"/>
                    <w:spacing w:line="283" w:lineRule="exact"/>
                    <w:ind w:left="104" w:right="-3"/>
                  </w:pPr>
                  <w:r>
                    <w:rPr>
                      <w:rFonts w:ascii="Times New Roman" w:hAnsi="Times New Roman"/>
                      <w:sz w:val="21"/>
                      <w:szCs w:val="21"/>
                    </w:rPr>
                    <w:t>Helios</w:t>
                  </w:r>
                  <w:r>
                    <w:rPr>
                      <w:rFonts w:ascii="宋体" w:eastAsia="宋体" w:hAnsi="宋体" w:cs="宋体"/>
                      <w:sz w:val="21"/>
                      <w:szCs w:val="21"/>
                    </w:rPr>
                    <w:t>（质谱流式细胞仪）</w:t>
                  </w:r>
                </w:p>
              </w:tc>
              <w:tc>
                <w:tcPr>
                  <w:tcW w:w="2051" w:type="dxa"/>
                </w:tcPr>
                <w:p w14:paraId="542E38EF"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2</w:t>
                  </w:r>
                </w:p>
              </w:tc>
              <w:tc>
                <w:tcPr>
                  <w:tcW w:w="2043" w:type="dxa"/>
                </w:tcPr>
                <w:p w14:paraId="0C4AFA5A" w14:textId="2238D615" w:rsidR="00606C26" w:rsidRPr="00606C26" w:rsidRDefault="00606C26">
                  <w:pPr>
                    <w:pStyle w:val="TableParagraph"/>
                    <w:spacing w:before="41"/>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1</w:t>
                  </w:r>
                </w:p>
              </w:tc>
              <w:tc>
                <w:tcPr>
                  <w:tcW w:w="2043" w:type="dxa"/>
                </w:tcPr>
                <w:p w14:paraId="21D48395" w14:textId="34A79214" w:rsidR="00606C26" w:rsidRPr="00606C26" w:rsidRDefault="00606C26">
                  <w:pPr>
                    <w:pStyle w:val="TableParagraph"/>
                    <w:spacing w:before="41"/>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69F741C5" w14:textId="70C8BFF2" w:rsidTr="00606C26">
              <w:trPr>
                <w:trHeight w:val="348"/>
                <w:jc w:val="center"/>
              </w:trPr>
              <w:tc>
                <w:tcPr>
                  <w:tcW w:w="2627" w:type="dxa"/>
                </w:tcPr>
                <w:p w14:paraId="5BFF3C7C" w14:textId="77777777" w:rsidR="00606C26" w:rsidRDefault="00606C26">
                  <w:pPr>
                    <w:pStyle w:val="TableParagraph"/>
                    <w:spacing w:line="268" w:lineRule="exact"/>
                    <w:ind w:left="739"/>
                    <w:rPr>
                      <w:rFonts w:ascii="宋体" w:eastAsia="宋体" w:hAnsi="宋体" w:cs="宋体"/>
                      <w:kern w:val="2"/>
                      <w:sz w:val="21"/>
                      <w:szCs w:val="21"/>
                    </w:rPr>
                  </w:pPr>
                  <w:r>
                    <w:rPr>
                      <w:rFonts w:ascii="宋体" w:eastAsia="宋体" w:hAnsi="宋体" w:cs="宋体"/>
                      <w:sz w:val="21"/>
                      <w:szCs w:val="21"/>
                    </w:rPr>
                    <w:t>白洋离心机</w:t>
                  </w:r>
                </w:p>
              </w:tc>
              <w:tc>
                <w:tcPr>
                  <w:tcW w:w="2051" w:type="dxa"/>
                </w:tcPr>
                <w:p w14:paraId="69C05269"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12267F88"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6078986E"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22D3E8EA" w14:textId="0D7C94FF" w:rsidTr="00606C26">
              <w:trPr>
                <w:trHeight w:val="348"/>
                <w:jc w:val="center"/>
              </w:trPr>
              <w:tc>
                <w:tcPr>
                  <w:tcW w:w="2627" w:type="dxa"/>
                </w:tcPr>
                <w:p w14:paraId="4DA319B4" w14:textId="77777777" w:rsidR="00606C26" w:rsidRDefault="00606C26">
                  <w:pPr>
                    <w:pStyle w:val="TableParagraph"/>
                    <w:spacing w:line="267" w:lineRule="exact"/>
                    <w:ind w:right="1"/>
                    <w:rPr>
                      <w:rFonts w:ascii="宋体" w:eastAsia="宋体" w:hAnsi="宋体" w:cs="宋体"/>
                      <w:kern w:val="2"/>
                      <w:sz w:val="21"/>
                      <w:szCs w:val="21"/>
                    </w:rPr>
                  </w:pPr>
                  <w:r>
                    <w:rPr>
                      <w:rFonts w:ascii="宋体" w:eastAsia="宋体" w:hAnsi="宋体" w:cs="宋体"/>
                      <w:sz w:val="21"/>
                      <w:szCs w:val="21"/>
                    </w:rPr>
                    <w:t>层析柜</w:t>
                  </w:r>
                </w:p>
              </w:tc>
              <w:tc>
                <w:tcPr>
                  <w:tcW w:w="2051" w:type="dxa"/>
                </w:tcPr>
                <w:p w14:paraId="051DE0E4" w14:textId="77777777" w:rsidR="00606C26" w:rsidRDefault="00606C26">
                  <w:pPr>
                    <w:pStyle w:val="TableParagraph"/>
                    <w:spacing w:before="41"/>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66493DC7"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7F6CB6BA"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p>
              </w:tc>
            </w:tr>
            <w:tr w:rsidR="00606C26" w14:paraId="052416E0" w14:textId="08AAF157" w:rsidTr="00606C26">
              <w:trPr>
                <w:trHeight w:val="348"/>
                <w:jc w:val="center"/>
              </w:trPr>
              <w:tc>
                <w:tcPr>
                  <w:tcW w:w="2627" w:type="dxa"/>
                </w:tcPr>
                <w:p w14:paraId="369B28E2" w14:textId="77777777" w:rsidR="00606C26" w:rsidRDefault="00606C26">
                  <w:pPr>
                    <w:pStyle w:val="TableParagraph"/>
                    <w:spacing w:line="268" w:lineRule="exact"/>
                    <w:ind w:left="739"/>
                    <w:rPr>
                      <w:rFonts w:ascii="宋体" w:eastAsia="宋体" w:hAnsi="宋体" w:cs="宋体"/>
                      <w:kern w:val="2"/>
                      <w:sz w:val="21"/>
                      <w:szCs w:val="21"/>
                    </w:rPr>
                  </w:pPr>
                  <w:r>
                    <w:rPr>
                      <w:rFonts w:ascii="宋体" w:eastAsia="宋体" w:hAnsi="宋体" w:cs="宋体"/>
                      <w:sz w:val="21"/>
                      <w:szCs w:val="21"/>
                    </w:rPr>
                    <w:t>超声清洗器</w:t>
                  </w:r>
                </w:p>
              </w:tc>
              <w:tc>
                <w:tcPr>
                  <w:tcW w:w="2051" w:type="dxa"/>
                </w:tcPr>
                <w:p w14:paraId="797C31B3"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2C8BAACC"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20F93C26"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67B7796F" w14:textId="1485315C" w:rsidTr="00606C26">
              <w:trPr>
                <w:trHeight w:val="348"/>
                <w:jc w:val="center"/>
              </w:trPr>
              <w:tc>
                <w:tcPr>
                  <w:tcW w:w="2627" w:type="dxa"/>
                </w:tcPr>
                <w:p w14:paraId="548E3CC8" w14:textId="77777777" w:rsidR="00606C26" w:rsidRDefault="00606C26">
                  <w:pPr>
                    <w:pStyle w:val="TableParagraph"/>
                    <w:spacing w:line="267" w:lineRule="exact"/>
                    <w:ind w:right="1"/>
                    <w:rPr>
                      <w:rFonts w:ascii="宋体" w:eastAsia="宋体" w:hAnsi="宋体" w:cs="宋体"/>
                      <w:kern w:val="2"/>
                      <w:sz w:val="21"/>
                      <w:szCs w:val="21"/>
                    </w:rPr>
                  </w:pPr>
                  <w:r>
                    <w:rPr>
                      <w:rFonts w:ascii="宋体" w:eastAsia="宋体" w:hAnsi="宋体" w:cs="宋体"/>
                      <w:sz w:val="21"/>
                      <w:szCs w:val="21"/>
                    </w:rPr>
                    <w:t>除湿机</w:t>
                  </w:r>
                </w:p>
              </w:tc>
              <w:tc>
                <w:tcPr>
                  <w:tcW w:w="2051" w:type="dxa"/>
                </w:tcPr>
                <w:p w14:paraId="6FBEA157" w14:textId="77777777" w:rsidR="00606C26" w:rsidRDefault="00606C26">
                  <w:pPr>
                    <w:pStyle w:val="TableParagraph"/>
                    <w:spacing w:before="41"/>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7F407AE4"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54C348B3"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p>
              </w:tc>
            </w:tr>
            <w:tr w:rsidR="00606C26" w14:paraId="4A9388CB" w14:textId="62C8D04B" w:rsidTr="00606C26">
              <w:trPr>
                <w:trHeight w:val="348"/>
                <w:jc w:val="center"/>
              </w:trPr>
              <w:tc>
                <w:tcPr>
                  <w:tcW w:w="2627" w:type="dxa"/>
                </w:tcPr>
                <w:p w14:paraId="04BA73DD" w14:textId="77777777" w:rsidR="00606C26" w:rsidRDefault="00606C26">
                  <w:pPr>
                    <w:pStyle w:val="TableParagraph"/>
                    <w:spacing w:line="268" w:lineRule="exact"/>
                    <w:ind w:right="1"/>
                    <w:rPr>
                      <w:rFonts w:ascii="宋体" w:eastAsia="宋体" w:hAnsi="宋体" w:cs="宋体"/>
                      <w:kern w:val="2"/>
                      <w:sz w:val="21"/>
                      <w:szCs w:val="21"/>
                    </w:rPr>
                  </w:pPr>
                  <w:r>
                    <w:rPr>
                      <w:rFonts w:ascii="宋体" w:eastAsia="宋体" w:hAnsi="宋体" w:cs="宋体"/>
                      <w:sz w:val="21"/>
                      <w:szCs w:val="21"/>
                    </w:rPr>
                    <w:lastRenderedPageBreak/>
                    <w:t>吹风机</w:t>
                  </w:r>
                </w:p>
              </w:tc>
              <w:tc>
                <w:tcPr>
                  <w:tcW w:w="2051" w:type="dxa"/>
                </w:tcPr>
                <w:p w14:paraId="7FFBA545"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74004CE9"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4CEBC235"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2D48E4A8" w14:textId="0B8659DA" w:rsidTr="00606C26">
              <w:trPr>
                <w:trHeight w:val="348"/>
                <w:jc w:val="center"/>
              </w:trPr>
              <w:tc>
                <w:tcPr>
                  <w:tcW w:w="2627" w:type="dxa"/>
                </w:tcPr>
                <w:p w14:paraId="18F3C138" w14:textId="77777777" w:rsidR="00606C26" w:rsidRDefault="00606C26">
                  <w:pPr>
                    <w:pStyle w:val="TableParagraph"/>
                    <w:spacing w:line="267" w:lineRule="exact"/>
                    <w:ind w:right="1"/>
                    <w:rPr>
                      <w:rFonts w:ascii="宋体" w:eastAsia="宋体" w:hAnsi="宋体" w:cs="宋体"/>
                      <w:kern w:val="2"/>
                      <w:sz w:val="21"/>
                      <w:szCs w:val="21"/>
                    </w:rPr>
                  </w:pPr>
                  <w:r>
                    <w:rPr>
                      <w:rFonts w:ascii="宋体" w:eastAsia="宋体" w:hAnsi="宋体" w:cs="宋体"/>
                      <w:sz w:val="21"/>
                      <w:szCs w:val="21"/>
                    </w:rPr>
                    <w:t>纯水仪</w:t>
                  </w:r>
                </w:p>
              </w:tc>
              <w:tc>
                <w:tcPr>
                  <w:tcW w:w="2051" w:type="dxa"/>
                </w:tcPr>
                <w:p w14:paraId="5A484348" w14:textId="77777777" w:rsidR="00606C26" w:rsidRDefault="00606C26">
                  <w:pPr>
                    <w:pStyle w:val="TableParagraph"/>
                    <w:spacing w:before="41"/>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2</w:t>
                  </w:r>
                </w:p>
              </w:tc>
              <w:tc>
                <w:tcPr>
                  <w:tcW w:w="2043" w:type="dxa"/>
                </w:tcPr>
                <w:p w14:paraId="2149F501" w14:textId="7979954E" w:rsidR="00606C26" w:rsidRPr="00606C26" w:rsidRDefault="00606C26">
                  <w:pPr>
                    <w:pStyle w:val="TableParagraph"/>
                    <w:spacing w:before="41"/>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1</w:t>
                  </w:r>
                </w:p>
              </w:tc>
              <w:tc>
                <w:tcPr>
                  <w:tcW w:w="2043" w:type="dxa"/>
                </w:tcPr>
                <w:p w14:paraId="3C31B791" w14:textId="4378F61B" w:rsidR="00606C26" w:rsidRPr="00606C26" w:rsidRDefault="00606C26">
                  <w:pPr>
                    <w:pStyle w:val="TableParagraph"/>
                    <w:spacing w:before="41"/>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3B89AE90" w14:textId="5A5C186E" w:rsidTr="00606C26">
              <w:trPr>
                <w:trHeight w:val="348"/>
                <w:jc w:val="center"/>
              </w:trPr>
              <w:tc>
                <w:tcPr>
                  <w:tcW w:w="2627" w:type="dxa"/>
                </w:tcPr>
                <w:p w14:paraId="6078CAD5" w14:textId="77777777" w:rsidR="00606C26" w:rsidRDefault="00606C26">
                  <w:pPr>
                    <w:pStyle w:val="TableParagraph"/>
                    <w:spacing w:before="94"/>
                    <w:ind w:left="687"/>
                    <w:rPr>
                      <w:rFonts w:ascii="宋体" w:eastAsia="宋体" w:hAnsi="宋体" w:cs="宋体"/>
                      <w:kern w:val="2"/>
                      <w:sz w:val="21"/>
                      <w:szCs w:val="21"/>
                    </w:rPr>
                  </w:pPr>
                  <w:r>
                    <w:rPr>
                      <w:rFonts w:ascii="宋体" w:eastAsia="宋体" w:hAnsi="宋体" w:cs="宋体"/>
                      <w:sz w:val="21"/>
                      <w:szCs w:val="21"/>
                    </w:rPr>
                    <w:t>大负</w:t>
                  </w:r>
                  <w:r>
                    <w:rPr>
                      <w:rFonts w:ascii="宋体" w:eastAsia="宋体" w:hAnsi="宋体" w:cs="宋体"/>
                      <w:spacing w:val="-54"/>
                      <w:sz w:val="21"/>
                      <w:szCs w:val="21"/>
                    </w:rPr>
                    <w:t xml:space="preserve"> </w:t>
                  </w:r>
                  <w:r>
                    <w:rPr>
                      <w:rFonts w:ascii="Times New Roman" w:hAnsi="Times New Roman"/>
                      <w:sz w:val="21"/>
                      <w:szCs w:val="21"/>
                    </w:rPr>
                    <w:t>80</w:t>
                  </w:r>
                  <w:r>
                    <w:rPr>
                      <w:rFonts w:ascii="Times New Roman" w:hAnsi="Times New Roman"/>
                      <w:spacing w:val="-4"/>
                      <w:sz w:val="21"/>
                      <w:szCs w:val="21"/>
                    </w:rPr>
                    <w:t xml:space="preserve"> </w:t>
                  </w:r>
                  <w:r>
                    <w:rPr>
                      <w:rFonts w:ascii="宋体" w:eastAsia="宋体" w:hAnsi="宋体" w:cs="宋体"/>
                      <w:sz w:val="21"/>
                      <w:szCs w:val="21"/>
                    </w:rPr>
                    <w:t>冰箱</w:t>
                  </w:r>
                </w:p>
              </w:tc>
              <w:tc>
                <w:tcPr>
                  <w:tcW w:w="2051" w:type="dxa"/>
                </w:tcPr>
                <w:p w14:paraId="150A4A5D" w14:textId="77777777" w:rsidR="00606C26" w:rsidRDefault="00606C26">
                  <w:pPr>
                    <w:pStyle w:val="TableParagraph"/>
                    <w:spacing w:before="143"/>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46D3845D" w14:textId="77777777" w:rsidR="00606C26" w:rsidRDefault="00606C26">
                  <w:pPr>
                    <w:pStyle w:val="TableParagraph"/>
                    <w:spacing w:before="143"/>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1A221D3D" w14:textId="77777777" w:rsidR="00606C26" w:rsidRDefault="00606C26">
                  <w:pPr>
                    <w:pStyle w:val="TableParagraph"/>
                    <w:spacing w:before="143"/>
                    <w:ind w:right="1"/>
                    <w:rPr>
                      <w:rFonts w:ascii="Times New Roman" w:eastAsia="宋体" w:hAnsi="Times New Roman"/>
                      <w:color w:val="000000"/>
                      <w:kern w:val="2"/>
                      <w:sz w:val="21"/>
                      <w:szCs w:val="21"/>
                      <w:lang w:val="en-US" w:bidi="ar-SA"/>
                    </w:rPr>
                  </w:pPr>
                </w:p>
              </w:tc>
            </w:tr>
            <w:tr w:rsidR="00606C26" w14:paraId="76CA6527" w14:textId="29C86881" w:rsidTr="00606C26">
              <w:trPr>
                <w:trHeight w:val="348"/>
                <w:jc w:val="center"/>
              </w:trPr>
              <w:tc>
                <w:tcPr>
                  <w:tcW w:w="2627" w:type="dxa"/>
                </w:tcPr>
                <w:p w14:paraId="2BFAAECB" w14:textId="77777777" w:rsidR="00606C26" w:rsidRDefault="00606C26">
                  <w:pPr>
                    <w:pStyle w:val="TableParagraph"/>
                    <w:spacing w:line="268" w:lineRule="exact"/>
                    <w:ind w:right="2"/>
                    <w:rPr>
                      <w:rFonts w:ascii="宋体" w:eastAsia="宋体" w:hAnsi="宋体" w:cs="宋体"/>
                      <w:kern w:val="2"/>
                      <w:sz w:val="21"/>
                      <w:szCs w:val="21"/>
                    </w:rPr>
                  </w:pPr>
                  <w:r>
                    <w:rPr>
                      <w:rFonts w:ascii="宋体" w:eastAsia="宋体" w:hAnsi="宋体" w:cs="宋体"/>
                      <w:sz w:val="21"/>
                      <w:szCs w:val="21"/>
                    </w:rPr>
                    <w:t>大液氩罐</w:t>
                  </w:r>
                </w:p>
              </w:tc>
              <w:tc>
                <w:tcPr>
                  <w:tcW w:w="2051" w:type="dxa"/>
                </w:tcPr>
                <w:p w14:paraId="4B106B7A"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2</w:t>
                  </w:r>
                </w:p>
              </w:tc>
              <w:tc>
                <w:tcPr>
                  <w:tcW w:w="2043" w:type="dxa"/>
                </w:tcPr>
                <w:p w14:paraId="4FF7F6F8"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2</w:t>
                  </w:r>
                </w:p>
              </w:tc>
              <w:tc>
                <w:tcPr>
                  <w:tcW w:w="2043" w:type="dxa"/>
                </w:tcPr>
                <w:p w14:paraId="085DF150"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31A00294" w14:textId="16FF3260" w:rsidTr="00606C26">
              <w:trPr>
                <w:trHeight w:val="348"/>
                <w:jc w:val="center"/>
              </w:trPr>
              <w:tc>
                <w:tcPr>
                  <w:tcW w:w="2627" w:type="dxa"/>
                </w:tcPr>
                <w:p w14:paraId="4D9779EF" w14:textId="77777777" w:rsidR="00606C26" w:rsidRDefault="00606C26">
                  <w:pPr>
                    <w:pStyle w:val="TableParagraph"/>
                    <w:spacing w:line="267" w:lineRule="exact"/>
                    <w:ind w:right="2"/>
                    <w:rPr>
                      <w:rFonts w:ascii="宋体" w:eastAsia="宋体" w:hAnsi="宋体" w:cs="宋体"/>
                      <w:kern w:val="2"/>
                      <w:sz w:val="21"/>
                      <w:szCs w:val="21"/>
                    </w:rPr>
                  </w:pPr>
                  <w:r>
                    <w:rPr>
                      <w:rFonts w:ascii="宋体" w:eastAsia="宋体" w:hAnsi="宋体" w:cs="宋体"/>
                      <w:sz w:val="21"/>
                      <w:szCs w:val="21"/>
                    </w:rPr>
                    <w:t>电子天平</w:t>
                  </w:r>
                </w:p>
              </w:tc>
              <w:tc>
                <w:tcPr>
                  <w:tcW w:w="2051" w:type="dxa"/>
                </w:tcPr>
                <w:p w14:paraId="472DADE6" w14:textId="77777777" w:rsidR="00606C26" w:rsidRDefault="00606C26">
                  <w:pPr>
                    <w:pStyle w:val="TableParagraph"/>
                    <w:spacing w:before="41"/>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3</w:t>
                  </w:r>
                </w:p>
              </w:tc>
              <w:tc>
                <w:tcPr>
                  <w:tcW w:w="2043" w:type="dxa"/>
                </w:tcPr>
                <w:p w14:paraId="3E7535DC"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3</w:t>
                  </w:r>
                </w:p>
              </w:tc>
              <w:tc>
                <w:tcPr>
                  <w:tcW w:w="2043" w:type="dxa"/>
                </w:tcPr>
                <w:p w14:paraId="573C5C13"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p>
              </w:tc>
            </w:tr>
            <w:tr w:rsidR="00606C26" w14:paraId="75BA5D31" w14:textId="41A51E84" w:rsidTr="00606C26">
              <w:trPr>
                <w:trHeight w:val="348"/>
                <w:jc w:val="center"/>
              </w:trPr>
              <w:tc>
                <w:tcPr>
                  <w:tcW w:w="2627" w:type="dxa"/>
                </w:tcPr>
                <w:p w14:paraId="628FB072" w14:textId="77777777" w:rsidR="00606C26" w:rsidRDefault="00606C26">
                  <w:pPr>
                    <w:pStyle w:val="TableParagraph"/>
                    <w:spacing w:line="284" w:lineRule="exact"/>
                    <w:ind w:left="687"/>
                    <w:rPr>
                      <w:rFonts w:ascii="宋体" w:eastAsia="宋体" w:hAnsi="宋体" w:cs="宋体"/>
                      <w:kern w:val="2"/>
                      <w:sz w:val="21"/>
                      <w:szCs w:val="21"/>
                    </w:rPr>
                  </w:pPr>
                  <w:r>
                    <w:rPr>
                      <w:rFonts w:ascii="宋体" w:eastAsia="宋体" w:hAnsi="宋体" w:cs="宋体"/>
                      <w:sz w:val="21"/>
                      <w:szCs w:val="21"/>
                    </w:rPr>
                    <w:t>负</w:t>
                  </w:r>
                  <w:r>
                    <w:rPr>
                      <w:rFonts w:ascii="宋体" w:eastAsia="宋体" w:hAnsi="宋体" w:cs="宋体"/>
                      <w:spacing w:val="-55"/>
                      <w:sz w:val="21"/>
                      <w:szCs w:val="21"/>
                    </w:rPr>
                    <w:t xml:space="preserve"> </w:t>
                  </w:r>
                  <w:r>
                    <w:rPr>
                      <w:rFonts w:ascii="Times New Roman" w:hAnsi="Times New Roman"/>
                      <w:sz w:val="21"/>
                      <w:szCs w:val="21"/>
                    </w:rPr>
                    <w:t>20</w:t>
                  </w:r>
                  <w:r>
                    <w:rPr>
                      <w:rFonts w:ascii="Times New Roman" w:hAnsi="Times New Roman"/>
                      <w:spacing w:val="-1"/>
                      <w:sz w:val="21"/>
                      <w:szCs w:val="21"/>
                    </w:rPr>
                    <w:t xml:space="preserve"> </w:t>
                  </w:r>
                  <w:r>
                    <w:rPr>
                      <w:rFonts w:ascii="宋体" w:eastAsia="宋体" w:hAnsi="宋体" w:cs="宋体"/>
                      <w:sz w:val="21"/>
                      <w:szCs w:val="21"/>
                    </w:rPr>
                    <w:t>度冰箱</w:t>
                  </w:r>
                </w:p>
              </w:tc>
              <w:tc>
                <w:tcPr>
                  <w:tcW w:w="2051" w:type="dxa"/>
                </w:tcPr>
                <w:p w14:paraId="3D70E699"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3</w:t>
                  </w:r>
                </w:p>
              </w:tc>
              <w:tc>
                <w:tcPr>
                  <w:tcW w:w="2043" w:type="dxa"/>
                </w:tcPr>
                <w:p w14:paraId="2F4B459D"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3</w:t>
                  </w:r>
                </w:p>
              </w:tc>
              <w:tc>
                <w:tcPr>
                  <w:tcW w:w="2043" w:type="dxa"/>
                </w:tcPr>
                <w:p w14:paraId="76909115"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24810883" w14:textId="231AB862" w:rsidTr="00606C26">
              <w:trPr>
                <w:trHeight w:val="348"/>
                <w:jc w:val="center"/>
              </w:trPr>
              <w:tc>
                <w:tcPr>
                  <w:tcW w:w="2627" w:type="dxa"/>
                </w:tcPr>
                <w:p w14:paraId="099613BF" w14:textId="77777777" w:rsidR="00606C26" w:rsidRDefault="00606C26">
                  <w:pPr>
                    <w:pStyle w:val="TableParagraph"/>
                    <w:spacing w:before="93"/>
                    <w:ind w:left="792"/>
                    <w:rPr>
                      <w:rFonts w:ascii="宋体" w:eastAsia="宋体" w:hAnsi="宋体" w:cs="宋体"/>
                      <w:kern w:val="2"/>
                      <w:sz w:val="21"/>
                      <w:szCs w:val="21"/>
                    </w:rPr>
                  </w:pPr>
                  <w:r>
                    <w:rPr>
                      <w:rFonts w:ascii="宋体" w:eastAsia="宋体" w:hAnsi="宋体" w:cs="宋体"/>
                      <w:sz w:val="21"/>
                      <w:szCs w:val="21"/>
                    </w:rPr>
                    <w:t>负</w:t>
                  </w:r>
                  <w:r>
                    <w:rPr>
                      <w:rFonts w:ascii="宋体" w:eastAsia="宋体" w:hAnsi="宋体" w:cs="宋体"/>
                      <w:spacing w:val="-55"/>
                      <w:sz w:val="21"/>
                      <w:szCs w:val="21"/>
                    </w:rPr>
                    <w:t xml:space="preserve"> </w:t>
                  </w:r>
                  <w:r>
                    <w:rPr>
                      <w:rFonts w:ascii="Times New Roman" w:hAnsi="Times New Roman"/>
                      <w:sz w:val="21"/>
                      <w:szCs w:val="21"/>
                    </w:rPr>
                    <w:t>80</w:t>
                  </w:r>
                  <w:r>
                    <w:rPr>
                      <w:rFonts w:ascii="Times New Roman" w:hAnsi="Times New Roman"/>
                      <w:spacing w:val="-3"/>
                      <w:sz w:val="21"/>
                      <w:szCs w:val="21"/>
                    </w:rPr>
                    <w:t xml:space="preserve"> </w:t>
                  </w:r>
                  <w:r>
                    <w:rPr>
                      <w:rFonts w:ascii="宋体" w:eastAsia="宋体" w:hAnsi="宋体" w:cs="宋体"/>
                      <w:sz w:val="21"/>
                      <w:szCs w:val="21"/>
                    </w:rPr>
                    <w:t>冰箱</w:t>
                  </w:r>
                </w:p>
              </w:tc>
              <w:tc>
                <w:tcPr>
                  <w:tcW w:w="2051" w:type="dxa"/>
                </w:tcPr>
                <w:p w14:paraId="5D802C13" w14:textId="77777777" w:rsidR="00606C26" w:rsidRDefault="00606C26">
                  <w:pPr>
                    <w:pStyle w:val="TableParagraph"/>
                    <w:spacing w:before="1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1927BCC1" w14:textId="77777777" w:rsidR="00606C26" w:rsidRDefault="00606C26">
                  <w:pPr>
                    <w:pStyle w:val="TableParagraph"/>
                    <w:spacing w:before="1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532054DA" w14:textId="77777777" w:rsidR="00606C26" w:rsidRDefault="00606C26">
                  <w:pPr>
                    <w:pStyle w:val="TableParagraph"/>
                    <w:spacing w:before="142"/>
                    <w:ind w:right="1"/>
                    <w:rPr>
                      <w:rFonts w:ascii="Times New Roman" w:eastAsia="宋体" w:hAnsi="Times New Roman"/>
                      <w:color w:val="000000"/>
                      <w:kern w:val="2"/>
                      <w:sz w:val="21"/>
                      <w:szCs w:val="21"/>
                      <w:lang w:val="en-US" w:bidi="ar-SA"/>
                    </w:rPr>
                  </w:pPr>
                </w:p>
              </w:tc>
            </w:tr>
            <w:tr w:rsidR="00606C26" w14:paraId="31432269" w14:textId="1A641374" w:rsidTr="00606C26">
              <w:trPr>
                <w:trHeight w:val="348"/>
                <w:jc w:val="center"/>
              </w:trPr>
              <w:tc>
                <w:tcPr>
                  <w:tcW w:w="2627" w:type="dxa"/>
                </w:tcPr>
                <w:p w14:paraId="05305F9D" w14:textId="77777777" w:rsidR="00606C26" w:rsidRDefault="00606C26">
                  <w:pPr>
                    <w:pStyle w:val="TableParagraph"/>
                    <w:spacing w:line="268" w:lineRule="exact"/>
                    <w:ind w:left="739"/>
                    <w:rPr>
                      <w:rFonts w:ascii="宋体" w:eastAsia="宋体" w:hAnsi="宋体" w:cs="宋体"/>
                      <w:kern w:val="2"/>
                      <w:sz w:val="21"/>
                      <w:szCs w:val="21"/>
                    </w:rPr>
                  </w:pPr>
                  <w:r>
                    <w:rPr>
                      <w:rFonts w:ascii="宋体" w:eastAsia="宋体" w:hAnsi="宋体" w:cs="宋体"/>
                      <w:sz w:val="21"/>
                      <w:szCs w:val="21"/>
                    </w:rPr>
                    <w:t>高压灭菌锅</w:t>
                  </w:r>
                </w:p>
              </w:tc>
              <w:tc>
                <w:tcPr>
                  <w:tcW w:w="2051" w:type="dxa"/>
                </w:tcPr>
                <w:p w14:paraId="2BD0AB3B"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7F45BBD0"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0C4AFDF8"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19C4248E" w14:textId="33FDC8BE" w:rsidTr="00606C26">
              <w:trPr>
                <w:trHeight w:val="348"/>
                <w:jc w:val="center"/>
              </w:trPr>
              <w:tc>
                <w:tcPr>
                  <w:tcW w:w="2627" w:type="dxa"/>
                </w:tcPr>
                <w:p w14:paraId="778BD5C1" w14:textId="77777777" w:rsidR="00606C26" w:rsidRDefault="00606C26">
                  <w:pPr>
                    <w:pStyle w:val="TableParagraph"/>
                    <w:spacing w:line="269" w:lineRule="exact"/>
                    <w:ind w:right="1"/>
                    <w:rPr>
                      <w:rFonts w:ascii="宋体" w:eastAsia="宋体" w:hAnsi="宋体" w:cs="宋体"/>
                      <w:kern w:val="2"/>
                      <w:sz w:val="21"/>
                      <w:szCs w:val="21"/>
                    </w:rPr>
                  </w:pPr>
                  <w:r>
                    <w:rPr>
                      <w:rFonts w:ascii="宋体" w:eastAsia="宋体" w:hAnsi="宋体" w:cs="宋体"/>
                      <w:sz w:val="21"/>
                      <w:szCs w:val="21"/>
                    </w:rPr>
                    <w:t>烘箱</w:t>
                  </w:r>
                </w:p>
              </w:tc>
              <w:tc>
                <w:tcPr>
                  <w:tcW w:w="2051" w:type="dxa"/>
                </w:tcPr>
                <w:p w14:paraId="4A94557C" w14:textId="77777777" w:rsidR="00606C26" w:rsidRDefault="00606C26">
                  <w:pPr>
                    <w:pStyle w:val="TableParagraph"/>
                    <w:spacing w:before="43"/>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37A04000" w14:textId="77777777" w:rsidR="00606C26" w:rsidRDefault="00606C26">
                  <w:pPr>
                    <w:pStyle w:val="TableParagraph"/>
                    <w:spacing w:before="43"/>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2A0AFCF6" w14:textId="77777777" w:rsidR="00606C26" w:rsidRDefault="00606C26">
                  <w:pPr>
                    <w:pStyle w:val="TableParagraph"/>
                    <w:spacing w:before="43"/>
                    <w:ind w:right="1"/>
                    <w:rPr>
                      <w:rFonts w:ascii="Times New Roman" w:eastAsia="宋体" w:hAnsi="Times New Roman"/>
                      <w:color w:val="000000"/>
                      <w:kern w:val="2"/>
                      <w:sz w:val="21"/>
                      <w:szCs w:val="21"/>
                      <w:lang w:val="en-US" w:bidi="ar-SA"/>
                    </w:rPr>
                  </w:pPr>
                </w:p>
              </w:tc>
            </w:tr>
            <w:tr w:rsidR="00606C26" w14:paraId="120B3612" w14:textId="02973E57" w:rsidTr="00606C26">
              <w:trPr>
                <w:trHeight w:val="348"/>
                <w:jc w:val="center"/>
              </w:trPr>
              <w:tc>
                <w:tcPr>
                  <w:tcW w:w="2627" w:type="dxa"/>
                </w:tcPr>
                <w:p w14:paraId="14BB2C49" w14:textId="77777777" w:rsidR="00606C26" w:rsidRDefault="00606C26">
                  <w:pPr>
                    <w:pStyle w:val="TableParagraph"/>
                    <w:spacing w:line="268" w:lineRule="exact"/>
                    <w:ind w:right="1"/>
                    <w:rPr>
                      <w:rFonts w:ascii="宋体" w:eastAsia="宋体" w:hAnsi="宋体" w:cs="宋体"/>
                      <w:kern w:val="2"/>
                      <w:sz w:val="21"/>
                      <w:szCs w:val="21"/>
                    </w:rPr>
                  </w:pPr>
                  <w:r>
                    <w:rPr>
                      <w:rFonts w:ascii="宋体" w:eastAsia="宋体" w:hAnsi="宋体" w:cs="宋体"/>
                      <w:sz w:val="21"/>
                      <w:szCs w:val="21"/>
                    </w:rPr>
                    <w:t>金属浴</w:t>
                  </w:r>
                </w:p>
              </w:tc>
              <w:tc>
                <w:tcPr>
                  <w:tcW w:w="2051" w:type="dxa"/>
                </w:tcPr>
                <w:p w14:paraId="6B9EB80B"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2</w:t>
                  </w:r>
                </w:p>
              </w:tc>
              <w:tc>
                <w:tcPr>
                  <w:tcW w:w="2043" w:type="dxa"/>
                </w:tcPr>
                <w:p w14:paraId="430781CC" w14:textId="4861BB96" w:rsidR="00606C26" w:rsidRPr="00606C26" w:rsidRDefault="00606C26">
                  <w:pPr>
                    <w:pStyle w:val="TableParagraph"/>
                    <w:spacing w:before="42"/>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1</w:t>
                  </w:r>
                </w:p>
              </w:tc>
              <w:tc>
                <w:tcPr>
                  <w:tcW w:w="2043" w:type="dxa"/>
                </w:tcPr>
                <w:p w14:paraId="7F3F4254" w14:textId="43654E69" w:rsidR="00606C26" w:rsidRPr="00606C26" w:rsidRDefault="00606C26">
                  <w:pPr>
                    <w:pStyle w:val="TableParagraph"/>
                    <w:spacing w:before="42"/>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3F70A119" w14:textId="38E08F99" w:rsidTr="00606C26">
              <w:trPr>
                <w:trHeight w:val="348"/>
                <w:jc w:val="center"/>
              </w:trPr>
              <w:tc>
                <w:tcPr>
                  <w:tcW w:w="2627" w:type="dxa"/>
                </w:tcPr>
                <w:p w14:paraId="5326048A" w14:textId="77777777" w:rsidR="00606C26" w:rsidRDefault="00606C26">
                  <w:pPr>
                    <w:pStyle w:val="TableParagraph"/>
                    <w:spacing w:line="269" w:lineRule="exact"/>
                    <w:ind w:left="739"/>
                    <w:rPr>
                      <w:rFonts w:ascii="宋体" w:eastAsia="宋体" w:hAnsi="宋体" w:cs="宋体"/>
                      <w:kern w:val="2"/>
                      <w:sz w:val="21"/>
                      <w:szCs w:val="21"/>
                    </w:rPr>
                  </w:pPr>
                  <w:r>
                    <w:rPr>
                      <w:rFonts w:ascii="宋体" w:eastAsia="宋体" w:hAnsi="宋体" w:cs="宋体"/>
                      <w:sz w:val="21"/>
                      <w:szCs w:val="21"/>
                    </w:rPr>
                    <w:t>流式细胞仪</w:t>
                  </w:r>
                </w:p>
              </w:tc>
              <w:tc>
                <w:tcPr>
                  <w:tcW w:w="2051" w:type="dxa"/>
                </w:tcPr>
                <w:p w14:paraId="7488FE38" w14:textId="77777777" w:rsidR="00606C26" w:rsidRDefault="00606C26">
                  <w:pPr>
                    <w:pStyle w:val="TableParagraph"/>
                    <w:spacing w:before="43"/>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468D8D40" w14:textId="77777777" w:rsidR="00606C26" w:rsidRDefault="00606C26">
                  <w:pPr>
                    <w:pStyle w:val="TableParagraph"/>
                    <w:spacing w:before="43"/>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19F1AD89" w14:textId="77777777" w:rsidR="00606C26" w:rsidRDefault="00606C26">
                  <w:pPr>
                    <w:pStyle w:val="TableParagraph"/>
                    <w:spacing w:before="43"/>
                    <w:ind w:right="1"/>
                    <w:rPr>
                      <w:rFonts w:ascii="Times New Roman" w:eastAsia="宋体" w:hAnsi="Times New Roman"/>
                      <w:color w:val="000000"/>
                      <w:kern w:val="2"/>
                      <w:sz w:val="21"/>
                      <w:szCs w:val="21"/>
                      <w:lang w:val="en-US" w:bidi="ar-SA"/>
                    </w:rPr>
                  </w:pPr>
                </w:p>
              </w:tc>
            </w:tr>
            <w:tr w:rsidR="00606C26" w14:paraId="1AB97833" w14:textId="679B2926" w:rsidTr="00606C26">
              <w:trPr>
                <w:trHeight w:val="348"/>
                <w:jc w:val="center"/>
              </w:trPr>
              <w:tc>
                <w:tcPr>
                  <w:tcW w:w="2627" w:type="dxa"/>
                </w:tcPr>
                <w:p w14:paraId="5EE1158B" w14:textId="77777777" w:rsidR="00606C26" w:rsidRDefault="00606C26">
                  <w:pPr>
                    <w:pStyle w:val="TableParagraph"/>
                    <w:spacing w:line="283" w:lineRule="exact"/>
                    <w:ind w:left="571"/>
                    <w:rPr>
                      <w:rFonts w:ascii="宋体" w:eastAsia="宋体" w:hAnsi="宋体" w:cs="宋体"/>
                      <w:kern w:val="2"/>
                      <w:sz w:val="21"/>
                      <w:szCs w:val="21"/>
                    </w:rPr>
                  </w:pPr>
                  <w:r>
                    <w:rPr>
                      <w:rFonts w:ascii="宋体" w:eastAsia="宋体" w:hAnsi="宋体" w:cs="宋体"/>
                      <w:sz w:val="21"/>
                      <w:szCs w:val="21"/>
                    </w:rPr>
                    <w:t>普通</w:t>
                  </w:r>
                  <w:r>
                    <w:rPr>
                      <w:rFonts w:ascii="Times New Roman" w:hAnsi="Times New Roman"/>
                      <w:sz w:val="21"/>
                      <w:szCs w:val="21"/>
                    </w:rPr>
                    <w:t>-20</w:t>
                  </w:r>
                  <w:r>
                    <w:rPr>
                      <w:rFonts w:ascii="Times New Roman" w:hAnsi="Times New Roman"/>
                      <w:spacing w:val="-3"/>
                      <w:sz w:val="21"/>
                      <w:szCs w:val="21"/>
                    </w:rPr>
                    <w:t xml:space="preserve"> </w:t>
                  </w:r>
                  <w:r>
                    <w:rPr>
                      <w:rFonts w:ascii="宋体" w:eastAsia="宋体" w:hAnsi="宋体" w:cs="宋体"/>
                      <w:sz w:val="21"/>
                      <w:szCs w:val="21"/>
                    </w:rPr>
                    <w:t>度冰箱</w:t>
                  </w:r>
                </w:p>
              </w:tc>
              <w:tc>
                <w:tcPr>
                  <w:tcW w:w="2051" w:type="dxa"/>
                </w:tcPr>
                <w:p w14:paraId="7C04710D"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5171EDB7"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4686827A"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62DC6D26" w14:textId="31485CD6" w:rsidTr="00606C26">
              <w:trPr>
                <w:trHeight w:val="348"/>
                <w:jc w:val="center"/>
              </w:trPr>
              <w:tc>
                <w:tcPr>
                  <w:tcW w:w="2627" w:type="dxa"/>
                </w:tcPr>
                <w:p w14:paraId="5844F386" w14:textId="77777777" w:rsidR="00606C26" w:rsidRDefault="00606C26">
                  <w:pPr>
                    <w:pStyle w:val="TableParagraph"/>
                    <w:spacing w:line="285" w:lineRule="exact"/>
                    <w:ind w:left="363"/>
                    <w:rPr>
                      <w:rFonts w:ascii="宋体" w:eastAsia="宋体" w:hAnsi="宋体" w:cs="宋体"/>
                      <w:kern w:val="2"/>
                      <w:sz w:val="21"/>
                      <w:szCs w:val="21"/>
                    </w:rPr>
                  </w:pPr>
                  <w:r>
                    <w:rPr>
                      <w:rFonts w:ascii="宋体" w:eastAsia="宋体" w:hAnsi="宋体" w:cs="宋体"/>
                      <w:sz w:val="21"/>
                      <w:szCs w:val="21"/>
                    </w:rPr>
                    <w:t>普通</w:t>
                  </w:r>
                  <w:r>
                    <w:rPr>
                      <w:rFonts w:ascii="宋体" w:eastAsia="宋体" w:hAnsi="宋体" w:cs="宋体"/>
                      <w:spacing w:val="-53"/>
                      <w:sz w:val="21"/>
                      <w:szCs w:val="21"/>
                    </w:rPr>
                    <w:t xml:space="preserve"> </w:t>
                  </w:r>
                  <w:r>
                    <w:rPr>
                      <w:rFonts w:ascii="Times New Roman" w:hAnsi="Times New Roman"/>
                      <w:sz w:val="21"/>
                      <w:szCs w:val="21"/>
                    </w:rPr>
                    <w:t>4</w:t>
                  </w:r>
                  <w:r>
                    <w:rPr>
                      <w:rFonts w:ascii="Times New Roman" w:hAnsi="Times New Roman"/>
                      <w:spacing w:val="-2"/>
                      <w:sz w:val="21"/>
                      <w:szCs w:val="21"/>
                    </w:rPr>
                    <w:t xml:space="preserve"> </w:t>
                  </w:r>
                  <w:r>
                    <w:rPr>
                      <w:rFonts w:ascii="宋体" w:eastAsia="宋体" w:hAnsi="宋体" w:cs="宋体"/>
                      <w:sz w:val="21"/>
                      <w:szCs w:val="21"/>
                    </w:rPr>
                    <w:t>度</w:t>
                  </w:r>
                  <w:r>
                    <w:rPr>
                      <w:rFonts w:ascii="Times New Roman" w:hAnsi="Times New Roman"/>
                      <w:sz w:val="21"/>
                      <w:szCs w:val="21"/>
                    </w:rPr>
                    <w:t>-20</w:t>
                  </w:r>
                  <w:r>
                    <w:rPr>
                      <w:rFonts w:ascii="Times New Roman" w:hAnsi="Times New Roman"/>
                      <w:spacing w:val="-2"/>
                      <w:sz w:val="21"/>
                      <w:szCs w:val="21"/>
                    </w:rPr>
                    <w:t xml:space="preserve"> </w:t>
                  </w:r>
                  <w:r>
                    <w:rPr>
                      <w:rFonts w:ascii="宋体" w:eastAsia="宋体" w:hAnsi="宋体" w:cs="宋体"/>
                      <w:sz w:val="21"/>
                      <w:szCs w:val="21"/>
                    </w:rPr>
                    <w:t>度冰箱</w:t>
                  </w:r>
                </w:p>
              </w:tc>
              <w:tc>
                <w:tcPr>
                  <w:tcW w:w="2051" w:type="dxa"/>
                </w:tcPr>
                <w:p w14:paraId="683F41F4" w14:textId="77777777" w:rsidR="00606C26" w:rsidRDefault="00606C26">
                  <w:pPr>
                    <w:pStyle w:val="TableParagraph"/>
                    <w:spacing w:before="43"/>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2</w:t>
                  </w:r>
                </w:p>
              </w:tc>
              <w:tc>
                <w:tcPr>
                  <w:tcW w:w="2043" w:type="dxa"/>
                </w:tcPr>
                <w:p w14:paraId="5DD22B85" w14:textId="686632D8" w:rsidR="00606C26" w:rsidRPr="00606C26" w:rsidRDefault="00606C26">
                  <w:pPr>
                    <w:pStyle w:val="TableParagraph"/>
                    <w:spacing w:before="43"/>
                    <w:ind w:right="1"/>
                    <w:rPr>
                      <w:rFonts w:ascii="Times New Roman" w:eastAsia="宋体" w:hAnsi="Times New Roman"/>
                      <w:color w:val="000000" w:themeColor="text1"/>
                      <w:kern w:val="2"/>
                      <w:sz w:val="21"/>
                      <w:szCs w:val="21"/>
                      <w:lang w:val="en-US" w:bidi="ar-SA"/>
                    </w:rPr>
                  </w:pPr>
                  <w:r w:rsidRPr="00606C26">
                    <w:rPr>
                      <w:rFonts w:ascii="Times New Roman" w:eastAsia="宋体" w:hAnsi="Times New Roman"/>
                      <w:color w:val="000000" w:themeColor="text1"/>
                      <w:kern w:val="2"/>
                      <w:sz w:val="21"/>
                      <w:szCs w:val="21"/>
                      <w:lang w:val="en-US" w:bidi="ar-SA"/>
                    </w:rPr>
                    <w:t>2</w:t>
                  </w:r>
                </w:p>
              </w:tc>
              <w:tc>
                <w:tcPr>
                  <w:tcW w:w="2043" w:type="dxa"/>
                </w:tcPr>
                <w:p w14:paraId="401E4167" w14:textId="77777777" w:rsidR="00606C26" w:rsidRPr="00606C26" w:rsidRDefault="00606C26">
                  <w:pPr>
                    <w:pStyle w:val="TableParagraph"/>
                    <w:spacing w:before="43"/>
                    <w:ind w:right="1"/>
                    <w:rPr>
                      <w:rFonts w:ascii="Times New Roman" w:eastAsia="宋体" w:hAnsi="Times New Roman"/>
                      <w:color w:val="000000" w:themeColor="text1"/>
                      <w:kern w:val="2"/>
                      <w:sz w:val="21"/>
                      <w:szCs w:val="21"/>
                      <w:lang w:val="en-US" w:bidi="ar-SA"/>
                    </w:rPr>
                  </w:pPr>
                </w:p>
              </w:tc>
            </w:tr>
            <w:tr w:rsidR="00606C26" w14:paraId="4F08EBE0" w14:textId="63BFE714" w:rsidTr="00606C26">
              <w:trPr>
                <w:trHeight w:val="348"/>
                <w:jc w:val="center"/>
              </w:trPr>
              <w:tc>
                <w:tcPr>
                  <w:tcW w:w="2627" w:type="dxa"/>
                </w:tcPr>
                <w:p w14:paraId="3D5430DC" w14:textId="77777777" w:rsidR="00606C26" w:rsidRDefault="00606C26">
                  <w:pPr>
                    <w:pStyle w:val="TableParagraph"/>
                    <w:spacing w:line="283" w:lineRule="exact"/>
                    <w:ind w:left="634"/>
                    <w:rPr>
                      <w:rFonts w:ascii="宋体" w:eastAsia="宋体" w:hAnsi="宋体" w:cs="宋体"/>
                      <w:kern w:val="2"/>
                      <w:sz w:val="21"/>
                      <w:szCs w:val="21"/>
                    </w:rPr>
                  </w:pPr>
                  <w:r>
                    <w:rPr>
                      <w:rFonts w:ascii="宋体" w:eastAsia="宋体" w:hAnsi="宋体" w:cs="宋体"/>
                      <w:sz w:val="21"/>
                      <w:szCs w:val="21"/>
                    </w:rPr>
                    <w:t>普通</w:t>
                  </w:r>
                  <w:r>
                    <w:rPr>
                      <w:rFonts w:ascii="宋体" w:eastAsia="宋体" w:hAnsi="宋体" w:cs="宋体"/>
                      <w:spacing w:val="-53"/>
                      <w:sz w:val="21"/>
                      <w:szCs w:val="21"/>
                    </w:rPr>
                    <w:t xml:space="preserve"> </w:t>
                  </w:r>
                  <w:r>
                    <w:rPr>
                      <w:rFonts w:ascii="Times New Roman" w:hAnsi="Times New Roman"/>
                      <w:sz w:val="21"/>
                      <w:szCs w:val="21"/>
                    </w:rPr>
                    <w:t>4</w:t>
                  </w:r>
                  <w:r>
                    <w:rPr>
                      <w:rFonts w:ascii="Times New Roman" w:hAnsi="Times New Roman"/>
                      <w:spacing w:val="-4"/>
                      <w:sz w:val="21"/>
                      <w:szCs w:val="21"/>
                    </w:rPr>
                    <w:t xml:space="preserve"> </w:t>
                  </w:r>
                  <w:r>
                    <w:rPr>
                      <w:rFonts w:ascii="宋体" w:eastAsia="宋体" w:hAnsi="宋体" w:cs="宋体"/>
                      <w:sz w:val="21"/>
                      <w:szCs w:val="21"/>
                    </w:rPr>
                    <w:t>度冰箱</w:t>
                  </w:r>
                </w:p>
              </w:tc>
              <w:tc>
                <w:tcPr>
                  <w:tcW w:w="2051" w:type="dxa"/>
                </w:tcPr>
                <w:p w14:paraId="61E32A88"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7</w:t>
                  </w:r>
                </w:p>
              </w:tc>
              <w:tc>
                <w:tcPr>
                  <w:tcW w:w="2043" w:type="dxa"/>
                </w:tcPr>
                <w:p w14:paraId="62E38F9A" w14:textId="33B98201" w:rsidR="00606C26" w:rsidRPr="00606C26" w:rsidRDefault="00606C26">
                  <w:pPr>
                    <w:pStyle w:val="TableParagraph"/>
                    <w:spacing w:before="42"/>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0</w:t>
                  </w:r>
                </w:p>
              </w:tc>
              <w:tc>
                <w:tcPr>
                  <w:tcW w:w="2043" w:type="dxa"/>
                </w:tcPr>
                <w:p w14:paraId="5410E23A" w14:textId="16F31554" w:rsidR="00606C26" w:rsidRPr="00606C26" w:rsidRDefault="00606C26">
                  <w:pPr>
                    <w:pStyle w:val="TableParagraph"/>
                    <w:spacing w:before="42"/>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7</w:t>
                  </w:r>
                </w:p>
              </w:tc>
            </w:tr>
            <w:tr w:rsidR="00606C26" w14:paraId="63A13468" w14:textId="26C39D7E" w:rsidTr="00606C26">
              <w:trPr>
                <w:trHeight w:val="348"/>
                <w:jc w:val="center"/>
              </w:trPr>
              <w:tc>
                <w:tcPr>
                  <w:tcW w:w="2627" w:type="dxa"/>
                </w:tcPr>
                <w:p w14:paraId="244DBD8E" w14:textId="77777777" w:rsidR="00606C26" w:rsidRDefault="00606C26">
                  <w:pPr>
                    <w:pStyle w:val="TableParagraph"/>
                    <w:spacing w:line="285" w:lineRule="exact"/>
                    <w:ind w:left="468"/>
                    <w:rPr>
                      <w:rFonts w:ascii="宋体" w:eastAsia="宋体" w:hAnsi="宋体" w:cs="宋体"/>
                      <w:kern w:val="2"/>
                      <w:sz w:val="21"/>
                      <w:szCs w:val="21"/>
                    </w:rPr>
                  </w:pPr>
                  <w:r>
                    <w:rPr>
                      <w:rFonts w:ascii="宋体" w:eastAsia="宋体" w:hAnsi="宋体" w:cs="宋体"/>
                      <w:sz w:val="21"/>
                      <w:szCs w:val="21"/>
                    </w:rPr>
                    <w:t>上</w:t>
                  </w:r>
                  <w:r>
                    <w:rPr>
                      <w:rFonts w:ascii="宋体" w:eastAsia="宋体" w:hAnsi="宋体" w:cs="宋体"/>
                      <w:spacing w:val="-55"/>
                      <w:sz w:val="21"/>
                      <w:szCs w:val="21"/>
                    </w:rPr>
                    <w:t xml:space="preserve"> </w:t>
                  </w:r>
                  <w:r>
                    <w:rPr>
                      <w:rFonts w:ascii="Times New Roman" w:hAnsi="Times New Roman"/>
                      <w:sz w:val="21"/>
                      <w:szCs w:val="21"/>
                    </w:rPr>
                    <w:t>4</w:t>
                  </w:r>
                  <w:r>
                    <w:rPr>
                      <w:rFonts w:ascii="Times New Roman" w:hAnsi="Times New Roman"/>
                      <w:spacing w:val="-1"/>
                      <w:sz w:val="21"/>
                      <w:szCs w:val="21"/>
                    </w:rPr>
                    <w:t xml:space="preserve"> </w:t>
                  </w:r>
                  <w:r>
                    <w:rPr>
                      <w:rFonts w:ascii="宋体" w:eastAsia="宋体" w:hAnsi="宋体" w:cs="宋体"/>
                      <w:sz w:val="21"/>
                      <w:szCs w:val="21"/>
                    </w:rPr>
                    <w:t>度下</w:t>
                  </w:r>
                  <w:r>
                    <w:rPr>
                      <w:rFonts w:ascii="Times New Roman" w:hAnsi="Times New Roman"/>
                      <w:sz w:val="21"/>
                      <w:szCs w:val="21"/>
                    </w:rPr>
                    <w:t>-20</w:t>
                  </w:r>
                  <w:r>
                    <w:rPr>
                      <w:rFonts w:ascii="Times New Roman" w:hAnsi="Times New Roman"/>
                      <w:spacing w:val="-3"/>
                      <w:sz w:val="21"/>
                      <w:szCs w:val="21"/>
                    </w:rPr>
                    <w:t xml:space="preserve"> </w:t>
                  </w:r>
                  <w:r>
                    <w:rPr>
                      <w:rFonts w:ascii="宋体" w:eastAsia="宋体" w:hAnsi="宋体" w:cs="宋体"/>
                      <w:sz w:val="21"/>
                      <w:szCs w:val="21"/>
                    </w:rPr>
                    <w:t>冰箱</w:t>
                  </w:r>
                </w:p>
              </w:tc>
              <w:tc>
                <w:tcPr>
                  <w:tcW w:w="2051" w:type="dxa"/>
                </w:tcPr>
                <w:p w14:paraId="556DA782" w14:textId="77777777" w:rsidR="00606C26" w:rsidRDefault="00606C26">
                  <w:pPr>
                    <w:pStyle w:val="TableParagraph"/>
                    <w:spacing w:before="43"/>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6AC00588" w14:textId="6EBD2BAA" w:rsidR="00606C26" w:rsidRPr="00606C26" w:rsidRDefault="00606C26">
                  <w:pPr>
                    <w:pStyle w:val="TableParagraph"/>
                    <w:spacing w:before="43"/>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0</w:t>
                  </w:r>
                </w:p>
              </w:tc>
              <w:tc>
                <w:tcPr>
                  <w:tcW w:w="2043" w:type="dxa"/>
                </w:tcPr>
                <w:p w14:paraId="397DBD1F" w14:textId="5D63839D" w:rsidR="00606C26" w:rsidRPr="00606C26" w:rsidRDefault="00606C26">
                  <w:pPr>
                    <w:pStyle w:val="TableParagraph"/>
                    <w:spacing w:before="43"/>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32DF94EA" w14:textId="27CD19A4" w:rsidTr="00606C26">
              <w:trPr>
                <w:trHeight w:val="348"/>
                <w:jc w:val="center"/>
              </w:trPr>
              <w:tc>
                <w:tcPr>
                  <w:tcW w:w="2627" w:type="dxa"/>
                </w:tcPr>
                <w:p w14:paraId="3A64593E" w14:textId="77777777" w:rsidR="00606C26" w:rsidRDefault="00606C26">
                  <w:pPr>
                    <w:pStyle w:val="TableParagraph"/>
                    <w:spacing w:before="93"/>
                    <w:ind w:left="739"/>
                    <w:rPr>
                      <w:rFonts w:ascii="宋体" w:eastAsia="宋体" w:hAnsi="宋体" w:cs="宋体"/>
                      <w:kern w:val="2"/>
                      <w:sz w:val="21"/>
                      <w:szCs w:val="21"/>
                    </w:rPr>
                  </w:pPr>
                  <w:r>
                    <w:rPr>
                      <w:rFonts w:ascii="宋体" w:eastAsia="宋体" w:hAnsi="宋体" w:cs="宋体"/>
                      <w:sz w:val="21"/>
                      <w:szCs w:val="21"/>
                    </w:rPr>
                    <w:t>生物安全柜</w:t>
                  </w:r>
                </w:p>
              </w:tc>
              <w:tc>
                <w:tcPr>
                  <w:tcW w:w="2051" w:type="dxa"/>
                </w:tcPr>
                <w:p w14:paraId="36C062BC" w14:textId="77777777" w:rsidR="00606C26" w:rsidRDefault="00606C26">
                  <w:pPr>
                    <w:pStyle w:val="TableParagraph"/>
                    <w:spacing w:before="142"/>
                    <w:ind w:left="2"/>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11</w:t>
                  </w:r>
                </w:p>
              </w:tc>
              <w:tc>
                <w:tcPr>
                  <w:tcW w:w="2043" w:type="dxa"/>
                </w:tcPr>
                <w:p w14:paraId="0D989D84" w14:textId="6A4107A6" w:rsidR="00606C26" w:rsidRPr="00606C26" w:rsidRDefault="00606C26">
                  <w:pPr>
                    <w:pStyle w:val="TableParagraph"/>
                    <w:spacing w:before="142"/>
                    <w:ind w:left="2"/>
                    <w:rPr>
                      <w:rFonts w:ascii="Times New Roman" w:eastAsia="宋体" w:hAnsi="Times New Roman"/>
                      <w:color w:val="FF0000"/>
                      <w:kern w:val="2"/>
                      <w:sz w:val="21"/>
                      <w:szCs w:val="21"/>
                      <w:lang w:val="en-US" w:bidi="ar-SA"/>
                    </w:rPr>
                  </w:pPr>
                  <w:r>
                    <w:rPr>
                      <w:rFonts w:ascii="Times New Roman" w:eastAsia="宋体" w:hAnsi="Times New Roman"/>
                      <w:color w:val="FF0000"/>
                      <w:kern w:val="2"/>
                      <w:sz w:val="21"/>
                      <w:szCs w:val="21"/>
                      <w:lang w:val="en-US" w:bidi="ar-SA"/>
                    </w:rPr>
                    <w:t>8</w:t>
                  </w:r>
                </w:p>
              </w:tc>
              <w:tc>
                <w:tcPr>
                  <w:tcW w:w="2043" w:type="dxa"/>
                </w:tcPr>
                <w:p w14:paraId="025D7815" w14:textId="66419540" w:rsidR="00606C26" w:rsidRDefault="00606C26">
                  <w:pPr>
                    <w:pStyle w:val="TableParagraph"/>
                    <w:spacing w:before="142"/>
                    <w:ind w:left="2"/>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3</w:t>
                  </w:r>
                </w:p>
              </w:tc>
            </w:tr>
            <w:tr w:rsidR="00606C26" w14:paraId="5E10C3AE" w14:textId="56D46664" w:rsidTr="00606C26">
              <w:trPr>
                <w:trHeight w:val="348"/>
                <w:jc w:val="center"/>
              </w:trPr>
              <w:tc>
                <w:tcPr>
                  <w:tcW w:w="2627" w:type="dxa"/>
                </w:tcPr>
                <w:p w14:paraId="4660A52E" w14:textId="77777777" w:rsidR="00606C26" w:rsidRDefault="00606C26">
                  <w:pPr>
                    <w:pStyle w:val="TableParagraph"/>
                    <w:spacing w:line="268" w:lineRule="exact"/>
                    <w:ind w:right="1"/>
                    <w:rPr>
                      <w:rFonts w:ascii="宋体" w:eastAsia="宋体" w:hAnsi="宋体" w:cs="宋体"/>
                      <w:kern w:val="2"/>
                      <w:sz w:val="21"/>
                      <w:szCs w:val="21"/>
                    </w:rPr>
                  </w:pPr>
                  <w:r>
                    <w:rPr>
                      <w:rFonts w:ascii="宋体" w:eastAsia="宋体" w:hAnsi="宋体" w:cs="宋体"/>
                      <w:sz w:val="21"/>
                      <w:szCs w:val="21"/>
                    </w:rPr>
                    <w:t>水浴锅</w:t>
                  </w:r>
                </w:p>
              </w:tc>
              <w:tc>
                <w:tcPr>
                  <w:tcW w:w="2051" w:type="dxa"/>
                </w:tcPr>
                <w:p w14:paraId="04ADBD31"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3</w:t>
                  </w:r>
                </w:p>
              </w:tc>
              <w:tc>
                <w:tcPr>
                  <w:tcW w:w="2043" w:type="dxa"/>
                </w:tcPr>
                <w:p w14:paraId="183FAE5C" w14:textId="5BCF64E9" w:rsidR="00606C26" w:rsidRPr="00606C26" w:rsidRDefault="00606C26">
                  <w:pPr>
                    <w:pStyle w:val="TableParagraph"/>
                    <w:spacing w:before="42"/>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2</w:t>
                  </w:r>
                </w:p>
              </w:tc>
              <w:tc>
                <w:tcPr>
                  <w:tcW w:w="2043" w:type="dxa"/>
                </w:tcPr>
                <w:p w14:paraId="2D68DCFA" w14:textId="2A6A60C4" w:rsidR="00606C26" w:rsidRPr="00606C26" w:rsidRDefault="00606C26">
                  <w:pPr>
                    <w:pStyle w:val="TableParagraph"/>
                    <w:spacing w:before="42"/>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506D5920" w14:textId="2AF23AB6" w:rsidTr="00606C26">
              <w:trPr>
                <w:trHeight w:val="348"/>
                <w:jc w:val="center"/>
              </w:trPr>
              <w:tc>
                <w:tcPr>
                  <w:tcW w:w="2627" w:type="dxa"/>
                </w:tcPr>
                <w:p w14:paraId="442FD642" w14:textId="77777777" w:rsidR="00606C26" w:rsidRDefault="00606C26">
                  <w:pPr>
                    <w:pStyle w:val="TableParagraph"/>
                    <w:spacing w:before="11"/>
                    <w:ind w:right="1"/>
                    <w:rPr>
                      <w:rFonts w:ascii="宋体" w:eastAsia="宋体" w:hAnsi="宋体" w:cs="宋体"/>
                      <w:kern w:val="2"/>
                      <w:sz w:val="21"/>
                      <w:szCs w:val="21"/>
                    </w:rPr>
                  </w:pPr>
                  <w:r>
                    <w:rPr>
                      <w:rFonts w:ascii="宋体" w:eastAsia="宋体" w:hAnsi="宋体" w:cs="宋体"/>
                      <w:sz w:val="21"/>
                      <w:szCs w:val="21"/>
                    </w:rPr>
                    <w:t>通风橱</w:t>
                  </w:r>
                </w:p>
              </w:tc>
              <w:tc>
                <w:tcPr>
                  <w:tcW w:w="2051" w:type="dxa"/>
                </w:tcPr>
                <w:p w14:paraId="7A3B78F7" w14:textId="77777777" w:rsidR="00606C26" w:rsidRDefault="00606C26">
                  <w:pPr>
                    <w:pStyle w:val="TableParagraph"/>
                    <w:spacing w:before="60"/>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569C9783" w14:textId="77777777" w:rsidR="00606C26" w:rsidRDefault="00606C26">
                  <w:pPr>
                    <w:pStyle w:val="TableParagraph"/>
                    <w:spacing w:before="6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29C3346E" w14:textId="77777777" w:rsidR="00606C26" w:rsidRDefault="00606C26">
                  <w:pPr>
                    <w:pStyle w:val="TableParagraph"/>
                    <w:spacing w:before="60"/>
                    <w:ind w:right="1"/>
                    <w:rPr>
                      <w:rFonts w:ascii="Times New Roman" w:eastAsia="宋体" w:hAnsi="Times New Roman"/>
                      <w:color w:val="000000"/>
                      <w:kern w:val="2"/>
                      <w:sz w:val="21"/>
                      <w:szCs w:val="21"/>
                      <w:lang w:val="en-US" w:bidi="ar-SA"/>
                    </w:rPr>
                  </w:pPr>
                </w:p>
              </w:tc>
            </w:tr>
            <w:tr w:rsidR="00606C26" w14:paraId="0ABC69CA" w14:textId="40BF3169" w:rsidTr="00606C26">
              <w:trPr>
                <w:trHeight w:val="348"/>
                <w:jc w:val="center"/>
              </w:trPr>
              <w:tc>
                <w:tcPr>
                  <w:tcW w:w="2627" w:type="dxa"/>
                </w:tcPr>
                <w:p w14:paraId="0E0106FB" w14:textId="77777777" w:rsidR="00606C26" w:rsidRDefault="00606C26">
                  <w:pPr>
                    <w:pStyle w:val="TableParagraph"/>
                    <w:spacing w:line="269" w:lineRule="exact"/>
                    <w:ind w:right="1"/>
                    <w:rPr>
                      <w:rFonts w:ascii="宋体" w:eastAsia="宋体" w:hAnsi="宋体" w:cs="宋体"/>
                      <w:kern w:val="2"/>
                      <w:sz w:val="21"/>
                      <w:szCs w:val="21"/>
                    </w:rPr>
                  </w:pPr>
                  <w:r>
                    <w:rPr>
                      <w:rFonts w:ascii="宋体" w:eastAsia="宋体" w:hAnsi="宋体" w:cs="宋体"/>
                      <w:sz w:val="21"/>
                      <w:szCs w:val="21"/>
                    </w:rPr>
                    <w:t>涡旋仪</w:t>
                  </w:r>
                </w:p>
              </w:tc>
              <w:tc>
                <w:tcPr>
                  <w:tcW w:w="2051" w:type="dxa"/>
                </w:tcPr>
                <w:p w14:paraId="5875834E" w14:textId="77777777" w:rsidR="00606C26" w:rsidRDefault="00606C26">
                  <w:pPr>
                    <w:pStyle w:val="TableParagraph"/>
                    <w:spacing w:before="43"/>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4</w:t>
                  </w:r>
                </w:p>
              </w:tc>
              <w:tc>
                <w:tcPr>
                  <w:tcW w:w="2043" w:type="dxa"/>
                </w:tcPr>
                <w:p w14:paraId="2F3B230D" w14:textId="3E5F3748" w:rsidR="00606C26" w:rsidRPr="00606C26" w:rsidRDefault="00606C26">
                  <w:pPr>
                    <w:pStyle w:val="TableParagraph"/>
                    <w:spacing w:before="43"/>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2</w:t>
                  </w:r>
                </w:p>
              </w:tc>
              <w:tc>
                <w:tcPr>
                  <w:tcW w:w="2043" w:type="dxa"/>
                </w:tcPr>
                <w:p w14:paraId="01D74DA2" w14:textId="30BFB505" w:rsidR="00606C26" w:rsidRPr="00606C26" w:rsidRDefault="00606C26">
                  <w:pPr>
                    <w:pStyle w:val="TableParagraph"/>
                    <w:spacing w:before="43"/>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2</w:t>
                  </w:r>
                </w:p>
              </w:tc>
            </w:tr>
            <w:tr w:rsidR="00606C26" w14:paraId="0F0C2033" w14:textId="3BC9F414" w:rsidTr="00606C26">
              <w:trPr>
                <w:trHeight w:val="348"/>
                <w:jc w:val="center"/>
              </w:trPr>
              <w:tc>
                <w:tcPr>
                  <w:tcW w:w="2627" w:type="dxa"/>
                </w:tcPr>
                <w:p w14:paraId="79332978" w14:textId="77777777" w:rsidR="00606C26" w:rsidRDefault="00606C26">
                  <w:pPr>
                    <w:pStyle w:val="TableParagraph"/>
                    <w:spacing w:line="268" w:lineRule="exact"/>
                    <w:ind w:right="1"/>
                    <w:rPr>
                      <w:rFonts w:ascii="宋体" w:eastAsia="宋体" w:hAnsi="宋体" w:cs="宋体"/>
                      <w:kern w:val="2"/>
                      <w:sz w:val="21"/>
                      <w:szCs w:val="21"/>
                    </w:rPr>
                  </w:pPr>
                  <w:r>
                    <w:rPr>
                      <w:rFonts w:ascii="宋体" w:eastAsia="宋体" w:hAnsi="宋体" w:cs="宋体"/>
                      <w:sz w:val="21"/>
                      <w:szCs w:val="21"/>
                    </w:rPr>
                    <w:t>吸尘器</w:t>
                  </w:r>
                </w:p>
              </w:tc>
              <w:tc>
                <w:tcPr>
                  <w:tcW w:w="2051" w:type="dxa"/>
                </w:tcPr>
                <w:p w14:paraId="3ACADE8D"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13C887BD"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4DA56DE5"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763C7A70" w14:textId="5E75D7BC" w:rsidTr="00606C26">
              <w:trPr>
                <w:trHeight w:val="348"/>
                <w:jc w:val="center"/>
              </w:trPr>
              <w:tc>
                <w:tcPr>
                  <w:tcW w:w="2627" w:type="dxa"/>
                </w:tcPr>
                <w:p w14:paraId="5F3C0364" w14:textId="77777777" w:rsidR="00606C26" w:rsidRDefault="00606C26">
                  <w:pPr>
                    <w:pStyle w:val="TableParagraph"/>
                    <w:spacing w:line="269" w:lineRule="exact"/>
                    <w:ind w:left="739"/>
                    <w:rPr>
                      <w:rFonts w:ascii="宋体" w:eastAsia="宋体" w:hAnsi="宋体" w:cs="宋体"/>
                      <w:kern w:val="2"/>
                      <w:sz w:val="21"/>
                      <w:szCs w:val="21"/>
                    </w:rPr>
                  </w:pPr>
                  <w:r>
                    <w:rPr>
                      <w:rFonts w:ascii="宋体" w:eastAsia="宋体" w:hAnsi="宋体" w:cs="宋体"/>
                      <w:sz w:val="21"/>
                      <w:szCs w:val="21"/>
                    </w:rPr>
                    <w:t>细胞计数仪</w:t>
                  </w:r>
                </w:p>
              </w:tc>
              <w:tc>
                <w:tcPr>
                  <w:tcW w:w="2051" w:type="dxa"/>
                </w:tcPr>
                <w:p w14:paraId="1C5AFC61" w14:textId="77777777" w:rsidR="00606C26" w:rsidRDefault="00606C26">
                  <w:pPr>
                    <w:pStyle w:val="TableParagraph"/>
                    <w:spacing w:before="43"/>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2</w:t>
                  </w:r>
                </w:p>
              </w:tc>
              <w:tc>
                <w:tcPr>
                  <w:tcW w:w="2043" w:type="dxa"/>
                </w:tcPr>
                <w:p w14:paraId="6990E20A" w14:textId="65D88990" w:rsidR="00606C26" w:rsidRPr="00606C26" w:rsidRDefault="00606C26">
                  <w:pPr>
                    <w:pStyle w:val="TableParagraph"/>
                    <w:spacing w:before="43"/>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1</w:t>
                  </w:r>
                </w:p>
              </w:tc>
              <w:tc>
                <w:tcPr>
                  <w:tcW w:w="2043" w:type="dxa"/>
                </w:tcPr>
                <w:p w14:paraId="69E23690" w14:textId="4B18918D" w:rsidR="00606C26" w:rsidRPr="00606C26" w:rsidRDefault="00606C26">
                  <w:pPr>
                    <w:pStyle w:val="TableParagraph"/>
                    <w:spacing w:before="43"/>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5478EAB0" w14:textId="26542867" w:rsidTr="00606C26">
              <w:trPr>
                <w:trHeight w:val="348"/>
                <w:jc w:val="center"/>
              </w:trPr>
              <w:tc>
                <w:tcPr>
                  <w:tcW w:w="2627" w:type="dxa"/>
                </w:tcPr>
                <w:p w14:paraId="09320E9B" w14:textId="77777777" w:rsidR="00606C26" w:rsidRDefault="00606C26">
                  <w:pPr>
                    <w:pStyle w:val="TableParagraph"/>
                    <w:spacing w:before="93"/>
                    <w:ind w:right="1"/>
                    <w:rPr>
                      <w:rFonts w:ascii="宋体" w:eastAsia="宋体" w:hAnsi="宋体" w:cs="宋体"/>
                      <w:kern w:val="2"/>
                      <w:sz w:val="21"/>
                      <w:szCs w:val="21"/>
                    </w:rPr>
                  </w:pPr>
                  <w:r>
                    <w:rPr>
                      <w:rFonts w:ascii="宋体" w:eastAsia="宋体" w:hAnsi="宋体" w:cs="宋体"/>
                      <w:sz w:val="21"/>
                      <w:szCs w:val="21"/>
                    </w:rPr>
                    <w:t>显微镜</w:t>
                  </w:r>
                </w:p>
              </w:tc>
              <w:tc>
                <w:tcPr>
                  <w:tcW w:w="2051" w:type="dxa"/>
                </w:tcPr>
                <w:p w14:paraId="606703C8" w14:textId="77777777" w:rsidR="00606C26" w:rsidRDefault="00606C26">
                  <w:pPr>
                    <w:pStyle w:val="TableParagraph"/>
                    <w:spacing w:before="143"/>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4</w:t>
                  </w:r>
                </w:p>
              </w:tc>
              <w:tc>
                <w:tcPr>
                  <w:tcW w:w="2043" w:type="dxa"/>
                </w:tcPr>
                <w:p w14:paraId="6B0907B0" w14:textId="3F22534C" w:rsidR="00606C26" w:rsidRPr="00606C26" w:rsidRDefault="00606C26">
                  <w:pPr>
                    <w:pStyle w:val="TableParagraph"/>
                    <w:spacing w:before="143"/>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3</w:t>
                  </w:r>
                </w:p>
              </w:tc>
              <w:tc>
                <w:tcPr>
                  <w:tcW w:w="2043" w:type="dxa"/>
                </w:tcPr>
                <w:p w14:paraId="059EB516" w14:textId="4B92AD61" w:rsidR="00606C26" w:rsidRPr="00606C26" w:rsidRDefault="00606C26">
                  <w:pPr>
                    <w:pStyle w:val="TableParagraph"/>
                    <w:spacing w:before="143"/>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6FAF0726" w14:textId="3495D347" w:rsidTr="00606C26">
              <w:trPr>
                <w:trHeight w:val="348"/>
                <w:jc w:val="center"/>
              </w:trPr>
              <w:tc>
                <w:tcPr>
                  <w:tcW w:w="2627" w:type="dxa"/>
                </w:tcPr>
                <w:p w14:paraId="3DD0569A" w14:textId="77777777" w:rsidR="00606C26" w:rsidRDefault="00606C26">
                  <w:pPr>
                    <w:pStyle w:val="TableParagraph"/>
                    <w:spacing w:line="268" w:lineRule="exact"/>
                    <w:ind w:left="320"/>
                    <w:rPr>
                      <w:rFonts w:ascii="宋体" w:eastAsia="宋体" w:hAnsi="宋体" w:cs="宋体"/>
                      <w:kern w:val="2"/>
                      <w:sz w:val="21"/>
                      <w:szCs w:val="21"/>
                    </w:rPr>
                  </w:pPr>
                  <w:r>
                    <w:rPr>
                      <w:rFonts w:ascii="宋体" w:eastAsia="宋体" w:hAnsi="宋体" w:cs="宋体"/>
                      <w:sz w:val="21"/>
                      <w:szCs w:val="21"/>
                    </w:rPr>
                    <w:t>小液氩罐（气瓶柜）</w:t>
                  </w:r>
                </w:p>
              </w:tc>
              <w:tc>
                <w:tcPr>
                  <w:tcW w:w="2051" w:type="dxa"/>
                </w:tcPr>
                <w:p w14:paraId="7C9724AA"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6</w:t>
                  </w:r>
                </w:p>
              </w:tc>
              <w:tc>
                <w:tcPr>
                  <w:tcW w:w="2043" w:type="dxa"/>
                </w:tcPr>
                <w:p w14:paraId="4D667BFA"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6</w:t>
                  </w:r>
                </w:p>
              </w:tc>
              <w:tc>
                <w:tcPr>
                  <w:tcW w:w="2043" w:type="dxa"/>
                </w:tcPr>
                <w:p w14:paraId="72D70CCD"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4C10FB5A" w14:textId="3F1315A6" w:rsidTr="00606C26">
              <w:trPr>
                <w:trHeight w:val="348"/>
                <w:jc w:val="center"/>
              </w:trPr>
              <w:tc>
                <w:tcPr>
                  <w:tcW w:w="2627" w:type="dxa"/>
                </w:tcPr>
                <w:p w14:paraId="28B23B23" w14:textId="77777777" w:rsidR="00606C26" w:rsidRDefault="00606C26">
                  <w:pPr>
                    <w:pStyle w:val="TableParagraph"/>
                    <w:spacing w:line="283" w:lineRule="exact"/>
                    <w:rPr>
                      <w:rFonts w:ascii="Times New Roman" w:hAnsi="Times New Roman"/>
                      <w:kern w:val="2"/>
                      <w:sz w:val="21"/>
                      <w:szCs w:val="21"/>
                    </w:rPr>
                  </w:pPr>
                  <w:r>
                    <w:rPr>
                      <w:rFonts w:ascii="宋体" w:eastAsia="宋体" w:hAnsi="宋体" w:cs="宋体"/>
                      <w:sz w:val="21"/>
                      <w:szCs w:val="21"/>
                    </w:rPr>
                    <w:t>摇床</w:t>
                  </w:r>
                  <w:r>
                    <w:rPr>
                      <w:rFonts w:ascii="宋体" w:eastAsia="宋体" w:hAnsi="宋体" w:cs="宋体"/>
                      <w:spacing w:val="-54"/>
                      <w:sz w:val="21"/>
                      <w:szCs w:val="21"/>
                    </w:rPr>
                    <w:t xml:space="preserve"> </w:t>
                  </w:r>
                  <w:r>
                    <w:rPr>
                      <w:rFonts w:ascii="Times New Roman" w:hAnsi="Times New Roman"/>
                      <w:sz w:val="21"/>
                      <w:szCs w:val="21"/>
                    </w:rPr>
                    <w:t>1</w:t>
                  </w:r>
                </w:p>
              </w:tc>
              <w:tc>
                <w:tcPr>
                  <w:tcW w:w="2051" w:type="dxa"/>
                </w:tcPr>
                <w:p w14:paraId="58936AC8" w14:textId="77777777" w:rsidR="00606C26" w:rsidRDefault="00606C26">
                  <w:pPr>
                    <w:pStyle w:val="TableParagraph"/>
                    <w:spacing w:before="41"/>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2A7455EC"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5A3260D6" w14:textId="77777777" w:rsidR="00606C26" w:rsidRDefault="00606C26">
                  <w:pPr>
                    <w:pStyle w:val="TableParagraph"/>
                    <w:spacing w:before="41"/>
                    <w:ind w:right="1"/>
                    <w:rPr>
                      <w:rFonts w:ascii="Times New Roman" w:eastAsia="宋体" w:hAnsi="Times New Roman"/>
                      <w:color w:val="000000"/>
                      <w:kern w:val="2"/>
                      <w:sz w:val="21"/>
                      <w:szCs w:val="21"/>
                      <w:lang w:val="en-US" w:bidi="ar-SA"/>
                    </w:rPr>
                  </w:pPr>
                </w:p>
              </w:tc>
            </w:tr>
            <w:tr w:rsidR="00606C26" w14:paraId="260469CE" w14:textId="59B9E249" w:rsidTr="00606C26">
              <w:trPr>
                <w:trHeight w:val="348"/>
                <w:jc w:val="center"/>
              </w:trPr>
              <w:tc>
                <w:tcPr>
                  <w:tcW w:w="2627" w:type="dxa"/>
                </w:tcPr>
                <w:p w14:paraId="42878383" w14:textId="77777777" w:rsidR="00606C26" w:rsidRDefault="00606C26">
                  <w:pPr>
                    <w:pStyle w:val="TableParagraph"/>
                    <w:spacing w:line="284" w:lineRule="exact"/>
                    <w:rPr>
                      <w:rFonts w:ascii="Times New Roman" w:hAnsi="Times New Roman"/>
                      <w:kern w:val="2"/>
                      <w:sz w:val="21"/>
                      <w:szCs w:val="21"/>
                    </w:rPr>
                  </w:pPr>
                  <w:r>
                    <w:rPr>
                      <w:rFonts w:ascii="宋体" w:eastAsia="宋体" w:hAnsi="宋体" w:cs="宋体"/>
                      <w:sz w:val="21"/>
                      <w:szCs w:val="21"/>
                    </w:rPr>
                    <w:t>摇床</w:t>
                  </w:r>
                  <w:r>
                    <w:rPr>
                      <w:rFonts w:ascii="宋体" w:eastAsia="宋体" w:hAnsi="宋体" w:cs="宋体"/>
                      <w:spacing w:val="-54"/>
                      <w:sz w:val="21"/>
                      <w:szCs w:val="21"/>
                    </w:rPr>
                    <w:t xml:space="preserve"> </w:t>
                  </w:r>
                  <w:r>
                    <w:rPr>
                      <w:rFonts w:ascii="Times New Roman" w:hAnsi="Times New Roman"/>
                      <w:sz w:val="21"/>
                      <w:szCs w:val="21"/>
                    </w:rPr>
                    <w:t>2</w:t>
                  </w:r>
                </w:p>
              </w:tc>
              <w:tc>
                <w:tcPr>
                  <w:tcW w:w="2051" w:type="dxa"/>
                </w:tcPr>
                <w:p w14:paraId="63CD0DEE"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4C9C5F64"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4B2ADD9D"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6C1C2BB8" w14:textId="4684BABC" w:rsidTr="00606C26">
              <w:trPr>
                <w:trHeight w:val="348"/>
                <w:jc w:val="center"/>
              </w:trPr>
              <w:tc>
                <w:tcPr>
                  <w:tcW w:w="2627" w:type="dxa"/>
                </w:tcPr>
                <w:p w14:paraId="125BBB96" w14:textId="77777777" w:rsidR="00606C26" w:rsidRDefault="00606C26">
                  <w:pPr>
                    <w:pStyle w:val="TableParagraph"/>
                    <w:spacing w:line="267" w:lineRule="exact"/>
                    <w:ind w:right="1"/>
                    <w:rPr>
                      <w:rFonts w:ascii="宋体" w:eastAsia="宋体" w:hAnsi="宋体" w:cs="宋体"/>
                      <w:kern w:val="2"/>
                      <w:sz w:val="21"/>
                      <w:szCs w:val="21"/>
                    </w:rPr>
                  </w:pPr>
                  <w:r>
                    <w:rPr>
                      <w:rFonts w:ascii="宋体" w:eastAsia="宋体" w:hAnsi="宋体" w:cs="宋体"/>
                      <w:sz w:val="21"/>
                      <w:szCs w:val="21"/>
                    </w:rPr>
                    <w:t>液氮罐</w:t>
                  </w:r>
                </w:p>
              </w:tc>
              <w:tc>
                <w:tcPr>
                  <w:tcW w:w="2051" w:type="dxa"/>
                </w:tcPr>
                <w:p w14:paraId="6438225C" w14:textId="77777777" w:rsidR="00606C26" w:rsidRDefault="00606C26">
                  <w:pPr>
                    <w:pStyle w:val="TableParagraph"/>
                    <w:spacing w:before="41"/>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8</w:t>
                  </w:r>
                </w:p>
              </w:tc>
              <w:tc>
                <w:tcPr>
                  <w:tcW w:w="2043" w:type="dxa"/>
                </w:tcPr>
                <w:p w14:paraId="588B1E74" w14:textId="22E2595C" w:rsidR="00606C26" w:rsidRPr="00606C26" w:rsidRDefault="00606C26">
                  <w:pPr>
                    <w:pStyle w:val="TableParagraph"/>
                    <w:spacing w:before="41"/>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6</w:t>
                  </w:r>
                </w:p>
              </w:tc>
              <w:tc>
                <w:tcPr>
                  <w:tcW w:w="2043" w:type="dxa"/>
                </w:tcPr>
                <w:p w14:paraId="6CFC8AF2" w14:textId="374CE04D" w:rsidR="00606C26" w:rsidRPr="00606C26" w:rsidRDefault="00606C26">
                  <w:pPr>
                    <w:pStyle w:val="TableParagraph"/>
                    <w:spacing w:before="41"/>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2</w:t>
                  </w:r>
                </w:p>
              </w:tc>
            </w:tr>
            <w:tr w:rsidR="00606C26" w14:paraId="57856796" w14:textId="2F6B5F26" w:rsidTr="00606C26">
              <w:trPr>
                <w:trHeight w:val="348"/>
                <w:jc w:val="center"/>
              </w:trPr>
              <w:tc>
                <w:tcPr>
                  <w:tcW w:w="2627" w:type="dxa"/>
                </w:tcPr>
                <w:p w14:paraId="0FC61B0C" w14:textId="77777777" w:rsidR="00606C26" w:rsidRDefault="00606C26">
                  <w:pPr>
                    <w:pStyle w:val="TableParagraph"/>
                    <w:spacing w:line="268" w:lineRule="exact"/>
                    <w:ind w:right="1"/>
                    <w:rPr>
                      <w:rFonts w:ascii="宋体" w:eastAsia="宋体" w:hAnsi="宋体" w:cs="宋体"/>
                      <w:kern w:val="2"/>
                      <w:sz w:val="21"/>
                      <w:szCs w:val="21"/>
                    </w:rPr>
                  </w:pPr>
                  <w:r>
                    <w:rPr>
                      <w:rFonts w:ascii="宋体" w:eastAsia="宋体" w:hAnsi="宋体" w:cs="宋体"/>
                      <w:sz w:val="21"/>
                      <w:szCs w:val="21"/>
                    </w:rPr>
                    <w:t>液氮柜</w:t>
                  </w:r>
                </w:p>
              </w:tc>
              <w:tc>
                <w:tcPr>
                  <w:tcW w:w="2051" w:type="dxa"/>
                </w:tcPr>
                <w:p w14:paraId="3E084FBC"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5FE7B7DC" w14:textId="608AF496" w:rsidR="00606C26" w:rsidRPr="00606C26" w:rsidRDefault="00606C26">
                  <w:pPr>
                    <w:pStyle w:val="TableParagraph"/>
                    <w:spacing w:before="42"/>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0</w:t>
                  </w:r>
                </w:p>
              </w:tc>
              <w:tc>
                <w:tcPr>
                  <w:tcW w:w="2043" w:type="dxa"/>
                </w:tcPr>
                <w:p w14:paraId="452E0ABF" w14:textId="5D33E2B8" w:rsidR="00606C26" w:rsidRPr="00606C26" w:rsidRDefault="00606C26">
                  <w:pPr>
                    <w:pStyle w:val="TableParagraph"/>
                    <w:spacing w:before="42"/>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3CD79CFF" w14:textId="125F2857" w:rsidTr="00606C26">
              <w:trPr>
                <w:trHeight w:val="348"/>
                <w:jc w:val="center"/>
              </w:trPr>
              <w:tc>
                <w:tcPr>
                  <w:tcW w:w="2627" w:type="dxa"/>
                </w:tcPr>
                <w:p w14:paraId="33E3B837" w14:textId="77777777" w:rsidR="00606C26" w:rsidRDefault="00606C26">
                  <w:pPr>
                    <w:pStyle w:val="TableParagraph"/>
                    <w:spacing w:before="93"/>
                    <w:ind w:left="739"/>
                    <w:rPr>
                      <w:rFonts w:ascii="宋体" w:eastAsia="宋体" w:hAnsi="宋体" w:cs="宋体"/>
                      <w:kern w:val="2"/>
                      <w:sz w:val="21"/>
                      <w:szCs w:val="21"/>
                    </w:rPr>
                  </w:pPr>
                  <w:r>
                    <w:rPr>
                      <w:rFonts w:ascii="宋体" w:eastAsia="宋体" w:hAnsi="宋体" w:cs="宋体"/>
                      <w:sz w:val="21"/>
                      <w:szCs w:val="21"/>
                    </w:rPr>
                    <w:t>移动紫外车</w:t>
                  </w:r>
                </w:p>
              </w:tc>
              <w:tc>
                <w:tcPr>
                  <w:tcW w:w="2051" w:type="dxa"/>
                </w:tcPr>
                <w:p w14:paraId="421EDDD6" w14:textId="77777777" w:rsidR="00606C26" w:rsidRDefault="00606C26">
                  <w:pPr>
                    <w:pStyle w:val="TableParagraph"/>
                    <w:spacing w:before="1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35313C00" w14:textId="77777777" w:rsidR="00606C26" w:rsidRDefault="00606C26">
                  <w:pPr>
                    <w:pStyle w:val="TableParagraph"/>
                    <w:spacing w:before="1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679B5B1C" w14:textId="77777777" w:rsidR="00606C26" w:rsidRDefault="00606C26">
                  <w:pPr>
                    <w:pStyle w:val="TableParagraph"/>
                    <w:spacing w:before="142"/>
                    <w:ind w:right="1"/>
                    <w:rPr>
                      <w:rFonts w:ascii="Times New Roman" w:eastAsia="宋体" w:hAnsi="Times New Roman"/>
                      <w:color w:val="000000"/>
                      <w:kern w:val="2"/>
                      <w:sz w:val="21"/>
                      <w:szCs w:val="21"/>
                      <w:lang w:val="en-US" w:bidi="ar-SA"/>
                    </w:rPr>
                  </w:pPr>
                </w:p>
              </w:tc>
            </w:tr>
            <w:tr w:rsidR="00606C26" w14:paraId="5058EEAF" w14:textId="4E032247" w:rsidTr="00606C26">
              <w:trPr>
                <w:trHeight w:val="348"/>
                <w:jc w:val="center"/>
              </w:trPr>
              <w:tc>
                <w:tcPr>
                  <w:tcW w:w="2627" w:type="dxa"/>
                </w:tcPr>
                <w:p w14:paraId="36AECA0A" w14:textId="77777777" w:rsidR="00606C26" w:rsidRDefault="00606C26">
                  <w:pPr>
                    <w:pStyle w:val="TableParagraph"/>
                    <w:spacing w:line="267" w:lineRule="exact"/>
                    <w:ind w:left="739"/>
                    <w:rPr>
                      <w:rFonts w:ascii="宋体" w:eastAsia="宋体" w:hAnsi="宋体" w:cs="宋体"/>
                      <w:kern w:val="2"/>
                      <w:sz w:val="21"/>
                      <w:szCs w:val="21"/>
                    </w:rPr>
                  </w:pPr>
                  <w:r>
                    <w:rPr>
                      <w:rFonts w:ascii="宋体" w:eastAsia="宋体" w:hAnsi="宋体" w:cs="宋体"/>
                      <w:sz w:val="21"/>
                      <w:szCs w:val="21"/>
                    </w:rPr>
                    <w:t>掌上离心机</w:t>
                  </w:r>
                </w:p>
              </w:tc>
              <w:tc>
                <w:tcPr>
                  <w:tcW w:w="2051" w:type="dxa"/>
                </w:tcPr>
                <w:p w14:paraId="6A89AE95" w14:textId="77777777" w:rsidR="00606C26" w:rsidRDefault="00606C26">
                  <w:pPr>
                    <w:pStyle w:val="TableParagraph"/>
                    <w:spacing w:before="41"/>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5</w:t>
                  </w:r>
                </w:p>
              </w:tc>
              <w:tc>
                <w:tcPr>
                  <w:tcW w:w="2043" w:type="dxa"/>
                </w:tcPr>
                <w:p w14:paraId="3EFB78E0" w14:textId="4DD61A59" w:rsidR="00606C26" w:rsidRPr="00606C26" w:rsidRDefault="00606C26">
                  <w:pPr>
                    <w:pStyle w:val="TableParagraph"/>
                    <w:spacing w:before="41"/>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4</w:t>
                  </w:r>
                </w:p>
              </w:tc>
              <w:tc>
                <w:tcPr>
                  <w:tcW w:w="2043" w:type="dxa"/>
                </w:tcPr>
                <w:p w14:paraId="6946E737" w14:textId="129177F5" w:rsidR="00606C26" w:rsidRPr="00606C26" w:rsidRDefault="00606C26">
                  <w:pPr>
                    <w:pStyle w:val="TableParagraph"/>
                    <w:spacing w:before="41"/>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1B876C5E" w14:textId="6021189F" w:rsidTr="00606C26">
              <w:trPr>
                <w:trHeight w:val="348"/>
                <w:jc w:val="center"/>
              </w:trPr>
              <w:tc>
                <w:tcPr>
                  <w:tcW w:w="2627" w:type="dxa"/>
                </w:tcPr>
                <w:p w14:paraId="7EC98A16" w14:textId="77777777" w:rsidR="00606C26" w:rsidRDefault="00606C26">
                  <w:pPr>
                    <w:pStyle w:val="TableParagraph"/>
                    <w:spacing w:before="92"/>
                    <w:ind w:right="1"/>
                    <w:rPr>
                      <w:rFonts w:ascii="宋体" w:eastAsia="宋体" w:hAnsi="宋体" w:cs="宋体"/>
                      <w:kern w:val="2"/>
                      <w:sz w:val="21"/>
                      <w:szCs w:val="21"/>
                    </w:rPr>
                  </w:pPr>
                  <w:r>
                    <w:rPr>
                      <w:rFonts w:ascii="宋体" w:eastAsia="宋体" w:hAnsi="宋体" w:cs="宋体"/>
                      <w:sz w:val="21"/>
                      <w:szCs w:val="21"/>
                    </w:rPr>
                    <w:t>真空泵</w:t>
                  </w:r>
                </w:p>
              </w:tc>
              <w:tc>
                <w:tcPr>
                  <w:tcW w:w="2051" w:type="dxa"/>
                </w:tcPr>
                <w:p w14:paraId="14C35805" w14:textId="77777777" w:rsidR="00606C26" w:rsidRDefault="00606C26">
                  <w:pPr>
                    <w:pStyle w:val="TableParagraph"/>
                    <w:spacing w:before="141"/>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7</w:t>
                  </w:r>
                </w:p>
              </w:tc>
              <w:tc>
                <w:tcPr>
                  <w:tcW w:w="2043" w:type="dxa"/>
                </w:tcPr>
                <w:p w14:paraId="25146C31" w14:textId="77777777" w:rsidR="00606C26" w:rsidRDefault="00606C26">
                  <w:pPr>
                    <w:pStyle w:val="TableParagraph"/>
                    <w:spacing w:before="141"/>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7</w:t>
                  </w:r>
                </w:p>
              </w:tc>
              <w:tc>
                <w:tcPr>
                  <w:tcW w:w="2043" w:type="dxa"/>
                </w:tcPr>
                <w:p w14:paraId="70BA7E53" w14:textId="77777777" w:rsidR="00606C26" w:rsidRDefault="00606C26">
                  <w:pPr>
                    <w:pStyle w:val="TableParagraph"/>
                    <w:spacing w:before="141"/>
                    <w:ind w:right="1"/>
                    <w:rPr>
                      <w:rFonts w:ascii="Times New Roman" w:eastAsia="宋体" w:hAnsi="Times New Roman"/>
                      <w:color w:val="000000"/>
                      <w:kern w:val="2"/>
                      <w:sz w:val="21"/>
                      <w:szCs w:val="21"/>
                      <w:lang w:val="en-US" w:bidi="ar-SA"/>
                    </w:rPr>
                  </w:pPr>
                </w:p>
              </w:tc>
            </w:tr>
            <w:tr w:rsidR="00606C26" w14:paraId="0CD38052" w14:textId="3D8D2BF1" w:rsidTr="00606C26">
              <w:trPr>
                <w:trHeight w:val="348"/>
                <w:jc w:val="center"/>
              </w:trPr>
              <w:tc>
                <w:tcPr>
                  <w:tcW w:w="2627" w:type="dxa"/>
                </w:tcPr>
                <w:p w14:paraId="35552073" w14:textId="77777777" w:rsidR="00606C26" w:rsidRDefault="00606C26">
                  <w:pPr>
                    <w:pStyle w:val="TableParagraph"/>
                    <w:spacing w:line="269" w:lineRule="exact"/>
                    <w:ind w:right="1"/>
                    <w:rPr>
                      <w:rFonts w:ascii="宋体" w:eastAsia="宋体" w:hAnsi="宋体" w:cs="宋体"/>
                      <w:kern w:val="2"/>
                      <w:sz w:val="21"/>
                      <w:szCs w:val="21"/>
                    </w:rPr>
                  </w:pPr>
                  <w:r>
                    <w:rPr>
                      <w:rFonts w:ascii="宋体" w:eastAsia="宋体" w:hAnsi="宋体" w:cs="宋体"/>
                      <w:sz w:val="21"/>
                      <w:szCs w:val="21"/>
                    </w:rPr>
                    <w:t>震荡仪</w:t>
                  </w:r>
                </w:p>
              </w:tc>
              <w:tc>
                <w:tcPr>
                  <w:tcW w:w="2051" w:type="dxa"/>
                </w:tcPr>
                <w:p w14:paraId="1DCAAE80" w14:textId="77777777" w:rsidR="00606C26" w:rsidRDefault="00606C26">
                  <w:pPr>
                    <w:pStyle w:val="TableParagraph"/>
                    <w:spacing w:before="43"/>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5</w:t>
                  </w:r>
                </w:p>
              </w:tc>
              <w:tc>
                <w:tcPr>
                  <w:tcW w:w="2043" w:type="dxa"/>
                </w:tcPr>
                <w:p w14:paraId="03952C5C" w14:textId="29BDABD7" w:rsidR="00606C26" w:rsidRPr="00606C26" w:rsidRDefault="00606C26">
                  <w:pPr>
                    <w:pStyle w:val="TableParagraph"/>
                    <w:spacing w:before="43"/>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3</w:t>
                  </w:r>
                </w:p>
              </w:tc>
              <w:tc>
                <w:tcPr>
                  <w:tcW w:w="2043" w:type="dxa"/>
                </w:tcPr>
                <w:p w14:paraId="6BDB84B4" w14:textId="1361B70D" w:rsidR="00606C26" w:rsidRPr="00606C26" w:rsidRDefault="00606C26">
                  <w:pPr>
                    <w:pStyle w:val="TableParagraph"/>
                    <w:spacing w:before="43"/>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2</w:t>
                  </w:r>
                </w:p>
              </w:tc>
            </w:tr>
            <w:tr w:rsidR="00606C26" w14:paraId="5E91D600" w14:textId="5F7EEA85" w:rsidTr="00606C26">
              <w:trPr>
                <w:trHeight w:val="348"/>
                <w:jc w:val="center"/>
              </w:trPr>
              <w:tc>
                <w:tcPr>
                  <w:tcW w:w="2627" w:type="dxa"/>
                </w:tcPr>
                <w:p w14:paraId="28EE746D" w14:textId="77777777" w:rsidR="00606C26" w:rsidRDefault="00606C26">
                  <w:pPr>
                    <w:pStyle w:val="TableParagraph"/>
                    <w:spacing w:line="284" w:lineRule="exact"/>
                    <w:ind w:right="1"/>
                    <w:rPr>
                      <w:rFonts w:ascii="Times New Roman" w:hAnsi="Times New Roman"/>
                      <w:kern w:val="2"/>
                      <w:sz w:val="21"/>
                      <w:szCs w:val="21"/>
                    </w:rPr>
                  </w:pPr>
                  <w:r>
                    <w:rPr>
                      <w:rFonts w:ascii="宋体" w:eastAsia="宋体" w:hAnsi="宋体" w:cs="宋体"/>
                      <w:sz w:val="21"/>
                      <w:szCs w:val="21"/>
                    </w:rPr>
                    <w:t>制冰机</w:t>
                  </w:r>
                  <w:r>
                    <w:rPr>
                      <w:rFonts w:ascii="宋体" w:eastAsia="宋体" w:hAnsi="宋体" w:cs="宋体"/>
                      <w:spacing w:val="-56"/>
                      <w:sz w:val="21"/>
                      <w:szCs w:val="21"/>
                    </w:rPr>
                    <w:t xml:space="preserve"> </w:t>
                  </w:r>
                  <w:r>
                    <w:rPr>
                      <w:rFonts w:ascii="Times New Roman" w:hAnsi="Times New Roman"/>
                      <w:sz w:val="21"/>
                      <w:szCs w:val="21"/>
                    </w:rPr>
                    <w:t>1</w:t>
                  </w:r>
                </w:p>
              </w:tc>
              <w:tc>
                <w:tcPr>
                  <w:tcW w:w="2051" w:type="dxa"/>
                </w:tcPr>
                <w:p w14:paraId="5EF53AA2"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00D74C2C"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22F7D758"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23040455" w14:textId="190D1B72" w:rsidTr="00606C26">
              <w:trPr>
                <w:trHeight w:val="348"/>
                <w:jc w:val="center"/>
              </w:trPr>
              <w:tc>
                <w:tcPr>
                  <w:tcW w:w="2627" w:type="dxa"/>
                </w:tcPr>
                <w:p w14:paraId="1BCBA9AD" w14:textId="77777777" w:rsidR="00606C26" w:rsidRDefault="00606C26">
                  <w:pPr>
                    <w:pStyle w:val="TableParagraph"/>
                    <w:spacing w:line="284" w:lineRule="exact"/>
                    <w:ind w:left="13"/>
                    <w:rPr>
                      <w:rFonts w:ascii="Times New Roman" w:hAnsi="Times New Roman"/>
                      <w:kern w:val="2"/>
                      <w:sz w:val="21"/>
                      <w:szCs w:val="21"/>
                    </w:rPr>
                  </w:pPr>
                  <w:r>
                    <w:rPr>
                      <w:rFonts w:ascii="宋体" w:eastAsia="宋体" w:hAnsi="宋体" w:cs="宋体"/>
                      <w:sz w:val="21"/>
                      <w:szCs w:val="21"/>
                    </w:rPr>
                    <w:t>制冰机</w:t>
                  </w:r>
                  <w:r>
                    <w:rPr>
                      <w:rFonts w:ascii="宋体" w:eastAsia="宋体" w:hAnsi="宋体" w:cs="宋体"/>
                      <w:spacing w:val="-56"/>
                      <w:sz w:val="21"/>
                      <w:szCs w:val="21"/>
                    </w:rPr>
                    <w:t xml:space="preserve"> </w:t>
                  </w:r>
                  <w:r>
                    <w:rPr>
                      <w:rFonts w:ascii="Times New Roman" w:hAnsi="Times New Roman"/>
                      <w:sz w:val="21"/>
                      <w:szCs w:val="21"/>
                    </w:rPr>
                    <w:t>2</w:t>
                  </w:r>
                </w:p>
              </w:tc>
              <w:tc>
                <w:tcPr>
                  <w:tcW w:w="2051" w:type="dxa"/>
                </w:tcPr>
                <w:p w14:paraId="6F391176" w14:textId="77777777" w:rsidR="00606C26" w:rsidRDefault="00606C26">
                  <w:pPr>
                    <w:pStyle w:val="TableParagraph"/>
                    <w:spacing w:before="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7B5FBDDF"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26E29B0A" w14:textId="77777777" w:rsidR="00606C26" w:rsidRDefault="00606C26">
                  <w:pPr>
                    <w:pStyle w:val="TableParagraph"/>
                    <w:spacing w:before="42"/>
                    <w:ind w:right="1"/>
                    <w:rPr>
                      <w:rFonts w:ascii="Times New Roman" w:eastAsia="宋体" w:hAnsi="Times New Roman"/>
                      <w:color w:val="000000"/>
                      <w:kern w:val="2"/>
                      <w:sz w:val="21"/>
                      <w:szCs w:val="21"/>
                      <w:lang w:val="en-US" w:bidi="ar-SA"/>
                    </w:rPr>
                  </w:pPr>
                </w:p>
              </w:tc>
            </w:tr>
            <w:tr w:rsidR="00606C26" w14:paraId="2B4AA652" w14:textId="5E629211" w:rsidTr="00606C26">
              <w:trPr>
                <w:trHeight w:val="348"/>
                <w:jc w:val="center"/>
              </w:trPr>
              <w:tc>
                <w:tcPr>
                  <w:tcW w:w="2627" w:type="dxa"/>
                </w:tcPr>
                <w:p w14:paraId="6C26EF24" w14:textId="77777777" w:rsidR="00606C26" w:rsidRDefault="00606C26">
                  <w:pPr>
                    <w:pStyle w:val="TableParagraph"/>
                    <w:spacing w:before="92"/>
                    <w:ind w:left="731"/>
                    <w:rPr>
                      <w:rFonts w:ascii="宋体" w:eastAsia="宋体" w:hAnsi="宋体" w:cs="宋体"/>
                      <w:kern w:val="2"/>
                      <w:sz w:val="21"/>
                      <w:szCs w:val="21"/>
                    </w:rPr>
                  </w:pPr>
                  <w:r>
                    <w:rPr>
                      <w:rFonts w:ascii="宋体" w:eastAsia="宋体" w:hAnsi="宋体" w:cs="宋体"/>
                      <w:sz w:val="21"/>
                      <w:szCs w:val="21"/>
                    </w:rPr>
                    <w:t>组织处理器</w:t>
                  </w:r>
                </w:p>
              </w:tc>
              <w:tc>
                <w:tcPr>
                  <w:tcW w:w="2051" w:type="dxa"/>
                </w:tcPr>
                <w:p w14:paraId="2CB1361C" w14:textId="77777777" w:rsidR="00606C26" w:rsidRDefault="00606C26">
                  <w:pPr>
                    <w:pStyle w:val="TableParagraph"/>
                    <w:spacing w:before="142"/>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257597BB" w14:textId="77777777" w:rsidR="00606C26" w:rsidRDefault="00606C26">
                  <w:pPr>
                    <w:pStyle w:val="TableParagraph"/>
                    <w:spacing w:before="142"/>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068A824D" w14:textId="77777777" w:rsidR="00606C26" w:rsidRDefault="00606C26">
                  <w:pPr>
                    <w:pStyle w:val="TableParagraph"/>
                    <w:spacing w:before="142"/>
                    <w:ind w:right="1"/>
                    <w:rPr>
                      <w:rFonts w:ascii="Times New Roman" w:eastAsia="宋体" w:hAnsi="Times New Roman"/>
                      <w:color w:val="000000"/>
                      <w:kern w:val="2"/>
                      <w:sz w:val="21"/>
                      <w:szCs w:val="21"/>
                      <w:lang w:val="en-US" w:bidi="ar-SA"/>
                    </w:rPr>
                  </w:pPr>
                </w:p>
              </w:tc>
            </w:tr>
            <w:tr w:rsidR="00606C26" w14:paraId="43B6C89C" w14:textId="0AB57B93" w:rsidTr="00606C26">
              <w:trPr>
                <w:trHeight w:val="348"/>
                <w:jc w:val="center"/>
              </w:trPr>
              <w:tc>
                <w:tcPr>
                  <w:tcW w:w="2627" w:type="dxa"/>
                </w:tcPr>
                <w:p w14:paraId="69DB52E8" w14:textId="77777777" w:rsidR="00606C26" w:rsidRDefault="00606C26">
                  <w:pPr>
                    <w:pStyle w:val="TableParagraph"/>
                    <w:spacing w:line="281" w:lineRule="exact"/>
                    <w:ind w:left="799"/>
                    <w:rPr>
                      <w:rFonts w:ascii="宋体" w:eastAsia="宋体" w:hAnsi="宋体" w:cs="宋体"/>
                      <w:kern w:val="2"/>
                      <w:sz w:val="21"/>
                      <w:szCs w:val="21"/>
                    </w:rPr>
                  </w:pPr>
                  <w:r>
                    <w:rPr>
                      <w:rFonts w:ascii="Times New Roman" w:hAnsi="Times New Roman"/>
                      <w:sz w:val="21"/>
                      <w:szCs w:val="21"/>
                    </w:rPr>
                    <w:t>-80℃</w:t>
                  </w:r>
                  <w:r>
                    <w:rPr>
                      <w:rFonts w:ascii="宋体" w:eastAsia="宋体" w:hAnsi="宋体" w:cs="宋体"/>
                      <w:sz w:val="21"/>
                      <w:szCs w:val="21"/>
                    </w:rPr>
                    <w:t>冰箱</w:t>
                  </w:r>
                </w:p>
              </w:tc>
              <w:tc>
                <w:tcPr>
                  <w:tcW w:w="2051" w:type="dxa"/>
                </w:tcPr>
                <w:p w14:paraId="1E087430" w14:textId="77777777" w:rsidR="00606C26" w:rsidRDefault="00606C26">
                  <w:pPr>
                    <w:pStyle w:val="TableParagraph"/>
                    <w:spacing w:before="39"/>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455E0A1D" w14:textId="77777777" w:rsidR="00606C26" w:rsidRDefault="00606C26">
                  <w:pPr>
                    <w:pStyle w:val="TableParagraph"/>
                    <w:spacing w:before="39"/>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6F526155" w14:textId="77777777" w:rsidR="00606C26" w:rsidRDefault="00606C26">
                  <w:pPr>
                    <w:pStyle w:val="TableParagraph"/>
                    <w:spacing w:before="39"/>
                    <w:ind w:right="1"/>
                    <w:rPr>
                      <w:rFonts w:ascii="Times New Roman" w:eastAsia="宋体" w:hAnsi="Times New Roman"/>
                      <w:color w:val="000000"/>
                      <w:kern w:val="2"/>
                      <w:sz w:val="21"/>
                      <w:szCs w:val="21"/>
                      <w:lang w:val="en-US" w:bidi="ar-SA"/>
                    </w:rPr>
                  </w:pPr>
                </w:p>
              </w:tc>
            </w:tr>
            <w:tr w:rsidR="00606C26" w14:paraId="23663C24" w14:textId="466CFD27" w:rsidTr="00606C26">
              <w:trPr>
                <w:trHeight w:val="348"/>
                <w:jc w:val="center"/>
              </w:trPr>
              <w:tc>
                <w:tcPr>
                  <w:tcW w:w="2627" w:type="dxa"/>
                </w:tcPr>
                <w:p w14:paraId="563AECDA" w14:textId="77777777" w:rsidR="00606C26" w:rsidRDefault="00606C26">
                  <w:pPr>
                    <w:pStyle w:val="TableParagraph"/>
                    <w:spacing w:line="279" w:lineRule="exact"/>
                    <w:ind w:left="15"/>
                    <w:rPr>
                      <w:rFonts w:ascii="宋体" w:eastAsia="宋体" w:hAnsi="宋体" w:cs="宋体"/>
                      <w:kern w:val="2"/>
                      <w:sz w:val="21"/>
                      <w:szCs w:val="21"/>
                    </w:rPr>
                  </w:pPr>
                  <w:r>
                    <w:rPr>
                      <w:rFonts w:ascii="Times New Roman" w:hAnsi="Times New Roman"/>
                      <w:sz w:val="21"/>
                      <w:szCs w:val="21"/>
                    </w:rPr>
                    <w:lastRenderedPageBreak/>
                    <w:t>4℃</w:t>
                  </w:r>
                  <w:r>
                    <w:rPr>
                      <w:rFonts w:ascii="宋体" w:eastAsia="宋体" w:hAnsi="宋体" w:cs="宋体"/>
                      <w:sz w:val="21"/>
                      <w:szCs w:val="21"/>
                    </w:rPr>
                    <w:t>冰箱</w:t>
                  </w:r>
                </w:p>
              </w:tc>
              <w:tc>
                <w:tcPr>
                  <w:tcW w:w="2051" w:type="dxa"/>
                </w:tcPr>
                <w:p w14:paraId="2D9D3B6B" w14:textId="77777777" w:rsidR="00606C26" w:rsidRDefault="00606C26">
                  <w:pPr>
                    <w:pStyle w:val="TableParagraph"/>
                    <w:spacing w:before="40"/>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6</w:t>
                  </w:r>
                </w:p>
              </w:tc>
              <w:tc>
                <w:tcPr>
                  <w:tcW w:w="2043" w:type="dxa"/>
                </w:tcPr>
                <w:p w14:paraId="03FD31A5" w14:textId="6C7612F9" w:rsidR="00606C26" w:rsidRPr="00606C26" w:rsidRDefault="00606C26">
                  <w:pPr>
                    <w:pStyle w:val="TableParagraph"/>
                    <w:spacing w:before="40"/>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4</w:t>
                  </w:r>
                </w:p>
              </w:tc>
              <w:tc>
                <w:tcPr>
                  <w:tcW w:w="2043" w:type="dxa"/>
                </w:tcPr>
                <w:p w14:paraId="5E38A3FF" w14:textId="7F4085D2" w:rsidR="00606C26" w:rsidRPr="00606C26" w:rsidRDefault="00606C26">
                  <w:pPr>
                    <w:pStyle w:val="TableParagraph"/>
                    <w:spacing w:before="40"/>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2</w:t>
                  </w:r>
                </w:p>
              </w:tc>
            </w:tr>
            <w:tr w:rsidR="00606C26" w14:paraId="4B9E668A" w14:textId="3DF85DE1" w:rsidTr="00606C26">
              <w:trPr>
                <w:trHeight w:val="348"/>
                <w:jc w:val="center"/>
              </w:trPr>
              <w:tc>
                <w:tcPr>
                  <w:tcW w:w="2627" w:type="dxa"/>
                </w:tcPr>
                <w:p w14:paraId="241E0992" w14:textId="77777777" w:rsidR="00606C26" w:rsidRDefault="00606C26">
                  <w:pPr>
                    <w:pStyle w:val="TableParagraph"/>
                    <w:spacing w:line="281" w:lineRule="exact"/>
                    <w:ind w:left="799"/>
                    <w:rPr>
                      <w:rFonts w:ascii="宋体" w:eastAsia="宋体" w:hAnsi="宋体" w:cs="宋体"/>
                      <w:kern w:val="2"/>
                      <w:sz w:val="21"/>
                      <w:szCs w:val="21"/>
                    </w:rPr>
                  </w:pPr>
                  <w:r>
                    <w:rPr>
                      <w:rFonts w:ascii="Times New Roman" w:hAnsi="Times New Roman"/>
                      <w:sz w:val="21"/>
                      <w:szCs w:val="21"/>
                    </w:rPr>
                    <w:t>-20℃</w:t>
                  </w:r>
                  <w:r>
                    <w:rPr>
                      <w:rFonts w:ascii="宋体" w:eastAsia="宋体" w:hAnsi="宋体" w:cs="宋体"/>
                      <w:sz w:val="21"/>
                      <w:szCs w:val="21"/>
                    </w:rPr>
                    <w:t>冰箱</w:t>
                  </w:r>
                </w:p>
              </w:tc>
              <w:tc>
                <w:tcPr>
                  <w:tcW w:w="2051" w:type="dxa"/>
                </w:tcPr>
                <w:p w14:paraId="2F61ED5F" w14:textId="77777777" w:rsidR="00606C26" w:rsidRDefault="00606C26">
                  <w:pPr>
                    <w:pStyle w:val="TableParagraph"/>
                    <w:spacing w:before="39"/>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3</w:t>
                  </w:r>
                </w:p>
              </w:tc>
              <w:tc>
                <w:tcPr>
                  <w:tcW w:w="2043" w:type="dxa"/>
                </w:tcPr>
                <w:p w14:paraId="5ADC2C5A" w14:textId="08C2B952" w:rsidR="00606C26" w:rsidRPr="00606C26" w:rsidRDefault="00606C26">
                  <w:pPr>
                    <w:pStyle w:val="TableParagraph"/>
                    <w:spacing w:before="39"/>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2</w:t>
                  </w:r>
                </w:p>
              </w:tc>
              <w:tc>
                <w:tcPr>
                  <w:tcW w:w="2043" w:type="dxa"/>
                </w:tcPr>
                <w:p w14:paraId="7C365E52" w14:textId="57D19C79" w:rsidR="00606C26" w:rsidRPr="00606C26" w:rsidRDefault="00606C26">
                  <w:pPr>
                    <w:pStyle w:val="TableParagraph"/>
                    <w:spacing w:before="39"/>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672B6F11" w14:textId="4CCD6AF9" w:rsidTr="00606C26">
              <w:trPr>
                <w:trHeight w:val="348"/>
                <w:jc w:val="center"/>
              </w:trPr>
              <w:tc>
                <w:tcPr>
                  <w:tcW w:w="2627" w:type="dxa"/>
                </w:tcPr>
                <w:p w14:paraId="16D0A0EA" w14:textId="77777777" w:rsidR="00606C26" w:rsidRDefault="00606C26">
                  <w:pPr>
                    <w:pStyle w:val="TableParagraph"/>
                    <w:spacing w:line="264" w:lineRule="exact"/>
                    <w:ind w:left="520"/>
                    <w:rPr>
                      <w:rFonts w:ascii="宋体" w:eastAsia="宋体" w:hAnsi="宋体" w:cs="宋体"/>
                      <w:kern w:val="2"/>
                      <w:sz w:val="21"/>
                      <w:szCs w:val="21"/>
                    </w:rPr>
                  </w:pPr>
                  <w:r>
                    <w:rPr>
                      <w:rFonts w:ascii="宋体" w:eastAsia="宋体" w:hAnsi="宋体" w:cs="宋体"/>
                      <w:sz w:val="21"/>
                      <w:szCs w:val="21"/>
                    </w:rPr>
                    <w:t>单人超净工作台</w:t>
                  </w:r>
                </w:p>
              </w:tc>
              <w:tc>
                <w:tcPr>
                  <w:tcW w:w="2051" w:type="dxa"/>
                </w:tcPr>
                <w:p w14:paraId="5CB9F03F" w14:textId="77777777" w:rsidR="00606C26" w:rsidRDefault="00606C26">
                  <w:pPr>
                    <w:pStyle w:val="TableParagraph"/>
                    <w:spacing w:before="40"/>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2</w:t>
                  </w:r>
                </w:p>
              </w:tc>
              <w:tc>
                <w:tcPr>
                  <w:tcW w:w="2043" w:type="dxa"/>
                </w:tcPr>
                <w:p w14:paraId="6442866A" w14:textId="314C30C4" w:rsidR="00606C26" w:rsidRPr="00606C26" w:rsidRDefault="00606C26">
                  <w:pPr>
                    <w:pStyle w:val="TableParagraph"/>
                    <w:spacing w:before="40"/>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1</w:t>
                  </w:r>
                </w:p>
              </w:tc>
              <w:tc>
                <w:tcPr>
                  <w:tcW w:w="2043" w:type="dxa"/>
                </w:tcPr>
                <w:p w14:paraId="7F8D9D9B" w14:textId="269EEC96" w:rsidR="00606C26" w:rsidRPr="00606C26" w:rsidRDefault="00606C26">
                  <w:pPr>
                    <w:pStyle w:val="TableParagraph"/>
                    <w:spacing w:before="40"/>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43C4F09B" w14:textId="76E44AA0" w:rsidTr="00606C26">
              <w:trPr>
                <w:trHeight w:val="348"/>
                <w:jc w:val="center"/>
              </w:trPr>
              <w:tc>
                <w:tcPr>
                  <w:tcW w:w="2627" w:type="dxa"/>
                </w:tcPr>
                <w:p w14:paraId="0850C1DC" w14:textId="77777777" w:rsidR="00606C26" w:rsidRDefault="00606C26">
                  <w:pPr>
                    <w:pStyle w:val="TableParagraph"/>
                    <w:spacing w:line="265" w:lineRule="exact"/>
                    <w:ind w:left="731"/>
                    <w:rPr>
                      <w:rFonts w:ascii="宋体" w:eastAsia="宋体" w:hAnsi="宋体" w:cs="宋体"/>
                      <w:kern w:val="2"/>
                      <w:sz w:val="21"/>
                      <w:szCs w:val="21"/>
                    </w:rPr>
                  </w:pPr>
                  <w:r>
                    <w:rPr>
                      <w:rFonts w:ascii="宋体" w:eastAsia="宋体" w:hAnsi="宋体" w:cs="宋体"/>
                      <w:sz w:val="21"/>
                      <w:szCs w:val="21"/>
                    </w:rPr>
                    <w:t>掌上离心机</w:t>
                  </w:r>
                </w:p>
              </w:tc>
              <w:tc>
                <w:tcPr>
                  <w:tcW w:w="2051" w:type="dxa"/>
                </w:tcPr>
                <w:p w14:paraId="1D29D0DE" w14:textId="77777777" w:rsidR="00606C26" w:rsidRDefault="00606C26">
                  <w:pPr>
                    <w:pStyle w:val="TableParagraph"/>
                    <w:spacing w:before="39"/>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3</w:t>
                  </w:r>
                </w:p>
              </w:tc>
              <w:tc>
                <w:tcPr>
                  <w:tcW w:w="2043" w:type="dxa"/>
                </w:tcPr>
                <w:p w14:paraId="683E941C" w14:textId="77777777" w:rsidR="00606C26" w:rsidRDefault="00606C26">
                  <w:pPr>
                    <w:pStyle w:val="TableParagraph"/>
                    <w:spacing w:before="39"/>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3</w:t>
                  </w:r>
                </w:p>
              </w:tc>
              <w:tc>
                <w:tcPr>
                  <w:tcW w:w="2043" w:type="dxa"/>
                </w:tcPr>
                <w:p w14:paraId="2F0FDE20" w14:textId="77777777" w:rsidR="00606C26" w:rsidRDefault="00606C26">
                  <w:pPr>
                    <w:pStyle w:val="TableParagraph"/>
                    <w:spacing w:before="39"/>
                    <w:ind w:right="1"/>
                    <w:rPr>
                      <w:rFonts w:ascii="Times New Roman" w:eastAsia="宋体" w:hAnsi="Times New Roman"/>
                      <w:color w:val="000000"/>
                      <w:kern w:val="2"/>
                      <w:sz w:val="21"/>
                      <w:szCs w:val="21"/>
                      <w:lang w:val="en-US" w:bidi="ar-SA"/>
                    </w:rPr>
                  </w:pPr>
                </w:p>
              </w:tc>
            </w:tr>
            <w:tr w:rsidR="00606C26" w14:paraId="30E14BBC" w14:textId="0EC95129" w:rsidTr="00606C26">
              <w:trPr>
                <w:trHeight w:val="348"/>
                <w:jc w:val="center"/>
              </w:trPr>
              <w:tc>
                <w:tcPr>
                  <w:tcW w:w="2627" w:type="dxa"/>
                </w:tcPr>
                <w:p w14:paraId="754F3C81" w14:textId="77777777" w:rsidR="00606C26" w:rsidRDefault="00606C26">
                  <w:pPr>
                    <w:pStyle w:val="TableParagraph"/>
                    <w:spacing w:line="264" w:lineRule="exact"/>
                    <w:ind w:left="626"/>
                    <w:rPr>
                      <w:rFonts w:ascii="宋体" w:eastAsia="宋体" w:hAnsi="宋体" w:cs="宋体"/>
                      <w:kern w:val="2"/>
                      <w:sz w:val="21"/>
                      <w:szCs w:val="21"/>
                    </w:rPr>
                  </w:pPr>
                  <w:r>
                    <w:rPr>
                      <w:rFonts w:ascii="宋体" w:eastAsia="宋体" w:hAnsi="宋体" w:cs="宋体"/>
                      <w:sz w:val="21"/>
                      <w:szCs w:val="21"/>
                    </w:rPr>
                    <w:t>凝胶成像系统</w:t>
                  </w:r>
                </w:p>
              </w:tc>
              <w:tc>
                <w:tcPr>
                  <w:tcW w:w="2051" w:type="dxa"/>
                </w:tcPr>
                <w:p w14:paraId="7BD104AA" w14:textId="77777777" w:rsidR="00606C26" w:rsidRDefault="00606C26">
                  <w:pPr>
                    <w:pStyle w:val="TableParagraph"/>
                    <w:spacing w:before="40"/>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1CACEBDD"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5C3B5C12"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p>
              </w:tc>
            </w:tr>
            <w:tr w:rsidR="00606C26" w14:paraId="36DA6FBD" w14:textId="6C4817FF" w:rsidTr="00606C26">
              <w:trPr>
                <w:trHeight w:val="348"/>
                <w:jc w:val="center"/>
              </w:trPr>
              <w:tc>
                <w:tcPr>
                  <w:tcW w:w="2627" w:type="dxa"/>
                </w:tcPr>
                <w:p w14:paraId="4E234BF4" w14:textId="77777777" w:rsidR="00606C26" w:rsidRDefault="00606C26">
                  <w:pPr>
                    <w:pStyle w:val="TableParagraph"/>
                    <w:spacing w:line="280" w:lineRule="exact"/>
                    <w:ind w:left="743"/>
                    <w:rPr>
                      <w:rFonts w:ascii="宋体" w:eastAsia="宋体" w:hAnsi="宋体" w:cs="宋体"/>
                      <w:kern w:val="2"/>
                      <w:sz w:val="21"/>
                      <w:szCs w:val="21"/>
                    </w:rPr>
                  </w:pPr>
                  <w:r>
                    <w:rPr>
                      <w:rFonts w:ascii="Times New Roman" w:hAnsi="Times New Roman"/>
                      <w:position w:val="2"/>
                      <w:sz w:val="21"/>
                      <w:szCs w:val="21"/>
                    </w:rPr>
                    <w:t>CO</w:t>
                  </w:r>
                  <w:r>
                    <w:rPr>
                      <w:rFonts w:ascii="Times New Roman" w:hAnsi="Times New Roman"/>
                      <w:sz w:val="13"/>
                      <w:szCs w:val="13"/>
                    </w:rPr>
                    <w:t>2</w:t>
                  </w:r>
                  <w:r>
                    <w:rPr>
                      <w:rFonts w:ascii="Times New Roman" w:hAnsi="Times New Roman"/>
                      <w:spacing w:val="1"/>
                      <w:sz w:val="13"/>
                      <w:szCs w:val="13"/>
                    </w:rPr>
                    <w:t xml:space="preserve"> </w:t>
                  </w:r>
                  <w:r>
                    <w:rPr>
                      <w:rFonts w:ascii="宋体" w:eastAsia="宋体" w:hAnsi="宋体" w:cs="宋体"/>
                      <w:position w:val="2"/>
                      <w:sz w:val="21"/>
                      <w:szCs w:val="21"/>
                    </w:rPr>
                    <w:t>培养箱</w:t>
                  </w:r>
                </w:p>
              </w:tc>
              <w:tc>
                <w:tcPr>
                  <w:tcW w:w="2051" w:type="dxa"/>
                </w:tcPr>
                <w:p w14:paraId="3B25B59E" w14:textId="77777777" w:rsidR="00606C26" w:rsidRDefault="00606C26">
                  <w:pPr>
                    <w:pStyle w:val="TableParagraph"/>
                    <w:spacing w:before="39"/>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3</w:t>
                  </w:r>
                </w:p>
              </w:tc>
              <w:tc>
                <w:tcPr>
                  <w:tcW w:w="2043" w:type="dxa"/>
                </w:tcPr>
                <w:p w14:paraId="30B55068" w14:textId="52F7AEF6" w:rsidR="00606C26" w:rsidRPr="00606C26" w:rsidRDefault="00606C26">
                  <w:pPr>
                    <w:pStyle w:val="TableParagraph"/>
                    <w:spacing w:before="39"/>
                    <w:ind w:right="1"/>
                    <w:rPr>
                      <w:rFonts w:ascii="Times New Roman" w:eastAsia="宋体" w:hAnsi="Times New Roman"/>
                      <w:color w:val="FF0000"/>
                      <w:kern w:val="2"/>
                      <w:sz w:val="21"/>
                      <w:szCs w:val="21"/>
                      <w:lang w:val="en-US" w:bidi="ar-SA"/>
                    </w:rPr>
                  </w:pPr>
                  <w:r w:rsidRPr="00606C26">
                    <w:rPr>
                      <w:rFonts w:ascii="Times New Roman" w:eastAsia="宋体" w:hAnsi="Times New Roman"/>
                      <w:color w:val="FF0000"/>
                      <w:kern w:val="2"/>
                      <w:sz w:val="21"/>
                      <w:szCs w:val="21"/>
                      <w:lang w:val="en-US" w:bidi="ar-SA"/>
                    </w:rPr>
                    <w:t>2</w:t>
                  </w:r>
                </w:p>
              </w:tc>
              <w:tc>
                <w:tcPr>
                  <w:tcW w:w="2043" w:type="dxa"/>
                </w:tcPr>
                <w:p w14:paraId="24CD7C56" w14:textId="6B993607" w:rsidR="00606C26" w:rsidRPr="00606C26" w:rsidRDefault="00606C26">
                  <w:pPr>
                    <w:pStyle w:val="TableParagraph"/>
                    <w:spacing w:before="39"/>
                    <w:ind w:right="1"/>
                    <w:rPr>
                      <w:rFonts w:ascii="Times New Roman" w:eastAsia="宋体" w:hAnsi="Times New Roman"/>
                      <w:color w:val="FF0000"/>
                      <w:kern w:val="2"/>
                      <w:sz w:val="21"/>
                      <w:szCs w:val="21"/>
                      <w:lang w:val="en-US" w:bidi="ar-SA"/>
                    </w:rPr>
                  </w:pPr>
                  <w:r>
                    <w:rPr>
                      <w:rFonts w:ascii="Times New Roman" w:eastAsia="宋体" w:hAnsi="Times New Roman" w:hint="eastAsia"/>
                      <w:color w:val="FF0000"/>
                      <w:kern w:val="2"/>
                      <w:sz w:val="21"/>
                      <w:szCs w:val="21"/>
                      <w:lang w:val="en-US" w:bidi="ar-SA"/>
                    </w:rPr>
                    <w:t>-</w:t>
                  </w:r>
                  <w:r>
                    <w:rPr>
                      <w:rFonts w:ascii="Times New Roman" w:eastAsia="宋体" w:hAnsi="Times New Roman"/>
                      <w:color w:val="FF0000"/>
                      <w:kern w:val="2"/>
                      <w:sz w:val="21"/>
                      <w:szCs w:val="21"/>
                      <w:lang w:val="en-US" w:bidi="ar-SA"/>
                    </w:rPr>
                    <w:t>1</w:t>
                  </w:r>
                </w:p>
              </w:tc>
            </w:tr>
            <w:tr w:rsidR="00606C26" w14:paraId="003FFE27" w14:textId="7A27BBE4" w:rsidTr="00606C26">
              <w:trPr>
                <w:trHeight w:val="348"/>
                <w:jc w:val="center"/>
              </w:trPr>
              <w:tc>
                <w:tcPr>
                  <w:tcW w:w="2627" w:type="dxa"/>
                </w:tcPr>
                <w:p w14:paraId="74FD63D9" w14:textId="77777777" w:rsidR="00606C26" w:rsidRDefault="00606C26">
                  <w:pPr>
                    <w:pStyle w:val="TableParagraph"/>
                    <w:spacing w:line="264" w:lineRule="exact"/>
                    <w:ind w:left="15"/>
                    <w:rPr>
                      <w:rFonts w:ascii="宋体" w:eastAsia="宋体" w:hAnsi="宋体" w:cs="宋体"/>
                      <w:kern w:val="2"/>
                      <w:sz w:val="21"/>
                      <w:szCs w:val="21"/>
                    </w:rPr>
                  </w:pPr>
                  <w:r>
                    <w:rPr>
                      <w:rFonts w:ascii="宋体" w:eastAsia="宋体" w:hAnsi="宋体" w:cs="宋体"/>
                      <w:sz w:val="21"/>
                      <w:szCs w:val="21"/>
                    </w:rPr>
                    <w:t>制冰机</w:t>
                  </w:r>
                </w:p>
              </w:tc>
              <w:tc>
                <w:tcPr>
                  <w:tcW w:w="2051" w:type="dxa"/>
                </w:tcPr>
                <w:p w14:paraId="37EC72E5" w14:textId="77777777" w:rsidR="00606C26" w:rsidRDefault="00606C26">
                  <w:pPr>
                    <w:pStyle w:val="TableParagraph"/>
                    <w:spacing w:before="40"/>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050086CC"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6160130F"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p>
              </w:tc>
            </w:tr>
            <w:tr w:rsidR="00606C26" w14:paraId="060A0C5C" w14:textId="3DC822C1" w:rsidTr="00606C26">
              <w:trPr>
                <w:trHeight w:val="348"/>
                <w:jc w:val="center"/>
              </w:trPr>
              <w:tc>
                <w:tcPr>
                  <w:tcW w:w="2627" w:type="dxa"/>
                </w:tcPr>
                <w:p w14:paraId="3205E0EE" w14:textId="77777777" w:rsidR="00606C26" w:rsidRDefault="00606C26">
                  <w:pPr>
                    <w:pStyle w:val="TableParagraph"/>
                    <w:spacing w:line="265" w:lineRule="exact"/>
                    <w:ind w:left="311"/>
                    <w:rPr>
                      <w:rFonts w:ascii="宋体" w:eastAsia="宋体" w:hAnsi="宋体" w:cs="宋体"/>
                      <w:kern w:val="2"/>
                      <w:sz w:val="21"/>
                      <w:szCs w:val="21"/>
                    </w:rPr>
                  </w:pPr>
                  <w:r>
                    <w:rPr>
                      <w:rFonts w:ascii="宋体" w:eastAsia="宋体" w:hAnsi="宋体" w:cs="宋体"/>
                      <w:sz w:val="21"/>
                      <w:szCs w:val="21"/>
                    </w:rPr>
                    <w:t>小型台式高速离心机</w:t>
                  </w:r>
                </w:p>
              </w:tc>
              <w:tc>
                <w:tcPr>
                  <w:tcW w:w="2051" w:type="dxa"/>
                </w:tcPr>
                <w:p w14:paraId="2692DE3C" w14:textId="77777777" w:rsidR="00606C26" w:rsidRDefault="00606C26">
                  <w:pPr>
                    <w:pStyle w:val="TableParagraph"/>
                    <w:spacing w:before="39"/>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6B646881" w14:textId="77777777" w:rsidR="00606C26" w:rsidRDefault="00606C26">
                  <w:pPr>
                    <w:pStyle w:val="TableParagraph"/>
                    <w:spacing w:before="39"/>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41EA2D11" w14:textId="77777777" w:rsidR="00606C26" w:rsidRDefault="00606C26">
                  <w:pPr>
                    <w:pStyle w:val="TableParagraph"/>
                    <w:spacing w:before="39"/>
                    <w:ind w:right="1"/>
                    <w:rPr>
                      <w:rFonts w:ascii="Times New Roman" w:eastAsia="宋体" w:hAnsi="Times New Roman"/>
                      <w:color w:val="000000"/>
                      <w:kern w:val="2"/>
                      <w:sz w:val="21"/>
                      <w:szCs w:val="21"/>
                      <w:lang w:val="en-US" w:bidi="ar-SA"/>
                    </w:rPr>
                  </w:pPr>
                </w:p>
              </w:tc>
            </w:tr>
            <w:tr w:rsidR="00606C26" w14:paraId="1CCC454B" w14:textId="4FCFAEAE" w:rsidTr="00606C26">
              <w:trPr>
                <w:trHeight w:val="348"/>
                <w:jc w:val="center"/>
              </w:trPr>
              <w:tc>
                <w:tcPr>
                  <w:tcW w:w="2627" w:type="dxa"/>
                </w:tcPr>
                <w:p w14:paraId="4A88E3B0" w14:textId="77777777" w:rsidR="00606C26" w:rsidRDefault="00606C26">
                  <w:pPr>
                    <w:pStyle w:val="TableParagraph"/>
                    <w:spacing w:line="264" w:lineRule="exact"/>
                    <w:ind w:left="311"/>
                    <w:rPr>
                      <w:rFonts w:ascii="宋体" w:eastAsia="宋体" w:hAnsi="宋体" w:cs="宋体"/>
                      <w:kern w:val="2"/>
                      <w:sz w:val="21"/>
                      <w:szCs w:val="21"/>
                    </w:rPr>
                  </w:pPr>
                  <w:r>
                    <w:rPr>
                      <w:rFonts w:ascii="宋体" w:eastAsia="宋体" w:hAnsi="宋体" w:cs="宋体"/>
                      <w:sz w:val="21"/>
                      <w:szCs w:val="21"/>
                    </w:rPr>
                    <w:t>小型低温高速离心机</w:t>
                  </w:r>
                </w:p>
              </w:tc>
              <w:tc>
                <w:tcPr>
                  <w:tcW w:w="2051" w:type="dxa"/>
                </w:tcPr>
                <w:p w14:paraId="0093AE9C" w14:textId="77777777" w:rsidR="00606C26" w:rsidRDefault="00606C26">
                  <w:pPr>
                    <w:pStyle w:val="TableParagraph"/>
                    <w:spacing w:before="40"/>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3C9E37B7"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6D6D2A51"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p>
              </w:tc>
            </w:tr>
            <w:tr w:rsidR="00606C26" w14:paraId="2C862660" w14:textId="0FFD4EDA" w:rsidTr="00606C26">
              <w:trPr>
                <w:trHeight w:val="348"/>
                <w:jc w:val="center"/>
              </w:trPr>
              <w:tc>
                <w:tcPr>
                  <w:tcW w:w="2627" w:type="dxa"/>
                </w:tcPr>
                <w:p w14:paraId="638B1D12" w14:textId="77777777" w:rsidR="00606C26" w:rsidRDefault="00606C26">
                  <w:pPr>
                    <w:pStyle w:val="TableParagraph"/>
                    <w:spacing w:line="265" w:lineRule="exact"/>
                    <w:ind w:left="100"/>
                    <w:rPr>
                      <w:rFonts w:ascii="宋体" w:eastAsia="宋体" w:hAnsi="宋体" w:cs="宋体"/>
                      <w:kern w:val="2"/>
                      <w:sz w:val="21"/>
                      <w:szCs w:val="21"/>
                    </w:rPr>
                  </w:pPr>
                  <w:r>
                    <w:rPr>
                      <w:rFonts w:ascii="宋体" w:eastAsia="宋体" w:hAnsi="宋体" w:cs="宋体"/>
                      <w:sz w:val="21"/>
                      <w:szCs w:val="21"/>
                    </w:rPr>
                    <w:t>台式高速冷冻微量离心机</w:t>
                  </w:r>
                </w:p>
              </w:tc>
              <w:tc>
                <w:tcPr>
                  <w:tcW w:w="2051" w:type="dxa"/>
                </w:tcPr>
                <w:p w14:paraId="6AE718AC" w14:textId="77777777" w:rsidR="00606C26" w:rsidRDefault="00606C26">
                  <w:pPr>
                    <w:pStyle w:val="TableParagraph"/>
                    <w:spacing w:before="39"/>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3EAA7638" w14:textId="77777777" w:rsidR="00606C26" w:rsidRDefault="00606C26">
                  <w:pPr>
                    <w:pStyle w:val="TableParagraph"/>
                    <w:spacing w:before="39"/>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03C6CA8E" w14:textId="77777777" w:rsidR="00606C26" w:rsidRDefault="00606C26">
                  <w:pPr>
                    <w:pStyle w:val="TableParagraph"/>
                    <w:spacing w:before="39"/>
                    <w:ind w:right="1"/>
                    <w:rPr>
                      <w:rFonts w:ascii="Times New Roman" w:eastAsia="宋体" w:hAnsi="Times New Roman"/>
                      <w:color w:val="000000"/>
                      <w:kern w:val="2"/>
                      <w:sz w:val="21"/>
                      <w:szCs w:val="21"/>
                      <w:lang w:val="en-US" w:bidi="ar-SA"/>
                    </w:rPr>
                  </w:pPr>
                </w:p>
              </w:tc>
            </w:tr>
            <w:tr w:rsidR="00606C26" w14:paraId="79FAA440" w14:textId="7C555664" w:rsidTr="00606C26">
              <w:trPr>
                <w:trHeight w:val="348"/>
                <w:jc w:val="center"/>
              </w:trPr>
              <w:tc>
                <w:tcPr>
                  <w:tcW w:w="2627" w:type="dxa"/>
                </w:tcPr>
                <w:p w14:paraId="317AF729" w14:textId="77777777" w:rsidR="00606C26" w:rsidRDefault="00606C26">
                  <w:pPr>
                    <w:pStyle w:val="TableParagraph"/>
                    <w:spacing w:line="264" w:lineRule="exact"/>
                    <w:ind w:left="731"/>
                    <w:rPr>
                      <w:rFonts w:ascii="宋体" w:eastAsia="宋体" w:hAnsi="宋体" w:cs="宋体"/>
                      <w:kern w:val="2"/>
                      <w:sz w:val="21"/>
                      <w:szCs w:val="21"/>
                    </w:rPr>
                  </w:pPr>
                  <w:r>
                    <w:rPr>
                      <w:rFonts w:ascii="宋体" w:eastAsia="宋体" w:hAnsi="宋体" w:cs="宋体"/>
                      <w:sz w:val="21"/>
                      <w:szCs w:val="21"/>
                    </w:rPr>
                    <w:t>标签打印机</w:t>
                  </w:r>
                </w:p>
              </w:tc>
              <w:tc>
                <w:tcPr>
                  <w:tcW w:w="2051" w:type="dxa"/>
                </w:tcPr>
                <w:p w14:paraId="5568A1E8" w14:textId="77777777" w:rsidR="00606C26" w:rsidRDefault="00606C26">
                  <w:pPr>
                    <w:pStyle w:val="TableParagraph"/>
                    <w:spacing w:before="40"/>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2A181C19"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70E02BFE"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p>
              </w:tc>
            </w:tr>
            <w:tr w:rsidR="00606C26" w14:paraId="61680E6B" w14:textId="63049E3E" w:rsidTr="00606C26">
              <w:trPr>
                <w:trHeight w:val="348"/>
                <w:jc w:val="center"/>
              </w:trPr>
              <w:tc>
                <w:tcPr>
                  <w:tcW w:w="2627" w:type="dxa"/>
                </w:tcPr>
                <w:p w14:paraId="1F7C1BCB" w14:textId="77777777" w:rsidR="00606C26" w:rsidRDefault="00606C26">
                  <w:pPr>
                    <w:pStyle w:val="TableParagraph"/>
                    <w:spacing w:line="265" w:lineRule="exact"/>
                    <w:ind w:left="731"/>
                    <w:rPr>
                      <w:rFonts w:ascii="宋体" w:eastAsia="宋体" w:hAnsi="宋体" w:cs="宋体"/>
                      <w:kern w:val="2"/>
                      <w:sz w:val="21"/>
                      <w:szCs w:val="21"/>
                    </w:rPr>
                  </w:pPr>
                  <w:r>
                    <w:rPr>
                      <w:rFonts w:ascii="宋体" w:eastAsia="宋体" w:hAnsi="宋体" w:cs="宋体"/>
                      <w:sz w:val="21"/>
                      <w:szCs w:val="21"/>
                    </w:rPr>
                    <w:t>基因扩增仪</w:t>
                  </w:r>
                </w:p>
              </w:tc>
              <w:tc>
                <w:tcPr>
                  <w:tcW w:w="2051" w:type="dxa"/>
                </w:tcPr>
                <w:p w14:paraId="77430DFD" w14:textId="77777777" w:rsidR="00606C26" w:rsidRDefault="00606C26">
                  <w:pPr>
                    <w:pStyle w:val="TableParagraph"/>
                    <w:spacing w:before="39"/>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627C9B8B" w14:textId="77777777" w:rsidR="00606C26" w:rsidRDefault="00606C26">
                  <w:pPr>
                    <w:pStyle w:val="TableParagraph"/>
                    <w:spacing w:before="39"/>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43378AD0" w14:textId="77777777" w:rsidR="00606C26" w:rsidRDefault="00606C26">
                  <w:pPr>
                    <w:pStyle w:val="TableParagraph"/>
                    <w:spacing w:before="39"/>
                    <w:ind w:right="1"/>
                    <w:rPr>
                      <w:rFonts w:ascii="Times New Roman" w:eastAsia="宋体" w:hAnsi="Times New Roman"/>
                      <w:color w:val="000000"/>
                      <w:kern w:val="2"/>
                      <w:sz w:val="21"/>
                      <w:szCs w:val="21"/>
                      <w:lang w:val="en-US" w:bidi="ar-SA"/>
                    </w:rPr>
                  </w:pPr>
                </w:p>
              </w:tc>
            </w:tr>
            <w:tr w:rsidR="00606C26" w14:paraId="587D860D" w14:textId="44D522AE" w:rsidTr="00606C26">
              <w:trPr>
                <w:trHeight w:val="348"/>
                <w:jc w:val="center"/>
              </w:trPr>
              <w:tc>
                <w:tcPr>
                  <w:tcW w:w="2627" w:type="dxa"/>
                </w:tcPr>
                <w:p w14:paraId="6FFE006D" w14:textId="77777777" w:rsidR="00606C26" w:rsidRDefault="00606C26">
                  <w:pPr>
                    <w:pStyle w:val="TableParagraph"/>
                    <w:spacing w:line="248" w:lineRule="exact"/>
                    <w:ind w:left="19"/>
                    <w:rPr>
                      <w:rFonts w:ascii="宋体" w:eastAsia="宋体" w:hAnsi="宋体" w:cs="宋体"/>
                      <w:sz w:val="21"/>
                      <w:szCs w:val="21"/>
                    </w:rPr>
                  </w:pPr>
                  <w:r>
                    <w:rPr>
                      <w:rFonts w:ascii="Times New Roman" w:hAnsi="Times New Roman"/>
                      <w:sz w:val="21"/>
                      <w:szCs w:val="21"/>
                    </w:rPr>
                    <w:t>Qubit-4</w:t>
                  </w:r>
                  <w:r>
                    <w:rPr>
                      <w:rFonts w:ascii="Times New Roman" w:hAnsi="Times New Roman"/>
                      <w:spacing w:val="-7"/>
                      <w:sz w:val="21"/>
                      <w:szCs w:val="21"/>
                    </w:rPr>
                    <w:t xml:space="preserve"> </w:t>
                  </w:r>
                  <w:r>
                    <w:rPr>
                      <w:rFonts w:ascii="Times New Roman" w:hAnsi="Times New Roman"/>
                      <w:spacing w:val="-4"/>
                      <w:sz w:val="21"/>
                      <w:szCs w:val="21"/>
                    </w:rPr>
                    <w:t>Fluorometer</w:t>
                  </w:r>
                  <w:r>
                    <w:rPr>
                      <w:rFonts w:ascii="宋体" w:eastAsia="宋体" w:hAnsi="宋体" w:cs="宋体"/>
                      <w:spacing w:val="-4"/>
                      <w:sz w:val="21"/>
                      <w:szCs w:val="21"/>
                    </w:rPr>
                    <w:t>（荧光</w:t>
                  </w:r>
                </w:p>
                <w:p w14:paraId="7E634277" w14:textId="77777777" w:rsidR="00606C26" w:rsidRDefault="00606C26">
                  <w:pPr>
                    <w:pStyle w:val="TableParagraph"/>
                    <w:spacing w:line="265" w:lineRule="exact"/>
                    <w:ind w:left="15"/>
                    <w:rPr>
                      <w:rFonts w:ascii="宋体" w:eastAsia="宋体" w:hAnsi="宋体" w:cs="宋体"/>
                      <w:kern w:val="2"/>
                      <w:sz w:val="21"/>
                      <w:szCs w:val="21"/>
                    </w:rPr>
                  </w:pPr>
                  <w:r>
                    <w:rPr>
                      <w:rFonts w:ascii="宋体" w:eastAsia="宋体" w:hAnsi="宋体" w:cs="宋体"/>
                      <w:sz w:val="21"/>
                      <w:szCs w:val="21"/>
                    </w:rPr>
                    <w:t>仪）</w:t>
                  </w:r>
                </w:p>
              </w:tc>
              <w:tc>
                <w:tcPr>
                  <w:tcW w:w="2051" w:type="dxa"/>
                </w:tcPr>
                <w:p w14:paraId="40F9CC96" w14:textId="77777777" w:rsidR="00606C26" w:rsidRDefault="00606C26">
                  <w:pPr>
                    <w:pStyle w:val="TableParagraph"/>
                    <w:spacing w:before="150"/>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4A2A6BFC" w14:textId="77777777" w:rsidR="00606C26" w:rsidRDefault="00606C26">
                  <w:pPr>
                    <w:pStyle w:val="TableParagraph"/>
                    <w:spacing w:before="15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3FA0543D" w14:textId="77777777" w:rsidR="00606C26" w:rsidRDefault="00606C26">
                  <w:pPr>
                    <w:pStyle w:val="TableParagraph"/>
                    <w:spacing w:before="150"/>
                    <w:ind w:right="1"/>
                    <w:rPr>
                      <w:rFonts w:ascii="Times New Roman" w:eastAsia="宋体" w:hAnsi="Times New Roman"/>
                      <w:color w:val="000000"/>
                      <w:kern w:val="2"/>
                      <w:sz w:val="21"/>
                      <w:szCs w:val="21"/>
                      <w:lang w:val="en-US" w:bidi="ar-SA"/>
                    </w:rPr>
                  </w:pPr>
                </w:p>
              </w:tc>
            </w:tr>
            <w:tr w:rsidR="00606C26" w14:paraId="38BF3720" w14:textId="04CC78A3" w:rsidTr="00606C26">
              <w:trPr>
                <w:trHeight w:val="348"/>
                <w:jc w:val="center"/>
              </w:trPr>
              <w:tc>
                <w:tcPr>
                  <w:tcW w:w="2627" w:type="dxa"/>
                </w:tcPr>
                <w:p w14:paraId="628C82F4" w14:textId="77777777" w:rsidR="00606C26" w:rsidRDefault="00606C26">
                  <w:pPr>
                    <w:pStyle w:val="TableParagraph"/>
                    <w:spacing w:line="279" w:lineRule="exact"/>
                    <w:ind w:left="287"/>
                    <w:rPr>
                      <w:rFonts w:ascii="宋体" w:eastAsia="宋体" w:hAnsi="宋体" w:cs="宋体"/>
                      <w:kern w:val="2"/>
                      <w:sz w:val="21"/>
                      <w:szCs w:val="21"/>
                    </w:rPr>
                  </w:pPr>
                  <w:r>
                    <w:rPr>
                      <w:rFonts w:ascii="Times New Roman" w:hAnsi="Times New Roman"/>
                      <w:sz w:val="21"/>
                      <w:szCs w:val="21"/>
                    </w:rPr>
                    <w:t>10X</w:t>
                  </w:r>
                  <w:r>
                    <w:rPr>
                      <w:rFonts w:ascii="Times New Roman" w:hAnsi="Times New Roman"/>
                      <w:spacing w:val="46"/>
                      <w:sz w:val="21"/>
                      <w:szCs w:val="21"/>
                    </w:rPr>
                    <w:t xml:space="preserve"> </w:t>
                  </w:r>
                  <w:r>
                    <w:rPr>
                      <w:rFonts w:ascii="宋体" w:eastAsia="宋体" w:hAnsi="宋体" w:cs="宋体"/>
                      <w:sz w:val="21"/>
                      <w:szCs w:val="21"/>
                    </w:rPr>
                    <w:t>单细胞制备系统</w:t>
                  </w:r>
                </w:p>
              </w:tc>
              <w:tc>
                <w:tcPr>
                  <w:tcW w:w="2051" w:type="dxa"/>
                </w:tcPr>
                <w:p w14:paraId="4388A980" w14:textId="77777777" w:rsidR="00606C26" w:rsidRDefault="00606C26">
                  <w:pPr>
                    <w:pStyle w:val="TableParagraph"/>
                    <w:spacing w:before="37"/>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6CDB6BB0" w14:textId="77777777" w:rsidR="00606C26" w:rsidRDefault="00606C26">
                  <w:pPr>
                    <w:pStyle w:val="TableParagraph"/>
                    <w:spacing w:before="37"/>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333CBBD7" w14:textId="77777777" w:rsidR="00606C26" w:rsidRDefault="00606C26">
                  <w:pPr>
                    <w:pStyle w:val="TableParagraph"/>
                    <w:spacing w:before="37"/>
                    <w:ind w:right="1"/>
                    <w:rPr>
                      <w:rFonts w:ascii="Times New Roman" w:eastAsia="宋体" w:hAnsi="Times New Roman"/>
                      <w:color w:val="000000"/>
                      <w:kern w:val="2"/>
                      <w:sz w:val="21"/>
                      <w:szCs w:val="21"/>
                      <w:lang w:val="en-US" w:bidi="ar-SA"/>
                    </w:rPr>
                  </w:pPr>
                </w:p>
              </w:tc>
            </w:tr>
            <w:tr w:rsidR="00606C26" w14:paraId="220045A3" w14:textId="3BFEEA8B" w:rsidTr="00606C26">
              <w:trPr>
                <w:trHeight w:val="348"/>
                <w:jc w:val="center"/>
              </w:trPr>
              <w:tc>
                <w:tcPr>
                  <w:tcW w:w="2627" w:type="dxa"/>
                </w:tcPr>
                <w:p w14:paraId="69E96C8E" w14:textId="77777777" w:rsidR="00606C26" w:rsidRDefault="00606C26">
                  <w:pPr>
                    <w:pStyle w:val="TableParagraph"/>
                    <w:spacing w:line="263" w:lineRule="exact"/>
                    <w:ind w:left="520"/>
                    <w:rPr>
                      <w:rFonts w:ascii="宋体" w:eastAsia="宋体" w:hAnsi="宋体" w:cs="宋体"/>
                      <w:kern w:val="2"/>
                      <w:sz w:val="21"/>
                      <w:szCs w:val="21"/>
                    </w:rPr>
                  </w:pPr>
                  <w:r>
                    <w:rPr>
                      <w:rFonts w:ascii="宋体" w:eastAsia="宋体" w:hAnsi="宋体" w:cs="宋体"/>
                      <w:sz w:val="21"/>
                      <w:szCs w:val="21"/>
                    </w:rPr>
                    <w:t>微光分光光度计</w:t>
                  </w:r>
                </w:p>
              </w:tc>
              <w:tc>
                <w:tcPr>
                  <w:tcW w:w="2051" w:type="dxa"/>
                </w:tcPr>
                <w:p w14:paraId="3AF66E6F" w14:textId="77777777" w:rsidR="00606C26" w:rsidRDefault="00606C26">
                  <w:pPr>
                    <w:pStyle w:val="TableParagraph"/>
                    <w:spacing w:before="40"/>
                    <w:ind w:right="1"/>
                    <w:rPr>
                      <w:rFonts w:ascii="Times New Roman" w:eastAsia="宋体" w:hAnsi="Times New Roman"/>
                      <w:color w:val="000000"/>
                      <w:kern w:val="2"/>
                      <w:sz w:val="21"/>
                      <w:szCs w:val="21"/>
                      <w:lang w:bidi="ar-SA"/>
                    </w:rPr>
                  </w:pPr>
                  <w:r>
                    <w:rPr>
                      <w:rFonts w:ascii="Times New Roman" w:eastAsia="宋体" w:hAnsi="Times New Roman" w:hint="eastAsia"/>
                      <w:color w:val="000000"/>
                      <w:kern w:val="2"/>
                      <w:sz w:val="21"/>
                      <w:szCs w:val="21"/>
                      <w:lang w:val="en-US" w:bidi="ar-SA"/>
                    </w:rPr>
                    <w:t>1</w:t>
                  </w:r>
                </w:p>
              </w:tc>
              <w:tc>
                <w:tcPr>
                  <w:tcW w:w="2043" w:type="dxa"/>
                </w:tcPr>
                <w:p w14:paraId="1AF772EA"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r>
                    <w:rPr>
                      <w:rFonts w:ascii="Times New Roman" w:eastAsia="宋体" w:hAnsi="Times New Roman" w:hint="eastAsia"/>
                      <w:color w:val="000000"/>
                      <w:kern w:val="2"/>
                      <w:sz w:val="21"/>
                      <w:szCs w:val="21"/>
                      <w:lang w:val="en-US" w:bidi="ar-SA"/>
                    </w:rPr>
                    <w:t>1</w:t>
                  </w:r>
                </w:p>
              </w:tc>
              <w:tc>
                <w:tcPr>
                  <w:tcW w:w="2043" w:type="dxa"/>
                </w:tcPr>
                <w:p w14:paraId="3D789C41" w14:textId="77777777" w:rsidR="00606C26" w:rsidRDefault="00606C26">
                  <w:pPr>
                    <w:pStyle w:val="TableParagraph"/>
                    <w:spacing w:before="40"/>
                    <w:ind w:right="1"/>
                    <w:rPr>
                      <w:rFonts w:ascii="Times New Roman" w:eastAsia="宋体" w:hAnsi="Times New Roman"/>
                      <w:color w:val="000000"/>
                      <w:kern w:val="2"/>
                      <w:sz w:val="21"/>
                      <w:szCs w:val="21"/>
                      <w:lang w:val="en-US" w:bidi="ar-SA"/>
                    </w:rPr>
                  </w:pPr>
                </w:p>
              </w:tc>
            </w:tr>
          </w:tbl>
          <w:p w14:paraId="7F7C54C1" w14:textId="77777777" w:rsidR="00567A3E" w:rsidRDefault="00567A3E">
            <w:pPr>
              <w:spacing w:line="360" w:lineRule="auto"/>
              <w:rPr>
                <w:rFonts w:ascii="Times New Roman" w:eastAsia="宋体" w:hAnsi="Times New Roman"/>
                <w:b/>
                <w:bCs/>
                <w:color w:val="000000"/>
                <w:sz w:val="21"/>
                <w:szCs w:val="21"/>
              </w:rPr>
            </w:pPr>
          </w:p>
          <w:p w14:paraId="5FCC6872" w14:textId="77777777" w:rsidR="00567A3E" w:rsidRDefault="00820F65">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2.2.2</w:t>
            </w:r>
            <w:r>
              <w:rPr>
                <w:rFonts w:ascii="Times New Roman" w:eastAsia="宋体" w:hAnsi="Times New Roman" w:hint="eastAsia"/>
                <w:b/>
                <w:bCs/>
                <w:color w:val="000000"/>
                <w:sz w:val="21"/>
                <w:szCs w:val="21"/>
              </w:rPr>
              <w:t>主要原辅材料</w:t>
            </w:r>
          </w:p>
          <w:p w14:paraId="3FCFD2D4" w14:textId="77777777" w:rsidR="00567A3E" w:rsidRDefault="00820F65">
            <w:pPr>
              <w:spacing w:line="360" w:lineRule="auto"/>
              <w:jc w:val="center"/>
              <w:rPr>
                <w:rFonts w:ascii="Times New Roman" w:eastAsia="宋体" w:hAnsi="Times New Roman"/>
                <w:b/>
                <w:bCs/>
                <w:sz w:val="21"/>
                <w:szCs w:val="21"/>
              </w:rPr>
            </w:pPr>
            <w:r>
              <w:rPr>
                <w:rFonts w:ascii="Times New Roman" w:eastAsia="宋体" w:hAnsi="Times New Roman" w:hint="eastAsia"/>
                <w:b/>
                <w:bCs/>
                <w:sz w:val="21"/>
                <w:szCs w:val="21"/>
              </w:rPr>
              <w:t>表</w:t>
            </w:r>
            <w:r>
              <w:rPr>
                <w:rFonts w:ascii="Times New Roman" w:eastAsia="宋体" w:hAnsi="Times New Roman" w:hint="eastAsia"/>
                <w:b/>
                <w:bCs/>
                <w:sz w:val="21"/>
                <w:szCs w:val="21"/>
              </w:rPr>
              <w:t>2-2</w:t>
            </w:r>
            <w:r>
              <w:rPr>
                <w:rFonts w:ascii="Times New Roman" w:eastAsia="宋体" w:hAnsi="Times New Roman" w:hint="eastAsia"/>
                <w:b/>
                <w:bCs/>
                <w:sz w:val="21"/>
                <w:szCs w:val="21"/>
              </w:rPr>
              <w:t>建设项目主要原辅材料消耗</w:t>
            </w:r>
          </w:p>
          <w:tbl>
            <w:tblPr>
              <w:tblW w:w="70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3617"/>
              <w:gridCol w:w="2281"/>
              <w:gridCol w:w="1134"/>
            </w:tblGrid>
            <w:tr w:rsidR="006D6E51" w14:paraId="1D6A85C1" w14:textId="77777777" w:rsidTr="006D6E51">
              <w:trPr>
                <w:cantSplit/>
                <w:trHeight w:val="90"/>
                <w:jc w:val="center"/>
              </w:trPr>
              <w:tc>
                <w:tcPr>
                  <w:tcW w:w="3617" w:type="dxa"/>
                  <w:noWrap/>
                  <w:vAlign w:val="center"/>
                </w:tcPr>
                <w:p w14:paraId="22D7DAB2" w14:textId="77777777" w:rsidR="006D6E51" w:rsidRDefault="006D6E51">
                  <w:pPr>
                    <w:spacing w:line="320" w:lineRule="exact"/>
                    <w:jc w:val="center"/>
                    <w:rPr>
                      <w:rFonts w:ascii="宋体" w:eastAsia="宋体" w:hAnsi="宋体" w:cs="宋体"/>
                      <w:sz w:val="21"/>
                      <w:szCs w:val="21"/>
                    </w:rPr>
                  </w:pPr>
                  <w:r>
                    <w:rPr>
                      <w:rFonts w:ascii="宋体" w:eastAsia="宋体" w:hAnsi="宋体" w:cs="宋体" w:hint="eastAsia"/>
                      <w:sz w:val="21"/>
                      <w:szCs w:val="21"/>
                    </w:rPr>
                    <w:t>原料名称</w:t>
                  </w:r>
                </w:p>
              </w:tc>
              <w:tc>
                <w:tcPr>
                  <w:tcW w:w="2281" w:type="dxa"/>
                  <w:vAlign w:val="center"/>
                </w:tcPr>
                <w:p w14:paraId="30ACE27D" w14:textId="6F3FE780" w:rsidR="006D6E51" w:rsidRDefault="006D6E51">
                  <w:pPr>
                    <w:spacing w:line="320" w:lineRule="exact"/>
                    <w:jc w:val="center"/>
                    <w:rPr>
                      <w:rFonts w:ascii="宋体" w:eastAsia="宋体" w:hAnsi="宋体" w:cs="宋体"/>
                      <w:sz w:val="21"/>
                      <w:szCs w:val="21"/>
                    </w:rPr>
                  </w:pPr>
                  <w:r>
                    <w:rPr>
                      <w:rFonts w:ascii="宋体" w:eastAsia="宋体" w:hAnsi="宋体" w:cs="宋体" w:hint="eastAsia"/>
                      <w:sz w:val="21"/>
                      <w:szCs w:val="21"/>
                    </w:rPr>
                    <w:t>环评审批迁建后年用量</w:t>
                  </w:r>
                </w:p>
              </w:tc>
              <w:tc>
                <w:tcPr>
                  <w:tcW w:w="1134" w:type="dxa"/>
                  <w:vAlign w:val="center"/>
                </w:tcPr>
                <w:p w14:paraId="7379A98D" w14:textId="77777777" w:rsidR="006D6E51" w:rsidRDefault="006D6E51">
                  <w:pPr>
                    <w:spacing w:line="320" w:lineRule="exact"/>
                    <w:jc w:val="center"/>
                    <w:rPr>
                      <w:rFonts w:ascii="宋体" w:eastAsia="宋体" w:hAnsi="宋体" w:cs="宋体"/>
                      <w:sz w:val="21"/>
                      <w:szCs w:val="21"/>
                    </w:rPr>
                  </w:pPr>
                  <w:r>
                    <w:rPr>
                      <w:rFonts w:ascii="宋体" w:eastAsia="宋体" w:hAnsi="宋体" w:cs="宋体" w:hint="eastAsia"/>
                      <w:sz w:val="21"/>
                      <w:szCs w:val="21"/>
                    </w:rPr>
                    <w:t>实际用量</w:t>
                  </w:r>
                </w:p>
              </w:tc>
            </w:tr>
            <w:tr w:rsidR="006D6E51" w14:paraId="6071C87E" w14:textId="77777777" w:rsidTr="006D6E51">
              <w:trPr>
                <w:cantSplit/>
                <w:trHeight w:val="90"/>
                <w:jc w:val="center"/>
              </w:trPr>
              <w:tc>
                <w:tcPr>
                  <w:tcW w:w="3617" w:type="dxa"/>
                  <w:noWrap/>
                  <w:vAlign w:val="center"/>
                </w:tcPr>
                <w:p w14:paraId="1A99F696" w14:textId="77777777" w:rsidR="006D6E51" w:rsidRDefault="006D6E51">
                  <w:pPr>
                    <w:pStyle w:val="TableParagraph"/>
                    <w:spacing w:before="100"/>
                    <w:ind w:left="326"/>
                    <w:rPr>
                      <w:rFonts w:ascii="宋体" w:eastAsia="宋体" w:hAnsi="宋体" w:cs="宋体"/>
                      <w:kern w:val="2"/>
                      <w:sz w:val="21"/>
                      <w:szCs w:val="21"/>
                    </w:rPr>
                  </w:pPr>
                  <w:r>
                    <w:rPr>
                      <w:rFonts w:ascii="宋体" w:eastAsia="宋体" w:hAnsi="宋体" w:cs="宋体" w:hint="eastAsia"/>
                      <w:sz w:val="21"/>
                      <w:szCs w:val="21"/>
                    </w:rPr>
                    <w:t>金属标记试剂盒</w:t>
                  </w:r>
                </w:p>
              </w:tc>
              <w:tc>
                <w:tcPr>
                  <w:tcW w:w="2281" w:type="dxa"/>
                  <w:vAlign w:val="center"/>
                </w:tcPr>
                <w:p w14:paraId="48FC05AF" w14:textId="77777777" w:rsidR="006D6E51" w:rsidRDefault="006D6E51">
                  <w:pPr>
                    <w:pStyle w:val="TableParagraph"/>
                    <w:spacing w:line="247" w:lineRule="exact"/>
                    <w:ind w:left="1"/>
                    <w:rPr>
                      <w:rFonts w:ascii="Times New Roman" w:eastAsia="宋体" w:hAnsi="Times New Roman"/>
                      <w:kern w:val="2"/>
                      <w:sz w:val="21"/>
                      <w:szCs w:val="21"/>
                    </w:rPr>
                  </w:pPr>
                  <w:r>
                    <w:rPr>
                      <w:rFonts w:ascii="Times New Roman" w:eastAsia="宋体" w:hAnsi="Times New Roman"/>
                      <w:sz w:val="21"/>
                      <w:szCs w:val="21"/>
                    </w:rPr>
                    <w:t xml:space="preserve">55 </w:t>
                  </w:r>
                  <w:r>
                    <w:rPr>
                      <w:rFonts w:ascii="Times New Roman" w:eastAsia="宋体" w:hAnsi="Times New Roman"/>
                      <w:spacing w:val="-13"/>
                      <w:sz w:val="21"/>
                      <w:szCs w:val="21"/>
                    </w:rPr>
                    <w:t>盒（</w:t>
                  </w:r>
                  <w:r>
                    <w:rPr>
                      <w:rFonts w:ascii="Times New Roman" w:eastAsia="宋体" w:hAnsi="Times New Roman"/>
                      <w:spacing w:val="-13"/>
                      <w:sz w:val="21"/>
                      <w:szCs w:val="21"/>
                    </w:rPr>
                    <w:t>40</w:t>
                  </w:r>
                  <w:r>
                    <w:rPr>
                      <w:rFonts w:ascii="Times New Roman" w:eastAsia="宋体" w:hAnsi="Times New Roman"/>
                      <w:spacing w:val="-3"/>
                      <w:sz w:val="21"/>
                      <w:szCs w:val="21"/>
                    </w:rPr>
                    <w:t xml:space="preserve"> </w:t>
                  </w:r>
                  <w:r>
                    <w:rPr>
                      <w:rFonts w:ascii="Times New Roman" w:eastAsia="宋体" w:hAnsi="Times New Roman"/>
                      <w:sz w:val="21"/>
                      <w:szCs w:val="21"/>
                    </w:rPr>
                    <w:t>次</w:t>
                  </w:r>
                  <w:r>
                    <w:rPr>
                      <w:rFonts w:ascii="Times New Roman" w:eastAsia="宋体" w:hAnsi="Times New Roman"/>
                      <w:sz w:val="21"/>
                      <w:szCs w:val="21"/>
                    </w:rPr>
                    <w:t>/</w:t>
                  </w:r>
                  <w:r>
                    <w:rPr>
                      <w:rFonts w:ascii="Times New Roman" w:eastAsia="宋体" w:hAnsi="Times New Roman"/>
                      <w:sz w:val="21"/>
                      <w:szCs w:val="21"/>
                    </w:rPr>
                    <w:t>盒）</w:t>
                  </w:r>
                </w:p>
              </w:tc>
              <w:tc>
                <w:tcPr>
                  <w:tcW w:w="1134" w:type="dxa"/>
                  <w:vAlign w:val="center"/>
                </w:tcPr>
                <w:p w14:paraId="0772F6C6"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35</w:t>
                  </w:r>
                  <w:r>
                    <w:rPr>
                      <w:rFonts w:ascii="Times New Roman" w:hAnsi="Times New Roman"/>
                      <w:sz w:val="21"/>
                      <w:szCs w:val="21"/>
                    </w:rPr>
                    <w:t>盒</w:t>
                  </w:r>
                </w:p>
              </w:tc>
            </w:tr>
            <w:tr w:rsidR="006D6E51" w14:paraId="2D8F5C84" w14:textId="77777777" w:rsidTr="006D6E51">
              <w:trPr>
                <w:cantSplit/>
                <w:trHeight w:val="90"/>
                <w:jc w:val="center"/>
              </w:trPr>
              <w:tc>
                <w:tcPr>
                  <w:tcW w:w="3617" w:type="dxa"/>
                  <w:noWrap/>
                  <w:vAlign w:val="center"/>
                </w:tcPr>
                <w:p w14:paraId="08257D51" w14:textId="77777777" w:rsidR="006D6E51" w:rsidRDefault="006D6E51">
                  <w:pPr>
                    <w:pStyle w:val="TableParagraph"/>
                    <w:spacing w:line="241" w:lineRule="exact"/>
                    <w:ind w:left="535"/>
                    <w:rPr>
                      <w:rFonts w:ascii="宋体" w:eastAsia="宋体" w:hAnsi="宋体" w:cs="宋体"/>
                      <w:kern w:val="2"/>
                      <w:sz w:val="21"/>
                      <w:szCs w:val="21"/>
                    </w:rPr>
                  </w:pPr>
                  <w:r>
                    <w:rPr>
                      <w:rFonts w:ascii="宋体" w:eastAsia="宋体" w:hAnsi="宋体" w:cs="宋体" w:hint="eastAsia"/>
                      <w:sz w:val="21"/>
                      <w:szCs w:val="21"/>
                    </w:rPr>
                    <w:t>抗体稳定剂</w:t>
                  </w:r>
                </w:p>
              </w:tc>
              <w:tc>
                <w:tcPr>
                  <w:tcW w:w="2281" w:type="dxa"/>
                  <w:vAlign w:val="center"/>
                </w:tcPr>
                <w:p w14:paraId="79358CA3" w14:textId="77777777" w:rsidR="006D6E51" w:rsidRDefault="006D6E51">
                  <w:pPr>
                    <w:pStyle w:val="TableParagraph"/>
                    <w:spacing w:before="15"/>
                    <w:ind w:left="336"/>
                    <w:rPr>
                      <w:rFonts w:ascii="Times New Roman" w:eastAsia="宋体" w:hAnsi="Times New Roman"/>
                      <w:kern w:val="2"/>
                      <w:sz w:val="21"/>
                      <w:szCs w:val="21"/>
                    </w:rPr>
                  </w:pPr>
                  <w:r>
                    <w:rPr>
                      <w:rFonts w:ascii="Times New Roman" w:eastAsia="宋体" w:hAnsi="Times New Roman"/>
                      <w:sz w:val="21"/>
                      <w:szCs w:val="21"/>
                    </w:rPr>
                    <w:t>312ml</w:t>
                  </w:r>
                </w:p>
              </w:tc>
              <w:tc>
                <w:tcPr>
                  <w:tcW w:w="1134" w:type="dxa"/>
                  <w:vAlign w:val="center"/>
                </w:tcPr>
                <w:p w14:paraId="16614B38"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250ml</w:t>
                  </w:r>
                </w:p>
              </w:tc>
            </w:tr>
            <w:tr w:rsidR="006D6E51" w14:paraId="102FD434" w14:textId="77777777" w:rsidTr="006D6E51">
              <w:trPr>
                <w:cantSplit/>
                <w:trHeight w:val="90"/>
                <w:jc w:val="center"/>
              </w:trPr>
              <w:tc>
                <w:tcPr>
                  <w:tcW w:w="3617" w:type="dxa"/>
                  <w:noWrap/>
                  <w:vAlign w:val="center"/>
                </w:tcPr>
                <w:p w14:paraId="6FDCFE21" w14:textId="77777777" w:rsidR="006D6E51" w:rsidRDefault="006D6E51">
                  <w:pPr>
                    <w:pStyle w:val="TableParagraph"/>
                    <w:spacing w:line="242" w:lineRule="exact"/>
                    <w:ind w:left="535"/>
                    <w:rPr>
                      <w:rFonts w:ascii="宋体" w:eastAsia="宋体" w:hAnsi="宋体" w:cs="宋体"/>
                      <w:kern w:val="2"/>
                      <w:sz w:val="21"/>
                      <w:szCs w:val="21"/>
                    </w:rPr>
                  </w:pPr>
                  <w:r>
                    <w:rPr>
                      <w:rFonts w:ascii="宋体" w:eastAsia="宋体" w:hAnsi="宋体" w:cs="宋体" w:hint="eastAsia"/>
                      <w:sz w:val="21"/>
                      <w:szCs w:val="21"/>
                    </w:rPr>
                    <w:t>树脂聚合物</w:t>
                  </w:r>
                </w:p>
              </w:tc>
              <w:tc>
                <w:tcPr>
                  <w:tcW w:w="2281" w:type="dxa"/>
                  <w:vAlign w:val="center"/>
                </w:tcPr>
                <w:p w14:paraId="178BCD31" w14:textId="77777777" w:rsidR="006D6E51" w:rsidRDefault="006D6E51">
                  <w:pPr>
                    <w:pStyle w:val="TableParagraph"/>
                    <w:spacing w:line="258" w:lineRule="exact"/>
                    <w:ind w:left="265"/>
                    <w:rPr>
                      <w:rFonts w:ascii="Times New Roman" w:eastAsia="宋体" w:hAnsi="Times New Roman"/>
                      <w:kern w:val="2"/>
                      <w:sz w:val="21"/>
                      <w:szCs w:val="21"/>
                    </w:rPr>
                  </w:pPr>
                  <w:r>
                    <w:rPr>
                      <w:rFonts w:ascii="Times New Roman" w:eastAsia="宋体" w:hAnsi="Times New Roman"/>
                      <w:sz w:val="21"/>
                      <w:szCs w:val="21"/>
                    </w:rPr>
                    <w:t>2000</w:t>
                  </w:r>
                  <w:r>
                    <w:rPr>
                      <w:rFonts w:ascii="Times New Roman" w:eastAsia="宋体" w:hAnsi="Times New Roman"/>
                      <w:spacing w:val="-4"/>
                      <w:sz w:val="21"/>
                      <w:szCs w:val="21"/>
                    </w:rPr>
                    <w:t xml:space="preserve"> </w:t>
                  </w:r>
                  <w:r>
                    <w:rPr>
                      <w:rFonts w:ascii="Times New Roman" w:eastAsia="宋体" w:hAnsi="Times New Roman"/>
                      <w:sz w:val="21"/>
                      <w:szCs w:val="21"/>
                    </w:rPr>
                    <w:t>个</w:t>
                  </w:r>
                </w:p>
              </w:tc>
              <w:tc>
                <w:tcPr>
                  <w:tcW w:w="1134" w:type="dxa"/>
                  <w:vAlign w:val="center"/>
                </w:tcPr>
                <w:p w14:paraId="694B7E0E"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1394</w:t>
                  </w:r>
                  <w:r>
                    <w:rPr>
                      <w:rFonts w:ascii="Times New Roman" w:hAnsi="Times New Roman"/>
                      <w:sz w:val="21"/>
                      <w:szCs w:val="21"/>
                    </w:rPr>
                    <w:t>个</w:t>
                  </w:r>
                </w:p>
              </w:tc>
            </w:tr>
            <w:tr w:rsidR="006D6E51" w14:paraId="34D5565C" w14:textId="77777777" w:rsidTr="006D6E51">
              <w:trPr>
                <w:cantSplit/>
                <w:trHeight w:val="174"/>
                <w:jc w:val="center"/>
              </w:trPr>
              <w:tc>
                <w:tcPr>
                  <w:tcW w:w="3617" w:type="dxa"/>
                  <w:noWrap/>
                  <w:vAlign w:val="center"/>
                </w:tcPr>
                <w:p w14:paraId="15EC7EB3" w14:textId="77777777" w:rsidR="006D6E51" w:rsidRDefault="006D6E51">
                  <w:pPr>
                    <w:pStyle w:val="TableParagraph"/>
                    <w:spacing w:line="241" w:lineRule="exact"/>
                    <w:ind w:left="535"/>
                    <w:rPr>
                      <w:rFonts w:ascii="宋体" w:eastAsia="宋体" w:hAnsi="宋体" w:cs="宋体"/>
                      <w:kern w:val="2"/>
                      <w:sz w:val="21"/>
                      <w:szCs w:val="21"/>
                    </w:rPr>
                  </w:pPr>
                  <w:r>
                    <w:rPr>
                      <w:rFonts w:ascii="宋体" w:eastAsia="宋体" w:hAnsi="宋体" w:cs="宋体" w:hint="eastAsia"/>
                      <w:sz w:val="21"/>
                      <w:szCs w:val="21"/>
                    </w:rPr>
                    <w:t>抗体还原剂</w:t>
                  </w:r>
                </w:p>
              </w:tc>
              <w:tc>
                <w:tcPr>
                  <w:tcW w:w="2281" w:type="dxa"/>
                  <w:vAlign w:val="center"/>
                </w:tcPr>
                <w:p w14:paraId="276E0A0A" w14:textId="77777777" w:rsidR="006D6E51" w:rsidRDefault="006D6E51">
                  <w:pPr>
                    <w:pStyle w:val="TableParagraph"/>
                    <w:spacing w:before="15"/>
                    <w:ind w:left="312"/>
                    <w:rPr>
                      <w:rFonts w:ascii="Times New Roman" w:eastAsia="宋体" w:hAnsi="Times New Roman"/>
                      <w:kern w:val="2"/>
                      <w:sz w:val="21"/>
                      <w:szCs w:val="21"/>
                    </w:rPr>
                  </w:pPr>
                  <w:r>
                    <w:rPr>
                      <w:rFonts w:ascii="Times New Roman" w:eastAsia="宋体" w:hAnsi="Times New Roman"/>
                      <w:sz w:val="21"/>
                      <w:szCs w:val="21"/>
                    </w:rPr>
                    <w:t>2000ul</w:t>
                  </w:r>
                </w:p>
              </w:tc>
              <w:tc>
                <w:tcPr>
                  <w:tcW w:w="1134" w:type="dxa"/>
                  <w:vAlign w:val="center"/>
                </w:tcPr>
                <w:p w14:paraId="4383DD80"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1394ul</w:t>
                  </w:r>
                </w:p>
              </w:tc>
            </w:tr>
            <w:tr w:rsidR="006D6E51" w14:paraId="4179A948" w14:textId="77777777" w:rsidTr="006D6E51">
              <w:trPr>
                <w:cantSplit/>
                <w:trHeight w:val="90"/>
                <w:jc w:val="center"/>
              </w:trPr>
              <w:tc>
                <w:tcPr>
                  <w:tcW w:w="3617" w:type="dxa"/>
                  <w:noWrap/>
                  <w:vAlign w:val="center"/>
                </w:tcPr>
                <w:p w14:paraId="775EDF9C" w14:textId="77777777" w:rsidR="006D6E51" w:rsidRDefault="006D6E51">
                  <w:pPr>
                    <w:pStyle w:val="TableParagraph"/>
                    <w:spacing w:line="242" w:lineRule="exact"/>
                    <w:rPr>
                      <w:rFonts w:ascii="宋体" w:eastAsia="宋体" w:hAnsi="宋体" w:cs="宋体"/>
                      <w:kern w:val="2"/>
                      <w:sz w:val="21"/>
                      <w:szCs w:val="21"/>
                    </w:rPr>
                  </w:pPr>
                  <w:r>
                    <w:rPr>
                      <w:rFonts w:ascii="宋体" w:eastAsia="宋体" w:hAnsi="宋体" w:cs="宋体" w:hint="eastAsia"/>
                      <w:sz w:val="21"/>
                      <w:szCs w:val="21"/>
                    </w:rPr>
                    <w:t>纯抗</w:t>
                  </w:r>
                </w:p>
              </w:tc>
              <w:tc>
                <w:tcPr>
                  <w:tcW w:w="2281" w:type="dxa"/>
                  <w:vAlign w:val="center"/>
                </w:tcPr>
                <w:p w14:paraId="0191C7E4" w14:textId="77777777" w:rsidR="006D6E51" w:rsidRDefault="006D6E51">
                  <w:pPr>
                    <w:pStyle w:val="TableParagraph"/>
                    <w:spacing w:before="16"/>
                    <w:ind w:left="185"/>
                    <w:rPr>
                      <w:rFonts w:ascii="Times New Roman" w:eastAsia="宋体" w:hAnsi="Times New Roman"/>
                      <w:kern w:val="2"/>
                      <w:sz w:val="21"/>
                      <w:szCs w:val="21"/>
                    </w:rPr>
                  </w:pPr>
                  <w:r>
                    <w:rPr>
                      <w:rFonts w:ascii="Times New Roman" w:eastAsia="宋体" w:hAnsi="Times New Roman"/>
                      <w:sz w:val="21"/>
                      <w:szCs w:val="21"/>
                    </w:rPr>
                    <w:t>200000ug</w:t>
                  </w:r>
                </w:p>
              </w:tc>
              <w:tc>
                <w:tcPr>
                  <w:tcW w:w="1134" w:type="dxa"/>
                  <w:vAlign w:val="center"/>
                </w:tcPr>
                <w:p w14:paraId="50AE1572"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139400ug</w:t>
                  </w:r>
                </w:p>
              </w:tc>
            </w:tr>
            <w:tr w:rsidR="006D6E51" w14:paraId="39903F64" w14:textId="77777777" w:rsidTr="006D6E51">
              <w:trPr>
                <w:cantSplit/>
                <w:trHeight w:val="90"/>
                <w:jc w:val="center"/>
              </w:trPr>
              <w:tc>
                <w:tcPr>
                  <w:tcW w:w="3617" w:type="dxa"/>
                  <w:noWrap/>
                  <w:vAlign w:val="center"/>
                </w:tcPr>
                <w:p w14:paraId="735FFF8D" w14:textId="77777777" w:rsidR="006D6E51" w:rsidRDefault="006D6E51">
                  <w:pPr>
                    <w:pStyle w:val="TableParagraph"/>
                    <w:spacing w:before="143"/>
                    <w:rPr>
                      <w:rFonts w:ascii="宋体" w:eastAsia="宋体" w:hAnsi="宋体" w:cs="宋体"/>
                      <w:kern w:val="2"/>
                      <w:sz w:val="21"/>
                      <w:szCs w:val="21"/>
                    </w:rPr>
                  </w:pPr>
                  <w:r>
                    <w:rPr>
                      <w:rFonts w:ascii="宋体" w:eastAsia="宋体" w:hAnsi="宋体" w:cs="宋体" w:hint="eastAsia"/>
                      <w:sz w:val="21"/>
                      <w:szCs w:val="21"/>
                    </w:rPr>
                    <w:t>金属</w:t>
                  </w:r>
                </w:p>
              </w:tc>
              <w:tc>
                <w:tcPr>
                  <w:tcW w:w="2281" w:type="dxa"/>
                  <w:vAlign w:val="center"/>
                </w:tcPr>
                <w:p w14:paraId="3D78C1DE" w14:textId="77777777" w:rsidR="006D6E51" w:rsidRDefault="006D6E51">
                  <w:pPr>
                    <w:pStyle w:val="TableParagraph"/>
                    <w:rPr>
                      <w:rFonts w:ascii="Times New Roman" w:eastAsia="宋体" w:hAnsi="Times New Roman"/>
                      <w:kern w:val="2"/>
                      <w:sz w:val="21"/>
                      <w:szCs w:val="21"/>
                    </w:rPr>
                  </w:pPr>
                  <w:r>
                    <w:rPr>
                      <w:rFonts w:ascii="Times New Roman" w:eastAsia="宋体" w:hAnsi="Times New Roman"/>
                      <w:sz w:val="21"/>
                      <w:szCs w:val="21"/>
                    </w:rPr>
                    <w:t>16L</w:t>
                  </w:r>
                </w:p>
              </w:tc>
              <w:tc>
                <w:tcPr>
                  <w:tcW w:w="1134" w:type="dxa"/>
                  <w:vAlign w:val="center"/>
                </w:tcPr>
                <w:p w14:paraId="5CB22708"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5L</w:t>
                  </w:r>
                </w:p>
              </w:tc>
            </w:tr>
            <w:tr w:rsidR="006D6E51" w14:paraId="3AA6E72D" w14:textId="77777777" w:rsidTr="006D6E51">
              <w:trPr>
                <w:cantSplit/>
                <w:trHeight w:val="90"/>
                <w:jc w:val="center"/>
              </w:trPr>
              <w:tc>
                <w:tcPr>
                  <w:tcW w:w="3617" w:type="dxa"/>
                  <w:noWrap/>
                  <w:vAlign w:val="center"/>
                </w:tcPr>
                <w:p w14:paraId="6DDC9EDD" w14:textId="77777777" w:rsidR="006D6E51" w:rsidRDefault="006D6E51">
                  <w:pPr>
                    <w:pStyle w:val="TableParagraph"/>
                    <w:ind w:left="112" w:right="108"/>
                    <w:rPr>
                      <w:rFonts w:ascii="宋体" w:eastAsia="宋体" w:hAnsi="宋体" w:cs="宋体"/>
                      <w:kern w:val="2"/>
                      <w:sz w:val="21"/>
                      <w:szCs w:val="21"/>
                    </w:rPr>
                  </w:pPr>
                  <w:r>
                    <w:rPr>
                      <w:rFonts w:ascii="宋体" w:eastAsia="宋体" w:hAnsi="宋体" w:cs="宋体" w:hint="eastAsia"/>
                      <w:sz w:val="21"/>
                      <w:szCs w:val="21"/>
                    </w:rPr>
                    <w:t>Chromium Single</w:t>
                  </w:r>
                  <w:r>
                    <w:rPr>
                      <w:rFonts w:ascii="宋体" w:eastAsia="宋体" w:hAnsi="宋体" w:cs="宋体" w:hint="eastAsia"/>
                      <w:spacing w:val="-8"/>
                      <w:sz w:val="21"/>
                      <w:szCs w:val="21"/>
                    </w:rPr>
                    <w:t xml:space="preserve"> </w:t>
                  </w:r>
                  <w:r>
                    <w:rPr>
                      <w:rFonts w:ascii="宋体" w:eastAsia="宋体" w:hAnsi="宋体" w:cs="宋体" w:hint="eastAsia"/>
                      <w:sz w:val="21"/>
                      <w:szCs w:val="21"/>
                    </w:rPr>
                    <w:t>Cell</w:t>
                  </w:r>
                  <w:r>
                    <w:rPr>
                      <w:rFonts w:ascii="宋体" w:eastAsia="宋体" w:hAnsi="宋体" w:cs="宋体" w:hint="eastAsia"/>
                      <w:w w:val="99"/>
                      <w:sz w:val="21"/>
                      <w:szCs w:val="21"/>
                    </w:rPr>
                    <w:t xml:space="preserve"> </w:t>
                  </w:r>
                  <w:r>
                    <w:rPr>
                      <w:rFonts w:ascii="宋体" w:eastAsia="宋体" w:hAnsi="宋体" w:cs="宋体" w:hint="eastAsia"/>
                      <w:sz w:val="21"/>
                      <w:szCs w:val="21"/>
                    </w:rPr>
                    <w:t>3’ Library Kit</w:t>
                  </w:r>
                  <w:r>
                    <w:rPr>
                      <w:rFonts w:ascii="宋体" w:eastAsia="宋体" w:hAnsi="宋体" w:cs="宋体" w:hint="eastAsia"/>
                      <w:spacing w:val="-7"/>
                      <w:sz w:val="21"/>
                      <w:szCs w:val="21"/>
                    </w:rPr>
                    <w:t xml:space="preserve"> </w:t>
                  </w:r>
                  <w:r>
                    <w:rPr>
                      <w:rFonts w:ascii="宋体" w:eastAsia="宋体" w:hAnsi="宋体" w:cs="宋体" w:hint="eastAsia"/>
                      <w:sz w:val="21"/>
                      <w:szCs w:val="21"/>
                    </w:rPr>
                    <w:t>v2（3‘单细胞建库试剂盒）</w:t>
                  </w:r>
                </w:p>
              </w:tc>
              <w:tc>
                <w:tcPr>
                  <w:tcW w:w="2281" w:type="dxa"/>
                  <w:vAlign w:val="center"/>
                </w:tcPr>
                <w:p w14:paraId="58607F16" w14:textId="77777777" w:rsidR="006D6E51" w:rsidRDefault="006D6E51">
                  <w:pPr>
                    <w:pStyle w:val="TableParagraph"/>
                    <w:ind w:left="368"/>
                    <w:rPr>
                      <w:rFonts w:ascii="Times New Roman" w:eastAsia="宋体" w:hAnsi="Times New Roman"/>
                      <w:kern w:val="2"/>
                      <w:sz w:val="21"/>
                      <w:szCs w:val="21"/>
                    </w:rPr>
                  </w:pPr>
                  <w:r>
                    <w:rPr>
                      <w:rFonts w:ascii="Times New Roman" w:eastAsia="宋体" w:hAnsi="Times New Roman"/>
                      <w:sz w:val="21"/>
                      <w:szCs w:val="21"/>
                    </w:rPr>
                    <w:t xml:space="preserve">16 </w:t>
                  </w:r>
                  <w:r>
                    <w:rPr>
                      <w:rFonts w:ascii="Times New Roman" w:eastAsia="宋体" w:hAnsi="Times New Roman"/>
                      <w:sz w:val="21"/>
                      <w:szCs w:val="21"/>
                    </w:rPr>
                    <w:t>盒</w:t>
                  </w:r>
                </w:p>
              </w:tc>
              <w:tc>
                <w:tcPr>
                  <w:tcW w:w="1134" w:type="dxa"/>
                  <w:vAlign w:val="center"/>
                </w:tcPr>
                <w:p w14:paraId="08F85A25"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8</w:t>
                  </w:r>
                  <w:r>
                    <w:rPr>
                      <w:rFonts w:ascii="Times New Roman" w:hAnsi="Times New Roman"/>
                      <w:sz w:val="21"/>
                      <w:szCs w:val="21"/>
                    </w:rPr>
                    <w:t>盒</w:t>
                  </w:r>
                </w:p>
              </w:tc>
            </w:tr>
            <w:tr w:rsidR="006D6E51" w14:paraId="69A75877" w14:textId="77777777" w:rsidTr="006D6E51">
              <w:trPr>
                <w:cantSplit/>
                <w:trHeight w:val="90"/>
                <w:jc w:val="center"/>
              </w:trPr>
              <w:tc>
                <w:tcPr>
                  <w:tcW w:w="3617" w:type="dxa"/>
                  <w:noWrap/>
                  <w:vAlign w:val="center"/>
                </w:tcPr>
                <w:p w14:paraId="2FFF89DB" w14:textId="77777777" w:rsidR="006D6E51" w:rsidRDefault="006D6E51">
                  <w:pPr>
                    <w:pStyle w:val="TableParagraph"/>
                    <w:ind w:left="112" w:right="108"/>
                    <w:rPr>
                      <w:rFonts w:ascii="宋体" w:eastAsia="宋体" w:hAnsi="宋体" w:cs="宋体"/>
                      <w:kern w:val="2"/>
                      <w:sz w:val="21"/>
                      <w:szCs w:val="21"/>
                    </w:rPr>
                  </w:pPr>
                  <w:r>
                    <w:rPr>
                      <w:rFonts w:ascii="宋体" w:eastAsia="宋体" w:hAnsi="宋体" w:cs="宋体" w:hint="eastAsia"/>
                      <w:sz w:val="21"/>
                      <w:szCs w:val="21"/>
                    </w:rPr>
                    <w:t>Chromium Single</w:t>
                  </w:r>
                  <w:r>
                    <w:rPr>
                      <w:rFonts w:ascii="宋体" w:eastAsia="宋体" w:hAnsi="宋体" w:cs="宋体" w:hint="eastAsia"/>
                      <w:spacing w:val="-8"/>
                      <w:sz w:val="21"/>
                      <w:szCs w:val="21"/>
                    </w:rPr>
                    <w:t xml:space="preserve"> </w:t>
                  </w:r>
                  <w:r>
                    <w:rPr>
                      <w:rFonts w:ascii="宋体" w:eastAsia="宋体" w:hAnsi="宋体" w:cs="宋体" w:hint="eastAsia"/>
                      <w:sz w:val="21"/>
                      <w:szCs w:val="21"/>
                    </w:rPr>
                    <w:t>Cell</w:t>
                  </w:r>
                  <w:r>
                    <w:rPr>
                      <w:rFonts w:ascii="宋体" w:eastAsia="宋体" w:hAnsi="宋体" w:cs="宋体" w:hint="eastAsia"/>
                      <w:w w:val="99"/>
                      <w:sz w:val="21"/>
                      <w:szCs w:val="21"/>
                    </w:rPr>
                    <w:t xml:space="preserve"> </w:t>
                  </w:r>
                  <w:r>
                    <w:rPr>
                      <w:rFonts w:ascii="宋体" w:eastAsia="宋体" w:hAnsi="宋体" w:cs="宋体" w:hint="eastAsia"/>
                      <w:sz w:val="21"/>
                      <w:szCs w:val="21"/>
                    </w:rPr>
                    <w:t>3’ Gel Bead Kit</w:t>
                  </w:r>
                  <w:r>
                    <w:rPr>
                      <w:rFonts w:ascii="宋体" w:eastAsia="宋体" w:hAnsi="宋体" w:cs="宋体" w:hint="eastAsia"/>
                      <w:spacing w:val="-7"/>
                      <w:sz w:val="21"/>
                      <w:szCs w:val="21"/>
                    </w:rPr>
                    <w:t xml:space="preserve"> </w:t>
                  </w:r>
                  <w:r>
                    <w:rPr>
                      <w:rFonts w:ascii="宋体" w:eastAsia="宋体" w:hAnsi="宋体" w:cs="宋体" w:hint="eastAsia"/>
                      <w:sz w:val="21"/>
                      <w:szCs w:val="21"/>
                    </w:rPr>
                    <w:t>v2（3‘单细胞胶珠试剂盒）</w:t>
                  </w:r>
                </w:p>
              </w:tc>
              <w:tc>
                <w:tcPr>
                  <w:tcW w:w="2281" w:type="dxa"/>
                  <w:vAlign w:val="center"/>
                </w:tcPr>
                <w:p w14:paraId="5097CDD4" w14:textId="77777777" w:rsidR="006D6E51" w:rsidRDefault="006D6E51">
                  <w:pPr>
                    <w:pStyle w:val="TableParagraph"/>
                    <w:ind w:left="368"/>
                    <w:rPr>
                      <w:rFonts w:ascii="Times New Roman" w:eastAsia="宋体" w:hAnsi="Times New Roman"/>
                      <w:kern w:val="2"/>
                      <w:sz w:val="21"/>
                      <w:szCs w:val="21"/>
                    </w:rPr>
                  </w:pPr>
                  <w:r>
                    <w:rPr>
                      <w:rFonts w:ascii="Times New Roman" w:eastAsia="宋体" w:hAnsi="Times New Roman"/>
                      <w:sz w:val="21"/>
                      <w:szCs w:val="21"/>
                    </w:rPr>
                    <w:t xml:space="preserve">16 </w:t>
                  </w:r>
                  <w:r>
                    <w:rPr>
                      <w:rFonts w:ascii="Times New Roman" w:eastAsia="宋体" w:hAnsi="Times New Roman"/>
                      <w:sz w:val="21"/>
                      <w:szCs w:val="21"/>
                    </w:rPr>
                    <w:t>盒</w:t>
                  </w:r>
                </w:p>
              </w:tc>
              <w:tc>
                <w:tcPr>
                  <w:tcW w:w="1134" w:type="dxa"/>
                </w:tcPr>
                <w:p w14:paraId="6AC02DBB"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8</w:t>
                  </w:r>
                  <w:r>
                    <w:rPr>
                      <w:rFonts w:ascii="Times New Roman" w:hAnsi="Times New Roman"/>
                      <w:sz w:val="21"/>
                      <w:szCs w:val="21"/>
                    </w:rPr>
                    <w:t>盒</w:t>
                  </w:r>
                </w:p>
              </w:tc>
            </w:tr>
            <w:tr w:rsidR="006D6E51" w14:paraId="016FF4EC" w14:textId="77777777" w:rsidTr="006D6E51">
              <w:trPr>
                <w:cantSplit/>
                <w:trHeight w:val="90"/>
                <w:jc w:val="center"/>
              </w:trPr>
              <w:tc>
                <w:tcPr>
                  <w:tcW w:w="3617" w:type="dxa"/>
                  <w:noWrap/>
                  <w:vAlign w:val="center"/>
                </w:tcPr>
                <w:p w14:paraId="53F9BEE5" w14:textId="77777777" w:rsidR="006D6E51" w:rsidRDefault="006D6E51">
                  <w:pPr>
                    <w:pStyle w:val="TableParagraph"/>
                    <w:ind w:left="62" w:right="53"/>
                    <w:rPr>
                      <w:rFonts w:ascii="宋体" w:eastAsia="宋体" w:hAnsi="宋体" w:cs="宋体"/>
                      <w:sz w:val="21"/>
                      <w:szCs w:val="21"/>
                    </w:rPr>
                  </w:pPr>
                  <w:r>
                    <w:rPr>
                      <w:rFonts w:ascii="宋体" w:eastAsia="宋体" w:hAnsi="宋体" w:cs="宋体" w:hint="eastAsia"/>
                      <w:sz w:val="21"/>
                      <w:szCs w:val="21"/>
                    </w:rPr>
                    <w:t>Single Cell 3’ GEM</w:t>
                  </w:r>
                  <w:r>
                    <w:rPr>
                      <w:rFonts w:ascii="宋体" w:eastAsia="宋体" w:hAnsi="宋体" w:cs="宋体" w:hint="eastAsia"/>
                      <w:spacing w:val="-9"/>
                      <w:sz w:val="21"/>
                      <w:szCs w:val="21"/>
                    </w:rPr>
                    <w:t xml:space="preserve"> </w:t>
                  </w:r>
                  <w:r>
                    <w:rPr>
                      <w:rFonts w:ascii="宋体" w:eastAsia="宋体" w:hAnsi="宋体" w:cs="宋体" w:hint="eastAsia"/>
                      <w:sz w:val="21"/>
                      <w:szCs w:val="21"/>
                    </w:rPr>
                    <w:t>Kit</w:t>
                  </w:r>
                  <w:r>
                    <w:rPr>
                      <w:rFonts w:ascii="宋体" w:eastAsia="宋体" w:hAnsi="宋体" w:cs="宋体" w:hint="eastAsia"/>
                      <w:w w:val="99"/>
                      <w:sz w:val="21"/>
                      <w:szCs w:val="21"/>
                    </w:rPr>
                    <w:t xml:space="preserve"> </w:t>
                  </w:r>
                  <w:r>
                    <w:rPr>
                      <w:rFonts w:ascii="宋体" w:eastAsia="宋体" w:hAnsi="宋体" w:cs="宋体" w:hint="eastAsia"/>
                      <w:sz w:val="21"/>
                      <w:szCs w:val="21"/>
                    </w:rPr>
                    <w:t>v3</w:t>
                  </w:r>
                </w:p>
                <w:p w14:paraId="2F1D4616" w14:textId="77777777" w:rsidR="006D6E51" w:rsidRDefault="006D6E51">
                  <w:pPr>
                    <w:pStyle w:val="TableParagraph"/>
                    <w:spacing w:line="248" w:lineRule="exact"/>
                    <w:ind w:right="1"/>
                    <w:rPr>
                      <w:rFonts w:ascii="宋体" w:eastAsia="宋体" w:hAnsi="宋体" w:cs="宋体"/>
                      <w:kern w:val="2"/>
                      <w:sz w:val="21"/>
                      <w:szCs w:val="21"/>
                    </w:rPr>
                  </w:pPr>
                  <w:r>
                    <w:rPr>
                      <w:rFonts w:ascii="宋体" w:eastAsia="宋体" w:hAnsi="宋体" w:cs="宋体" w:hint="eastAsia"/>
                      <w:sz w:val="21"/>
                      <w:szCs w:val="21"/>
                    </w:rPr>
                    <w:t>（3‘单细胞油包水试剂盒）</w:t>
                  </w:r>
                </w:p>
              </w:tc>
              <w:tc>
                <w:tcPr>
                  <w:tcW w:w="2281" w:type="dxa"/>
                  <w:vAlign w:val="center"/>
                </w:tcPr>
                <w:p w14:paraId="29352F6F" w14:textId="77777777" w:rsidR="006D6E51" w:rsidRDefault="006D6E51">
                  <w:pPr>
                    <w:pStyle w:val="TableParagraph"/>
                    <w:ind w:left="368"/>
                    <w:rPr>
                      <w:rFonts w:ascii="Times New Roman" w:eastAsia="宋体" w:hAnsi="Times New Roman"/>
                      <w:kern w:val="2"/>
                      <w:sz w:val="21"/>
                      <w:szCs w:val="21"/>
                    </w:rPr>
                  </w:pPr>
                  <w:r>
                    <w:rPr>
                      <w:rFonts w:ascii="Times New Roman" w:eastAsia="宋体" w:hAnsi="Times New Roman"/>
                      <w:sz w:val="21"/>
                      <w:szCs w:val="21"/>
                    </w:rPr>
                    <w:t xml:space="preserve">16 </w:t>
                  </w:r>
                  <w:r>
                    <w:rPr>
                      <w:rFonts w:ascii="Times New Roman" w:eastAsia="宋体" w:hAnsi="Times New Roman"/>
                      <w:sz w:val="21"/>
                      <w:szCs w:val="21"/>
                    </w:rPr>
                    <w:t>盒</w:t>
                  </w:r>
                </w:p>
              </w:tc>
              <w:tc>
                <w:tcPr>
                  <w:tcW w:w="1134" w:type="dxa"/>
                </w:tcPr>
                <w:p w14:paraId="786979BB"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8</w:t>
                  </w:r>
                  <w:r>
                    <w:rPr>
                      <w:rFonts w:ascii="Times New Roman" w:hAnsi="Times New Roman"/>
                      <w:sz w:val="21"/>
                      <w:szCs w:val="21"/>
                    </w:rPr>
                    <w:t>盒</w:t>
                  </w:r>
                </w:p>
              </w:tc>
            </w:tr>
            <w:tr w:rsidR="006D6E51" w14:paraId="7232802F" w14:textId="77777777" w:rsidTr="006D6E51">
              <w:trPr>
                <w:cantSplit/>
                <w:trHeight w:val="90"/>
                <w:jc w:val="center"/>
              </w:trPr>
              <w:tc>
                <w:tcPr>
                  <w:tcW w:w="3617" w:type="dxa"/>
                  <w:noWrap/>
                  <w:vAlign w:val="center"/>
                </w:tcPr>
                <w:p w14:paraId="3F13AA1F" w14:textId="77777777" w:rsidR="006D6E51" w:rsidRDefault="006D6E51">
                  <w:pPr>
                    <w:pStyle w:val="TableParagraph"/>
                    <w:spacing w:before="26" w:line="206" w:lineRule="auto"/>
                    <w:ind w:left="24" w:right="-14" w:firstLine="19"/>
                    <w:rPr>
                      <w:rFonts w:ascii="宋体" w:eastAsia="宋体" w:hAnsi="宋体" w:cs="宋体"/>
                      <w:kern w:val="2"/>
                      <w:sz w:val="21"/>
                      <w:szCs w:val="21"/>
                    </w:rPr>
                  </w:pPr>
                  <w:r>
                    <w:rPr>
                      <w:rFonts w:ascii="宋体" w:eastAsia="宋体" w:hAnsi="宋体" w:cs="宋体" w:hint="eastAsia"/>
                      <w:sz w:val="21"/>
                      <w:szCs w:val="21"/>
                    </w:rPr>
                    <w:t>Dynabeads™</w:t>
                  </w:r>
                  <w:r>
                    <w:rPr>
                      <w:rFonts w:ascii="宋体" w:eastAsia="宋体" w:hAnsi="宋体" w:cs="宋体" w:hint="eastAsia"/>
                      <w:spacing w:val="-1"/>
                      <w:sz w:val="21"/>
                      <w:szCs w:val="21"/>
                    </w:rPr>
                    <w:t xml:space="preserve"> </w:t>
                  </w:r>
                  <w:r>
                    <w:rPr>
                      <w:rFonts w:ascii="宋体" w:eastAsia="宋体" w:hAnsi="宋体" w:cs="宋体" w:hint="eastAsia"/>
                      <w:sz w:val="21"/>
                      <w:szCs w:val="21"/>
                    </w:rPr>
                    <w:t>MyOne™</w:t>
                  </w:r>
                  <w:r>
                    <w:rPr>
                      <w:rFonts w:ascii="宋体" w:eastAsia="宋体" w:hAnsi="宋体" w:cs="宋体" w:hint="eastAsia"/>
                      <w:w w:val="99"/>
                      <w:sz w:val="21"/>
                      <w:szCs w:val="21"/>
                    </w:rPr>
                    <w:t xml:space="preserve"> </w:t>
                  </w:r>
                  <w:r>
                    <w:rPr>
                      <w:rFonts w:ascii="宋体" w:eastAsia="宋体" w:hAnsi="宋体" w:cs="宋体" w:hint="eastAsia"/>
                      <w:sz w:val="21"/>
                      <w:szCs w:val="21"/>
                    </w:rPr>
                    <w:t>SILANE</w:t>
                  </w:r>
                  <w:r>
                    <w:rPr>
                      <w:rFonts w:ascii="宋体" w:eastAsia="宋体" w:hAnsi="宋体" w:cs="宋体" w:hint="eastAsia"/>
                      <w:spacing w:val="48"/>
                      <w:sz w:val="21"/>
                      <w:szCs w:val="21"/>
                    </w:rPr>
                    <w:t xml:space="preserve"> </w:t>
                  </w:r>
                  <w:r>
                    <w:rPr>
                      <w:rFonts w:ascii="宋体" w:eastAsia="宋体" w:hAnsi="宋体" w:cs="宋体" w:hint="eastAsia"/>
                      <w:sz w:val="21"/>
                      <w:szCs w:val="21"/>
                    </w:rPr>
                    <w:t>（磁性胶珠）</w:t>
                  </w:r>
                </w:p>
              </w:tc>
              <w:tc>
                <w:tcPr>
                  <w:tcW w:w="2281" w:type="dxa"/>
                  <w:vAlign w:val="center"/>
                </w:tcPr>
                <w:p w14:paraId="69AB85EA" w14:textId="77777777" w:rsidR="006D6E51" w:rsidRDefault="006D6E51">
                  <w:pPr>
                    <w:pStyle w:val="TableParagraph"/>
                    <w:spacing w:before="84"/>
                    <w:ind w:left="368"/>
                    <w:rPr>
                      <w:rFonts w:ascii="Times New Roman" w:eastAsia="宋体" w:hAnsi="Times New Roman"/>
                      <w:kern w:val="2"/>
                      <w:sz w:val="21"/>
                      <w:szCs w:val="21"/>
                    </w:rPr>
                  </w:pPr>
                  <w:r>
                    <w:rPr>
                      <w:rFonts w:ascii="Times New Roman" w:eastAsia="宋体" w:hAnsi="Times New Roman"/>
                      <w:sz w:val="21"/>
                      <w:szCs w:val="21"/>
                    </w:rPr>
                    <w:t xml:space="preserve">16 </w:t>
                  </w:r>
                  <w:r>
                    <w:rPr>
                      <w:rFonts w:ascii="Times New Roman" w:eastAsia="宋体" w:hAnsi="Times New Roman"/>
                      <w:sz w:val="21"/>
                      <w:szCs w:val="21"/>
                    </w:rPr>
                    <w:t>支</w:t>
                  </w:r>
                </w:p>
              </w:tc>
              <w:tc>
                <w:tcPr>
                  <w:tcW w:w="1134" w:type="dxa"/>
                  <w:vAlign w:val="center"/>
                </w:tcPr>
                <w:p w14:paraId="743D6401"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8</w:t>
                  </w:r>
                  <w:r>
                    <w:rPr>
                      <w:rFonts w:ascii="Times New Roman" w:hAnsi="Times New Roman"/>
                      <w:sz w:val="21"/>
                      <w:szCs w:val="21"/>
                    </w:rPr>
                    <w:t>支</w:t>
                  </w:r>
                </w:p>
              </w:tc>
            </w:tr>
            <w:tr w:rsidR="006D6E51" w14:paraId="362D792C" w14:textId="77777777" w:rsidTr="006D6E51">
              <w:trPr>
                <w:cantSplit/>
                <w:trHeight w:val="90"/>
                <w:jc w:val="center"/>
              </w:trPr>
              <w:tc>
                <w:tcPr>
                  <w:tcW w:w="3617" w:type="dxa"/>
                  <w:noWrap/>
                  <w:vAlign w:val="center"/>
                </w:tcPr>
                <w:p w14:paraId="166C74CD" w14:textId="77777777" w:rsidR="006D6E51" w:rsidRDefault="006D6E51">
                  <w:pPr>
                    <w:pStyle w:val="TableParagraph"/>
                    <w:spacing w:line="224" w:lineRule="exact"/>
                    <w:ind w:left="108"/>
                    <w:rPr>
                      <w:rFonts w:ascii="宋体" w:eastAsia="宋体" w:hAnsi="宋体" w:cs="宋体"/>
                      <w:sz w:val="21"/>
                      <w:szCs w:val="21"/>
                    </w:rPr>
                  </w:pPr>
                  <w:r>
                    <w:rPr>
                      <w:rFonts w:ascii="宋体" w:eastAsia="宋体" w:hAnsi="宋体" w:cs="宋体" w:hint="eastAsia"/>
                      <w:sz w:val="21"/>
                      <w:szCs w:val="21"/>
                    </w:rPr>
                    <w:t>Chip B Single Cell</w:t>
                  </w:r>
                  <w:r>
                    <w:rPr>
                      <w:rFonts w:ascii="宋体" w:eastAsia="宋体" w:hAnsi="宋体" w:cs="宋体" w:hint="eastAsia"/>
                      <w:spacing w:val="-9"/>
                      <w:sz w:val="21"/>
                      <w:szCs w:val="21"/>
                    </w:rPr>
                    <w:t xml:space="preserve"> </w:t>
                  </w:r>
                  <w:r>
                    <w:rPr>
                      <w:rFonts w:ascii="宋体" w:eastAsia="宋体" w:hAnsi="宋体" w:cs="宋体" w:hint="eastAsia"/>
                      <w:sz w:val="21"/>
                      <w:szCs w:val="21"/>
                    </w:rPr>
                    <w:t>Kit</w:t>
                  </w:r>
                </w:p>
                <w:p w14:paraId="59C99B56" w14:textId="77777777" w:rsidR="006D6E51" w:rsidRDefault="006D6E51">
                  <w:pPr>
                    <w:pStyle w:val="TableParagraph"/>
                    <w:spacing w:line="274" w:lineRule="exact"/>
                    <w:ind w:left="0"/>
                    <w:rPr>
                      <w:rFonts w:ascii="宋体" w:eastAsia="宋体" w:hAnsi="宋体" w:cs="宋体"/>
                      <w:kern w:val="2"/>
                      <w:sz w:val="21"/>
                      <w:szCs w:val="21"/>
                    </w:rPr>
                  </w:pPr>
                  <w:r>
                    <w:rPr>
                      <w:rFonts w:ascii="宋体" w:eastAsia="宋体" w:hAnsi="宋体" w:cs="宋体" w:hint="eastAsia"/>
                      <w:sz w:val="21"/>
                      <w:szCs w:val="21"/>
                    </w:rPr>
                    <w:t>（B</w:t>
                  </w:r>
                  <w:r>
                    <w:rPr>
                      <w:rFonts w:ascii="宋体" w:eastAsia="宋体" w:hAnsi="宋体" w:cs="宋体" w:hint="eastAsia"/>
                      <w:spacing w:val="-4"/>
                      <w:sz w:val="21"/>
                      <w:szCs w:val="21"/>
                    </w:rPr>
                    <w:t xml:space="preserve"> </w:t>
                  </w:r>
                  <w:r>
                    <w:rPr>
                      <w:rFonts w:ascii="宋体" w:eastAsia="宋体" w:hAnsi="宋体" w:cs="宋体" w:hint="eastAsia"/>
                      <w:sz w:val="21"/>
                      <w:szCs w:val="21"/>
                    </w:rPr>
                    <w:t>型芯片试剂盒）</w:t>
                  </w:r>
                </w:p>
              </w:tc>
              <w:tc>
                <w:tcPr>
                  <w:tcW w:w="2281" w:type="dxa"/>
                  <w:vAlign w:val="center"/>
                </w:tcPr>
                <w:p w14:paraId="4378D90C" w14:textId="77777777" w:rsidR="006D6E51" w:rsidRDefault="006D6E51">
                  <w:pPr>
                    <w:pStyle w:val="TableParagraph"/>
                    <w:spacing w:before="87"/>
                    <w:ind w:right="1"/>
                    <w:rPr>
                      <w:rFonts w:ascii="Times New Roman" w:eastAsia="宋体" w:hAnsi="Times New Roman"/>
                      <w:kern w:val="2"/>
                      <w:sz w:val="21"/>
                      <w:szCs w:val="21"/>
                    </w:rPr>
                  </w:pPr>
                  <w:r>
                    <w:rPr>
                      <w:rFonts w:ascii="Times New Roman" w:eastAsia="宋体" w:hAnsi="Times New Roman"/>
                      <w:sz w:val="21"/>
                      <w:szCs w:val="21"/>
                    </w:rPr>
                    <w:t>8</w:t>
                  </w:r>
                  <w:r>
                    <w:rPr>
                      <w:rFonts w:ascii="Times New Roman" w:eastAsia="宋体" w:hAnsi="Times New Roman"/>
                      <w:spacing w:val="-3"/>
                      <w:sz w:val="21"/>
                      <w:szCs w:val="21"/>
                    </w:rPr>
                    <w:t xml:space="preserve"> </w:t>
                  </w:r>
                  <w:r>
                    <w:rPr>
                      <w:rFonts w:ascii="Times New Roman" w:eastAsia="宋体" w:hAnsi="Times New Roman"/>
                      <w:sz w:val="21"/>
                      <w:szCs w:val="21"/>
                    </w:rPr>
                    <w:t>盒</w:t>
                  </w:r>
                </w:p>
              </w:tc>
              <w:tc>
                <w:tcPr>
                  <w:tcW w:w="1134" w:type="dxa"/>
                  <w:vAlign w:val="center"/>
                </w:tcPr>
                <w:p w14:paraId="0E2B822C"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25</w:t>
                  </w:r>
                  <w:r>
                    <w:rPr>
                      <w:rFonts w:ascii="Times New Roman" w:hAnsi="Times New Roman"/>
                      <w:sz w:val="21"/>
                      <w:szCs w:val="21"/>
                    </w:rPr>
                    <w:t>盒</w:t>
                  </w:r>
                </w:p>
              </w:tc>
            </w:tr>
            <w:tr w:rsidR="006D6E51" w14:paraId="77B7D76F" w14:textId="77777777" w:rsidTr="006D6E51">
              <w:trPr>
                <w:cantSplit/>
                <w:trHeight w:val="90"/>
                <w:jc w:val="center"/>
              </w:trPr>
              <w:tc>
                <w:tcPr>
                  <w:tcW w:w="3617" w:type="dxa"/>
                  <w:noWrap/>
                  <w:vAlign w:val="center"/>
                </w:tcPr>
                <w:p w14:paraId="098E66C1" w14:textId="77777777" w:rsidR="006D6E51" w:rsidRDefault="006D6E51">
                  <w:pPr>
                    <w:pStyle w:val="TableParagraph"/>
                    <w:spacing w:before="1"/>
                    <w:ind w:left="926" w:right="55" w:hanging="867"/>
                    <w:rPr>
                      <w:rFonts w:ascii="宋体" w:eastAsia="宋体" w:hAnsi="宋体" w:cs="宋体"/>
                      <w:sz w:val="21"/>
                      <w:szCs w:val="21"/>
                    </w:rPr>
                  </w:pPr>
                  <w:r>
                    <w:rPr>
                      <w:rFonts w:ascii="宋体" w:eastAsia="宋体" w:hAnsi="宋体" w:cs="宋体" w:hint="eastAsia"/>
                      <w:sz w:val="21"/>
                      <w:szCs w:val="21"/>
                    </w:rPr>
                    <w:lastRenderedPageBreak/>
                    <w:t>Chromium i7</w:t>
                  </w:r>
                  <w:r>
                    <w:rPr>
                      <w:rFonts w:ascii="宋体" w:eastAsia="宋体" w:hAnsi="宋体" w:cs="宋体" w:hint="eastAsia"/>
                      <w:spacing w:val="-6"/>
                      <w:sz w:val="21"/>
                      <w:szCs w:val="21"/>
                    </w:rPr>
                    <w:t xml:space="preserve"> </w:t>
                  </w:r>
                  <w:r>
                    <w:rPr>
                      <w:rFonts w:ascii="宋体" w:eastAsia="宋体" w:hAnsi="宋体" w:cs="宋体" w:hint="eastAsia"/>
                      <w:sz w:val="21"/>
                      <w:szCs w:val="21"/>
                    </w:rPr>
                    <w:t>Multiplex</w:t>
                  </w:r>
                  <w:r>
                    <w:rPr>
                      <w:rFonts w:ascii="宋体" w:eastAsia="宋体" w:hAnsi="宋体" w:cs="宋体" w:hint="eastAsia"/>
                      <w:w w:val="99"/>
                      <w:sz w:val="21"/>
                      <w:szCs w:val="21"/>
                    </w:rPr>
                    <w:t xml:space="preserve"> </w:t>
                  </w:r>
                  <w:r>
                    <w:rPr>
                      <w:rFonts w:ascii="宋体" w:eastAsia="宋体" w:hAnsi="宋体" w:cs="宋体" w:hint="eastAsia"/>
                      <w:sz w:val="21"/>
                      <w:szCs w:val="21"/>
                    </w:rPr>
                    <w:t>Kit</w:t>
                  </w:r>
                </w:p>
                <w:p w14:paraId="37089E74" w14:textId="77777777" w:rsidR="006D6E51" w:rsidRDefault="006D6E51">
                  <w:pPr>
                    <w:pStyle w:val="TableParagraph"/>
                    <w:spacing w:line="257" w:lineRule="exact"/>
                    <w:ind w:left="112"/>
                    <w:rPr>
                      <w:rFonts w:ascii="宋体" w:eastAsia="宋体" w:hAnsi="宋体" w:cs="宋体"/>
                      <w:kern w:val="2"/>
                      <w:sz w:val="21"/>
                      <w:szCs w:val="21"/>
                    </w:rPr>
                  </w:pPr>
                  <w:r>
                    <w:rPr>
                      <w:rFonts w:ascii="宋体" w:eastAsia="宋体" w:hAnsi="宋体" w:cs="宋体" w:hint="eastAsia"/>
                      <w:sz w:val="21"/>
                      <w:szCs w:val="21"/>
                    </w:rPr>
                    <w:t>（i7</w:t>
                  </w:r>
                  <w:r>
                    <w:rPr>
                      <w:rFonts w:ascii="宋体" w:eastAsia="宋体" w:hAnsi="宋体" w:cs="宋体" w:hint="eastAsia"/>
                      <w:spacing w:val="-6"/>
                      <w:sz w:val="21"/>
                      <w:szCs w:val="21"/>
                    </w:rPr>
                    <w:t xml:space="preserve"> </w:t>
                  </w:r>
                  <w:r>
                    <w:rPr>
                      <w:rFonts w:ascii="宋体" w:eastAsia="宋体" w:hAnsi="宋体" w:cs="宋体" w:hint="eastAsia"/>
                      <w:sz w:val="21"/>
                      <w:szCs w:val="21"/>
                    </w:rPr>
                    <w:t>多标记试剂盒）</w:t>
                  </w:r>
                </w:p>
              </w:tc>
              <w:tc>
                <w:tcPr>
                  <w:tcW w:w="2281" w:type="dxa"/>
                  <w:vAlign w:val="center"/>
                </w:tcPr>
                <w:p w14:paraId="66E6C584" w14:textId="77777777" w:rsidR="006D6E51" w:rsidRDefault="006D6E51">
                  <w:pPr>
                    <w:pStyle w:val="TableParagraph"/>
                    <w:ind w:right="1"/>
                    <w:rPr>
                      <w:rFonts w:ascii="Times New Roman" w:eastAsia="宋体" w:hAnsi="Times New Roman"/>
                      <w:kern w:val="2"/>
                      <w:sz w:val="21"/>
                      <w:szCs w:val="21"/>
                    </w:rPr>
                  </w:pPr>
                  <w:r>
                    <w:rPr>
                      <w:rFonts w:ascii="Times New Roman" w:eastAsia="宋体" w:hAnsi="Times New Roman"/>
                      <w:sz w:val="21"/>
                      <w:szCs w:val="21"/>
                    </w:rPr>
                    <w:t>3</w:t>
                  </w:r>
                  <w:r>
                    <w:rPr>
                      <w:rFonts w:ascii="Times New Roman" w:eastAsia="宋体" w:hAnsi="Times New Roman"/>
                      <w:spacing w:val="-3"/>
                      <w:sz w:val="21"/>
                      <w:szCs w:val="21"/>
                    </w:rPr>
                    <w:t xml:space="preserve"> </w:t>
                  </w:r>
                  <w:r>
                    <w:rPr>
                      <w:rFonts w:ascii="Times New Roman" w:eastAsia="宋体" w:hAnsi="Times New Roman"/>
                      <w:sz w:val="21"/>
                      <w:szCs w:val="21"/>
                    </w:rPr>
                    <w:t>盒</w:t>
                  </w:r>
                </w:p>
              </w:tc>
              <w:tc>
                <w:tcPr>
                  <w:tcW w:w="1134" w:type="dxa"/>
                  <w:vAlign w:val="center"/>
                </w:tcPr>
                <w:p w14:paraId="3E344E97"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2</w:t>
                  </w:r>
                  <w:r>
                    <w:rPr>
                      <w:rFonts w:ascii="Times New Roman" w:hAnsi="Times New Roman"/>
                      <w:sz w:val="21"/>
                      <w:szCs w:val="21"/>
                    </w:rPr>
                    <w:t>盒</w:t>
                  </w:r>
                </w:p>
              </w:tc>
            </w:tr>
            <w:tr w:rsidR="006D6E51" w14:paraId="1CA96B50" w14:textId="77777777" w:rsidTr="006D6E51">
              <w:trPr>
                <w:cantSplit/>
                <w:trHeight w:val="92"/>
                <w:jc w:val="center"/>
              </w:trPr>
              <w:tc>
                <w:tcPr>
                  <w:tcW w:w="3617" w:type="dxa"/>
                  <w:noWrap/>
                  <w:vAlign w:val="center"/>
                </w:tcPr>
                <w:p w14:paraId="62D0C2B2" w14:textId="77777777" w:rsidR="006D6E51" w:rsidRDefault="006D6E51">
                  <w:pPr>
                    <w:pStyle w:val="TableParagraph"/>
                    <w:spacing w:line="223" w:lineRule="exact"/>
                    <w:ind w:left="3"/>
                    <w:rPr>
                      <w:rFonts w:ascii="宋体" w:eastAsia="宋体" w:hAnsi="宋体" w:cs="宋体"/>
                      <w:sz w:val="21"/>
                      <w:szCs w:val="21"/>
                    </w:rPr>
                  </w:pPr>
                  <w:r>
                    <w:rPr>
                      <w:rFonts w:ascii="宋体" w:eastAsia="宋体" w:hAnsi="宋体" w:cs="宋体" w:hint="eastAsia"/>
                      <w:sz w:val="21"/>
                      <w:szCs w:val="21"/>
                    </w:rPr>
                    <w:t>Nuclease-Free</w:t>
                  </w:r>
                  <w:r>
                    <w:rPr>
                      <w:rFonts w:ascii="宋体" w:eastAsia="宋体" w:hAnsi="宋体" w:cs="宋体" w:hint="eastAsia"/>
                      <w:spacing w:val="-7"/>
                      <w:sz w:val="21"/>
                      <w:szCs w:val="21"/>
                    </w:rPr>
                    <w:t xml:space="preserve"> </w:t>
                  </w:r>
                  <w:r>
                    <w:rPr>
                      <w:rFonts w:ascii="宋体" w:eastAsia="宋体" w:hAnsi="宋体" w:cs="宋体" w:hint="eastAsia"/>
                      <w:sz w:val="21"/>
                      <w:szCs w:val="21"/>
                    </w:rPr>
                    <w:t>Water</w:t>
                  </w:r>
                </w:p>
                <w:p w14:paraId="7DCA0CCA" w14:textId="77777777" w:rsidR="006D6E51" w:rsidRDefault="006D6E51">
                  <w:pPr>
                    <w:pStyle w:val="TableParagraph"/>
                    <w:spacing w:line="258" w:lineRule="exact"/>
                    <w:rPr>
                      <w:rFonts w:ascii="宋体" w:eastAsia="宋体" w:hAnsi="宋体" w:cs="宋体"/>
                      <w:kern w:val="2"/>
                      <w:sz w:val="21"/>
                      <w:szCs w:val="21"/>
                    </w:rPr>
                  </w:pPr>
                  <w:r>
                    <w:rPr>
                      <w:rFonts w:ascii="宋体" w:eastAsia="宋体" w:hAnsi="宋体" w:cs="宋体" w:hint="eastAsia"/>
                      <w:sz w:val="21"/>
                      <w:szCs w:val="21"/>
                    </w:rPr>
                    <w:t>（无核酸酶水）</w:t>
                  </w:r>
                </w:p>
              </w:tc>
              <w:tc>
                <w:tcPr>
                  <w:tcW w:w="2281" w:type="dxa"/>
                  <w:vAlign w:val="center"/>
                </w:tcPr>
                <w:p w14:paraId="46290561" w14:textId="77777777" w:rsidR="006D6E51" w:rsidRDefault="006D6E51">
                  <w:pPr>
                    <w:pStyle w:val="TableParagraph"/>
                    <w:spacing w:before="135"/>
                    <w:ind w:left="336"/>
                    <w:rPr>
                      <w:rFonts w:ascii="Times New Roman" w:eastAsia="宋体" w:hAnsi="Times New Roman"/>
                      <w:kern w:val="2"/>
                      <w:sz w:val="21"/>
                      <w:szCs w:val="21"/>
                    </w:rPr>
                  </w:pPr>
                  <w:r>
                    <w:rPr>
                      <w:rFonts w:ascii="Times New Roman" w:eastAsia="宋体" w:hAnsi="Times New Roman"/>
                      <w:sz w:val="21"/>
                      <w:szCs w:val="21"/>
                    </w:rPr>
                    <w:t>360ml</w:t>
                  </w:r>
                </w:p>
              </w:tc>
              <w:tc>
                <w:tcPr>
                  <w:tcW w:w="1134" w:type="dxa"/>
                  <w:vAlign w:val="center"/>
                </w:tcPr>
                <w:p w14:paraId="2EC0271E"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650ml</w:t>
                  </w:r>
                </w:p>
              </w:tc>
            </w:tr>
            <w:tr w:rsidR="006D6E51" w14:paraId="042EC35B" w14:textId="77777777" w:rsidTr="006D6E51">
              <w:trPr>
                <w:cantSplit/>
                <w:trHeight w:val="92"/>
                <w:jc w:val="center"/>
              </w:trPr>
              <w:tc>
                <w:tcPr>
                  <w:tcW w:w="3617" w:type="dxa"/>
                  <w:noWrap/>
                  <w:vAlign w:val="center"/>
                </w:tcPr>
                <w:p w14:paraId="2A86A57E" w14:textId="77777777" w:rsidR="006D6E51" w:rsidRDefault="006D6E51">
                  <w:pPr>
                    <w:pStyle w:val="TableParagraph"/>
                    <w:spacing w:before="1" w:line="223" w:lineRule="exact"/>
                    <w:ind w:left="1"/>
                    <w:rPr>
                      <w:rFonts w:ascii="宋体" w:eastAsia="宋体" w:hAnsi="宋体" w:cs="宋体"/>
                      <w:sz w:val="21"/>
                      <w:szCs w:val="21"/>
                    </w:rPr>
                  </w:pPr>
                  <w:r>
                    <w:rPr>
                      <w:rFonts w:ascii="宋体" w:eastAsia="宋体" w:hAnsi="宋体" w:cs="宋体" w:hint="eastAsia"/>
                      <w:sz w:val="21"/>
                      <w:szCs w:val="21"/>
                    </w:rPr>
                    <w:t>Low TE</w:t>
                  </w:r>
                  <w:r>
                    <w:rPr>
                      <w:rFonts w:ascii="宋体" w:eastAsia="宋体" w:hAnsi="宋体" w:cs="宋体" w:hint="eastAsia"/>
                      <w:spacing w:val="-4"/>
                      <w:sz w:val="21"/>
                      <w:szCs w:val="21"/>
                    </w:rPr>
                    <w:t xml:space="preserve"> </w:t>
                  </w:r>
                  <w:r>
                    <w:rPr>
                      <w:rFonts w:ascii="宋体" w:eastAsia="宋体" w:hAnsi="宋体" w:cs="宋体" w:hint="eastAsia"/>
                      <w:sz w:val="21"/>
                      <w:szCs w:val="21"/>
                    </w:rPr>
                    <w:t>Buffer</w:t>
                  </w:r>
                </w:p>
                <w:p w14:paraId="0A87ACEA" w14:textId="77777777" w:rsidR="006D6E51" w:rsidRDefault="006D6E51">
                  <w:pPr>
                    <w:pStyle w:val="TableParagraph"/>
                    <w:spacing w:line="257" w:lineRule="exact"/>
                    <w:ind w:right="1"/>
                    <w:rPr>
                      <w:rFonts w:ascii="宋体" w:eastAsia="宋体" w:hAnsi="宋体" w:cs="宋体"/>
                      <w:kern w:val="2"/>
                      <w:sz w:val="21"/>
                      <w:szCs w:val="21"/>
                    </w:rPr>
                  </w:pPr>
                  <w:r>
                    <w:rPr>
                      <w:rFonts w:ascii="宋体" w:eastAsia="宋体" w:hAnsi="宋体" w:cs="宋体" w:hint="eastAsia"/>
                      <w:sz w:val="21"/>
                      <w:szCs w:val="21"/>
                    </w:rPr>
                    <w:t>（引物溶解缓冲液）</w:t>
                  </w:r>
                </w:p>
              </w:tc>
              <w:tc>
                <w:tcPr>
                  <w:tcW w:w="2281" w:type="dxa"/>
                  <w:vAlign w:val="center"/>
                </w:tcPr>
                <w:p w14:paraId="5807A4B4" w14:textId="77777777" w:rsidR="006D6E51" w:rsidRDefault="006D6E51">
                  <w:pPr>
                    <w:pStyle w:val="TableParagraph"/>
                    <w:spacing w:before="135"/>
                    <w:ind w:left="365"/>
                    <w:rPr>
                      <w:rFonts w:ascii="Times New Roman" w:eastAsia="宋体" w:hAnsi="Times New Roman"/>
                      <w:kern w:val="2"/>
                      <w:sz w:val="21"/>
                      <w:szCs w:val="21"/>
                    </w:rPr>
                  </w:pPr>
                  <w:r>
                    <w:rPr>
                      <w:rFonts w:ascii="Times New Roman" w:eastAsia="宋体" w:hAnsi="Times New Roman"/>
                      <w:sz w:val="21"/>
                      <w:szCs w:val="21"/>
                    </w:rPr>
                    <w:t>750ul</w:t>
                  </w:r>
                </w:p>
              </w:tc>
              <w:tc>
                <w:tcPr>
                  <w:tcW w:w="1134" w:type="dxa"/>
                  <w:vAlign w:val="center"/>
                </w:tcPr>
                <w:p w14:paraId="3846837A"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1.5ml</w:t>
                  </w:r>
                </w:p>
              </w:tc>
            </w:tr>
            <w:tr w:rsidR="006D6E51" w14:paraId="4C278268" w14:textId="77777777" w:rsidTr="006D6E51">
              <w:trPr>
                <w:cantSplit/>
                <w:trHeight w:val="92"/>
                <w:jc w:val="center"/>
              </w:trPr>
              <w:tc>
                <w:tcPr>
                  <w:tcW w:w="3617" w:type="dxa"/>
                  <w:noWrap/>
                  <w:vAlign w:val="center"/>
                </w:tcPr>
                <w:p w14:paraId="110919FB" w14:textId="77777777" w:rsidR="006D6E51" w:rsidRDefault="006D6E51">
                  <w:pPr>
                    <w:pStyle w:val="TableParagraph"/>
                    <w:spacing w:line="225" w:lineRule="exact"/>
                    <w:ind w:left="1"/>
                    <w:rPr>
                      <w:rFonts w:ascii="宋体" w:eastAsia="宋体" w:hAnsi="宋体" w:cs="宋体"/>
                      <w:sz w:val="21"/>
                      <w:szCs w:val="21"/>
                    </w:rPr>
                  </w:pPr>
                  <w:r>
                    <w:rPr>
                      <w:rFonts w:ascii="宋体" w:eastAsia="宋体" w:hAnsi="宋体" w:cs="宋体" w:hint="eastAsia"/>
                      <w:sz w:val="21"/>
                      <w:szCs w:val="21"/>
                    </w:rPr>
                    <w:t>Buffer</w:t>
                  </w:r>
                  <w:r>
                    <w:rPr>
                      <w:rFonts w:ascii="宋体" w:eastAsia="宋体" w:hAnsi="宋体" w:cs="宋体" w:hint="eastAsia"/>
                      <w:spacing w:val="-4"/>
                      <w:sz w:val="21"/>
                      <w:szCs w:val="21"/>
                    </w:rPr>
                    <w:t xml:space="preserve"> </w:t>
                  </w:r>
                  <w:r>
                    <w:rPr>
                      <w:rFonts w:ascii="宋体" w:eastAsia="宋体" w:hAnsi="宋体" w:cs="宋体" w:hint="eastAsia"/>
                      <w:sz w:val="21"/>
                      <w:szCs w:val="21"/>
                    </w:rPr>
                    <w:t>EB</w:t>
                  </w:r>
                </w:p>
                <w:p w14:paraId="25367433" w14:textId="77777777" w:rsidR="006D6E51" w:rsidRDefault="006D6E51">
                  <w:pPr>
                    <w:pStyle w:val="TableParagraph"/>
                    <w:spacing w:line="258" w:lineRule="exact"/>
                    <w:rPr>
                      <w:rFonts w:ascii="宋体" w:eastAsia="宋体" w:hAnsi="宋体" w:cs="宋体"/>
                      <w:kern w:val="2"/>
                      <w:sz w:val="21"/>
                      <w:szCs w:val="21"/>
                    </w:rPr>
                  </w:pPr>
                  <w:r>
                    <w:rPr>
                      <w:rFonts w:ascii="宋体" w:eastAsia="宋体" w:hAnsi="宋体" w:cs="宋体" w:hint="eastAsia"/>
                      <w:sz w:val="21"/>
                      <w:szCs w:val="21"/>
                    </w:rPr>
                    <w:t>（洗脱缓冲液）</w:t>
                  </w:r>
                </w:p>
              </w:tc>
              <w:tc>
                <w:tcPr>
                  <w:tcW w:w="2281" w:type="dxa"/>
                  <w:vAlign w:val="center"/>
                </w:tcPr>
                <w:p w14:paraId="6E0B625A" w14:textId="77777777" w:rsidR="006D6E51" w:rsidRDefault="006D6E51">
                  <w:pPr>
                    <w:pStyle w:val="TableParagraph"/>
                    <w:spacing w:before="134"/>
                    <w:ind w:left="389"/>
                    <w:rPr>
                      <w:rFonts w:ascii="Times New Roman" w:eastAsia="宋体" w:hAnsi="Times New Roman"/>
                      <w:kern w:val="2"/>
                      <w:sz w:val="21"/>
                      <w:szCs w:val="21"/>
                    </w:rPr>
                  </w:pPr>
                  <w:r>
                    <w:rPr>
                      <w:rFonts w:ascii="Times New Roman" w:eastAsia="宋体" w:hAnsi="Times New Roman"/>
                      <w:sz w:val="21"/>
                      <w:szCs w:val="21"/>
                    </w:rPr>
                    <w:t>24ml</w:t>
                  </w:r>
                </w:p>
              </w:tc>
              <w:tc>
                <w:tcPr>
                  <w:tcW w:w="1134" w:type="dxa"/>
                  <w:vAlign w:val="center"/>
                </w:tcPr>
                <w:p w14:paraId="45C9073D"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39ml</w:t>
                  </w:r>
                </w:p>
              </w:tc>
            </w:tr>
            <w:tr w:rsidR="006D6E51" w14:paraId="216ACA51" w14:textId="77777777" w:rsidTr="006D6E51">
              <w:trPr>
                <w:cantSplit/>
                <w:trHeight w:val="92"/>
                <w:jc w:val="center"/>
              </w:trPr>
              <w:tc>
                <w:tcPr>
                  <w:tcW w:w="3617" w:type="dxa"/>
                  <w:noWrap/>
                  <w:vAlign w:val="center"/>
                </w:tcPr>
                <w:p w14:paraId="22C2A20E" w14:textId="77777777" w:rsidR="006D6E51" w:rsidRDefault="006D6E51">
                  <w:pPr>
                    <w:pStyle w:val="TableParagraph"/>
                    <w:spacing w:line="242" w:lineRule="exact"/>
                    <w:ind w:left="640"/>
                    <w:rPr>
                      <w:rFonts w:ascii="宋体" w:eastAsia="宋体" w:hAnsi="宋体" w:cs="宋体"/>
                      <w:kern w:val="2"/>
                      <w:sz w:val="21"/>
                      <w:szCs w:val="21"/>
                    </w:rPr>
                  </w:pPr>
                  <w:r>
                    <w:rPr>
                      <w:rFonts w:ascii="宋体" w:eastAsia="宋体" w:hAnsi="宋体" w:cs="宋体" w:hint="eastAsia"/>
                      <w:sz w:val="21"/>
                      <w:szCs w:val="21"/>
                    </w:rPr>
                    <w:t>无水乙醇</w:t>
                  </w:r>
                </w:p>
              </w:tc>
              <w:tc>
                <w:tcPr>
                  <w:tcW w:w="2281" w:type="dxa"/>
                  <w:vAlign w:val="center"/>
                </w:tcPr>
                <w:p w14:paraId="7EBF56C1" w14:textId="77777777" w:rsidR="006D6E51" w:rsidRDefault="006D6E51">
                  <w:pPr>
                    <w:pStyle w:val="TableParagraph"/>
                    <w:spacing w:before="16"/>
                    <w:ind w:left="336"/>
                    <w:rPr>
                      <w:rFonts w:ascii="Times New Roman" w:eastAsia="宋体" w:hAnsi="Times New Roman"/>
                      <w:kern w:val="2"/>
                      <w:sz w:val="21"/>
                      <w:szCs w:val="21"/>
                    </w:rPr>
                  </w:pPr>
                  <w:r>
                    <w:rPr>
                      <w:rFonts w:ascii="Times New Roman" w:eastAsia="宋体" w:hAnsi="Times New Roman"/>
                      <w:sz w:val="21"/>
                      <w:szCs w:val="21"/>
                    </w:rPr>
                    <w:t>780ml</w:t>
                  </w:r>
                </w:p>
              </w:tc>
              <w:tc>
                <w:tcPr>
                  <w:tcW w:w="1134" w:type="dxa"/>
                  <w:vAlign w:val="center"/>
                </w:tcPr>
                <w:p w14:paraId="0D701F3B"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650ml</w:t>
                  </w:r>
                </w:p>
              </w:tc>
            </w:tr>
            <w:tr w:rsidR="006D6E51" w14:paraId="48BA4C75" w14:textId="77777777" w:rsidTr="006D6E51">
              <w:trPr>
                <w:cantSplit/>
                <w:trHeight w:val="92"/>
                <w:jc w:val="center"/>
              </w:trPr>
              <w:tc>
                <w:tcPr>
                  <w:tcW w:w="3617" w:type="dxa"/>
                  <w:noWrap/>
                  <w:vAlign w:val="center"/>
                </w:tcPr>
                <w:p w14:paraId="18E03B87" w14:textId="77777777" w:rsidR="006D6E51" w:rsidRDefault="006D6E51">
                  <w:pPr>
                    <w:pStyle w:val="TableParagraph"/>
                    <w:spacing w:line="225" w:lineRule="exact"/>
                    <w:ind w:left="6"/>
                    <w:rPr>
                      <w:rFonts w:ascii="宋体" w:eastAsia="宋体" w:hAnsi="宋体" w:cs="宋体"/>
                      <w:sz w:val="21"/>
                      <w:szCs w:val="21"/>
                    </w:rPr>
                  </w:pPr>
                  <w:r>
                    <w:rPr>
                      <w:rFonts w:ascii="宋体" w:eastAsia="宋体" w:hAnsi="宋体" w:cs="宋体" w:hint="eastAsia"/>
                      <w:sz w:val="21"/>
                      <w:szCs w:val="21"/>
                    </w:rPr>
                    <w:t>SPRI select Reagent</w:t>
                  </w:r>
                  <w:r>
                    <w:rPr>
                      <w:rFonts w:ascii="宋体" w:eastAsia="宋体" w:hAnsi="宋体" w:cs="宋体" w:hint="eastAsia"/>
                      <w:spacing w:val="-7"/>
                      <w:sz w:val="21"/>
                      <w:szCs w:val="21"/>
                    </w:rPr>
                    <w:t xml:space="preserve"> </w:t>
                  </w:r>
                  <w:r>
                    <w:rPr>
                      <w:rFonts w:ascii="宋体" w:eastAsia="宋体" w:hAnsi="宋体" w:cs="宋体" w:hint="eastAsia"/>
                      <w:sz w:val="21"/>
                      <w:szCs w:val="21"/>
                    </w:rPr>
                    <w:t>Kit</w:t>
                  </w:r>
                </w:p>
                <w:p w14:paraId="6D586310" w14:textId="77777777" w:rsidR="006D6E51" w:rsidRDefault="006D6E51">
                  <w:pPr>
                    <w:pStyle w:val="TableParagraph"/>
                    <w:spacing w:line="258" w:lineRule="exact"/>
                    <w:rPr>
                      <w:rFonts w:ascii="宋体" w:eastAsia="宋体" w:hAnsi="宋体" w:cs="宋体"/>
                      <w:kern w:val="2"/>
                      <w:sz w:val="21"/>
                      <w:szCs w:val="21"/>
                    </w:rPr>
                  </w:pPr>
                  <w:r>
                    <w:rPr>
                      <w:rFonts w:ascii="宋体" w:eastAsia="宋体" w:hAnsi="宋体" w:cs="宋体" w:hint="eastAsia"/>
                      <w:sz w:val="21"/>
                      <w:szCs w:val="21"/>
                    </w:rPr>
                    <w:t>（纯化磁珠）</w:t>
                  </w:r>
                </w:p>
              </w:tc>
              <w:tc>
                <w:tcPr>
                  <w:tcW w:w="2281" w:type="dxa"/>
                  <w:vAlign w:val="center"/>
                </w:tcPr>
                <w:p w14:paraId="2CD6C736" w14:textId="77777777" w:rsidR="006D6E51" w:rsidRDefault="006D6E51">
                  <w:pPr>
                    <w:pStyle w:val="TableParagraph"/>
                    <w:spacing w:before="135"/>
                    <w:ind w:left="389"/>
                    <w:rPr>
                      <w:rFonts w:ascii="Times New Roman" w:eastAsia="宋体" w:hAnsi="Times New Roman"/>
                      <w:kern w:val="2"/>
                      <w:sz w:val="21"/>
                      <w:szCs w:val="21"/>
                    </w:rPr>
                  </w:pPr>
                  <w:r>
                    <w:rPr>
                      <w:rFonts w:ascii="Times New Roman" w:eastAsia="宋体" w:hAnsi="Times New Roman"/>
                      <w:sz w:val="21"/>
                      <w:szCs w:val="21"/>
                    </w:rPr>
                    <w:t>47ml</w:t>
                  </w:r>
                </w:p>
              </w:tc>
              <w:tc>
                <w:tcPr>
                  <w:tcW w:w="1134" w:type="dxa"/>
                  <w:vAlign w:val="center"/>
                </w:tcPr>
                <w:p w14:paraId="46A52647"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39ml</w:t>
                  </w:r>
                </w:p>
              </w:tc>
            </w:tr>
            <w:tr w:rsidR="006D6E51" w14:paraId="27DFD1F4" w14:textId="77777777" w:rsidTr="006D6E51">
              <w:trPr>
                <w:cantSplit/>
                <w:trHeight w:val="92"/>
                <w:jc w:val="center"/>
              </w:trPr>
              <w:tc>
                <w:tcPr>
                  <w:tcW w:w="3617" w:type="dxa"/>
                  <w:noWrap/>
                  <w:vAlign w:val="center"/>
                </w:tcPr>
                <w:p w14:paraId="2E13F61A" w14:textId="77777777" w:rsidR="006D6E51" w:rsidRDefault="006D6E51">
                  <w:pPr>
                    <w:pStyle w:val="TableParagraph"/>
                    <w:spacing w:line="256" w:lineRule="exact"/>
                    <w:ind w:left="374"/>
                    <w:rPr>
                      <w:rFonts w:ascii="宋体" w:eastAsia="宋体" w:hAnsi="宋体" w:cs="宋体"/>
                      <w:kern w:val="2"/>
                      <w:sz w:val="21"/>
                      <w:szCs w:val="21"/>
                    </w:rPr>
                  </w:pPr>
                  <w:r>
                    <w:rPr>
                      <w:rFonts w:ascii="宋体" w:eastAsia="宋体" w:hAnsi="宋体" w:cs="宋体" w:hint="eastAsia"/>
                      <w:sz w:val="21"/>
                      <w:szCs w:val="21"/>
                    </w:rPr>
                    <w:t>Tween-20</w:t>
                  </w:r>
                  <w:r>
                    <w:rPr>
                      <w:rFonts w:ascii="宋体" w:eastAsia="宋体" w:hAnsi="宋体" w:cs="宋体" w:hint="eastAsia"/>
                      <w:spacing w:val="46"/>
                      <w:sz w:val="21"/>
                      <w:szCs w:val="21"/>
                    </w:rPr>
                    <w:t xml:space="preserve"> </w:t>
                  </w:r>
                  <w:r>
                    <w:rPr>
                      <w:rFonts w:ascii="宋体" w:eastAsia="宋体" w:hAnsi="宋体" w:cs="宋体" w:hint="eastAsia"/>
                      <w:sz w:val="21"/>
                      <w:szCs w:val="21"/>
                    </w:rPr>
                    <w:t>吐温</w:t>
                  </w:r>
                </w:p>
              </w:tc>
              <w:tc>
                <w:tcPr>
                  <w:tcW w:w="2281" w:type="dxa"/>
                  <w:vAlign w:val="center"/>
                </w:tcPr>
                <w:p w14:paraId="5FB4B7FE" w14:textId="77777777" w:rsidR="006D6E51" w:rsidRDefault="006D6E51">
                  <w:pPr>
                    <w:pStyle w:val="TableParagraph"/>
                    <w:spacing w:before="14"/>
                    <w:ind w:left="365"/>
                    <w:rPr>
                      <w:rFonts w:ascii="Times New Roman" w:eastAsia="宋体" w:hAnsi="Times New Roman"/>
                      <w:kern w:val="2"/>
                      <w:sz w:val="21"/>
                      <w:szCs w:val="21"/>
                    </w:rPr>
                  </w:pPr>
                  <w:r>
                    <w:rPr>
                      <w:rFonts w:ascii="Times New Roman" w:eastAsia="宋体" w:hAnsi="Times New Roman"/>
                      <w:sz w:val="21"/>
                      <w:szCs w:val="21"/>
                    </w:rPr>
                    <w:t>234ul</w:t>
                  </w:r>
                </w:p>
              </w:tc>
              <w:tc>
                <w:tcPr>
                  <w:tcW w:w="1134" w:type="dxa"/>
                  <w:vAlign w:val="center"/>
                </w:tcPr>
                <w:p w14:paraId="33037D04"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1.5ml</w:t>
                  </w:r>
                </w:p>
              </w:tc>
            </w:tr>
            <w:tr w:rsidR="006D6E51" w14:paraId="6C3BE959" w14:textId="77777777" w:rsidTr="006D6E51">
              <w:trPr>
                <w:cantSplit/>
                <w:trHeight w:val="92"/>
                <w:jc w:val="center"/>
              </w:trPr>
              <w:tc>
                <w:tcPr>
                  <w:tcW w:w="3617" w:type="dxa"/>
                  <w:noWrap/>
                  <w:vAlign w:val="center"/>
                </w:tcPr>
                <w:p w14:paraId="50864CC4" w14:textId="77777777" w:rsidR="006D6E51" w:rsidRDefault="006D6E51">
                  <w:pPr>
                    <w:pStyle w:val="TableParagraph"/>
                    <w:spacing w:line="240" w:lineRule="exact"/>
                    <w:rPr>
                      <w:rFonts w:ascii="宋体" w:eastAsia="宋体" w:hAnsi="宋体" w:cs="宋体"/>
                      <w:kern w:val="2"/>
                      <w:sz w:val="21"/>
                      <w:szCs w:val="21"/>
                    </w:rPr>
                  </w:pPr>
                  <w:r>
                    <w:rPr>
                      <w:rFonts w:ascii="宋体" w:eastAsia="宋体" w:hAnsi="宋体" w:cs="宋体" w:hint="eastAsia"/>
                      <w:sz w:val="21"/>
                      <w:szCs w:val="21"/>
                    </w:rPr>
                    <w:t>甘油</w:t>
                  </w:r>
                </w:p>
              </w:tc>
              <w:tc>
                <w:tcPr>
                  <w:tcW w:w="2281" w:type="dxa"/>
                  <w:vAlign w:val="center"/>
                </w:tcPr>
                <w:p w14:paraId="5054E515" w14:textId="77777777" w:rsidR="006D6E51" w:rsidRDefault="006D6E51">
                  <w:pPr>
                    <w:pStyle w:val="TableParagraph"/>
                    <w:spacing w:before="14"/>
                    <w:ind w:left="336"/>
                    <w:rPr>
                      <w:rFonts w:ascii="Times New Roman" w:eastAsia="宋体" w:hAnsi="Times New Roman"/>
                      <w:kern w:val="2"/>
                      <w:sz w:val="21"/>
                      <w:szCs w:val="21"/>
                    </w:rPr>
                  </w:pPr>
                  <w:r>
                    <w:rPr>
                      <w:rFonts w:ascii="Times New Roman" w:eastAsia="宋体" w:hAnsi="Times New Roman"/>
                      <w:sz w:val="21"/>
                      <w:szCs w:val="21"/>
                    </w:rPr>
                    <w:t>586ml</w:t>
                  </w:r>
                </w:p>
              </w:tc>
              <w:tc>
                <w:tcPr>
                  <w:tcW w:w="1134" w:type="dxa"/>
                  <w:vAlign w:val="center"/>
                </w:tcPr>
                <w:p w14:paraId="63E53C01"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130ml</w:t>
                  </w:r>
                </w:p>
              </w:tc>
            </w:tr>
            <w:tr w:rsidR="006D6E51" w14:paraId="41905C4E" w14:textId="77777777" w:rsidTr="006D6E51">
              <w:trPr>
                <w:cantSplit/>
                <w:trHeight w:val="92"/>
                <w:jc w:val="center"/>
              </w:trPr>
              <w:tc>
                <w:tcPr>
                  <w:tcW w:w="3617" w:type="dxa"/>
                  <w:noWrap/>
                  <w:vAlign w:val="center"/>
                </w:tcPr>
                <w:p w14:paraId="5173E641" w14:textId="77777777" w:rsidR="006D6E51" w:rsidRPr="008F3864" w:rsidRDefault="006D6E51">
                  <w:pPr>
                    <w:pStyle w:val="TableParagraph"/>
                    <w:ind w:left="645" w:right="156" w:hanging="483"/>
                    <w:rPr>
                      <w:rFonts w:ascii="宋体" w:eastAsia="宋体" w:hAnsi="宋体" w:cs="宋体"/>
                      <w:sz w:val="21"/>
                      <w:szCs w:val="21"/>
                      <w:lang w:val="en-US"/>
                    </w:rPr>
                  </w:pPr>
                  <w:r w:rsidRPr="008F3864">
                    <w:rPr>
                      <w:rFonts w:ascii="宋体" w:eastAsia="宋体" w:hAnsi="宋体" w:cs="宋体" w:hint="eastAsia"/>
                      <w:sz w:val="21"/>
                      <w:szCs w:val="21"/>
                      <w:lang w:val="en-US"/>
                    </w:rPr>
                    <w:t>Qubit 1X dsDNA</w:t>
                  </w:r>
                  <w:r w:rsidRPr="008F3864">
                    <w:rPr>
                      <w:rFonts w:ascii="宋体" w:eastAsia="宋体" w:hAnsi="宋体" w:cs="宋体" w:hint="eastAsia"/>
                      <w:spacing w:val="-5"/>
                      <w:sz w:val="21"/>
                      <w:szCs w:val="21"/>
                      <w:lang w:val="en-US"/>
                    </w:rPr>
                    <w:t xml:space="preserve"> </w:t>
                  </w:r>
                  <w:r w:rsidRPr="008F3864">
                    <w:rPr>
                      <w:rFonts w:ascii="宋体" w:eastAsia="宋体" w:hAnsi="宋体" w:cs="宋体" w:hint="eastAsia"/>
                      <w:sz w:val="21"/>
                      <w:szCs w:val="21"/>
                      <w:lang w:val="en-US"/>
                    </w:rPr>
                    <w:t>HS</w:t>
                  </w:r>
                  <w:r w:rsidRPr="008F3864">
                    <w:rPr>
                      <w:rFonts w:ascii="宋体" w:eastAsia="宋体" w:hAnsi="宋体" w:cs="宋体" w:hint="eastAsia"/>
                      <w:w w:val="99"/>
                      <w:sz w:val="21"/>
                      <w:szCs w:val="21"/>
                      <w:lang w:val="en-US"/>
                    </w:rPr>
                    <w:t xml:space="preserve"> </w:t>
                  </w:r>
                  <w:r w:rsidRPr="008F3864">
                    <w:rPr>
                      <w:rFonts w:ascii="宋体" w:eastAsia="宋体" w:hAnsi="宋体" w:cs="宋体" w:hint="eastAsia"/>
                      <w:sz w:val="21"/>
                      <w:szCs w:val="21"/>
                      <w:lang w:val="en-US"/>
                    </w:rPr>
                    <w:t>Assay</w:t>
                  </w:r>
                  <w:r w:rsidRPr="008F3864">
                    <w:rPr>
                      <w:rFonts w:ascii="宋体" w:eastAsia="宋体" w:hAnsi="宋体" w:cs="宋体" w:hint="eastAsia"/>
                      <w:spacing w:val="-4"/>
                      <w:sz w:val="21"/>
                      <w:szCs w:val="21"/>
                      <w:lang w:val="en-US"/>
                    </w:rPr>
                    <w:t xml:space="preserve"> </w:t>
                  </w:r>
                  <w:r w:rsidRPr="008F3864">
                    <w:rPr>
                      <w:rFonts w:ascii="宋体" w:eastAsia="宋体" w:hAnsi="宋体" w:cs="宋体" w:hint="eastAsia"/>
                      <w:sz w:val="21"/>
                      <w:szCs w:val="21"/>
                      <w:lang w:val="en-US"/>
                    </w:rPr>
                    <w:t>Kit</w:t>
                  </w:r>
                </w:p>
                <w:p w14:paraId="66552D3E" w14:textId="77777777" w:rsidR="006D6E51" w:rsidRDefault="006D6E51">
                  <w:pPr>
                    <w:pStyle w:val="TableParagraph"/>
                    <w:spacing w:line="254" w:lineRule="exact"/>
                    <w:ind w:left="170"/>
                    <w:rPr>
                      <w:rFonts w:ascii="宋体" w:eastAsia="宋体" w:hAnsi="宋体" w:cs="宋体"/>
                      <w:kern w:val="2"/>
                      <w:sz w:val="21"/>
                      <w:szCs w:val="21"/>
                    </w:rPr>
                  </w:pPr>
                  <w:r>
                    <w:rPr>
                      <w:rFonts w:ascii="宋体" w:eastAsia="宋体" w:hAnsi="宋体" w:cs="宋体" w:hint="eastAsia"/>
                      <w:sz w:val="21"/>
                      <w:szCs w:val="21"/>
                    </w:rPr>
                    <w:t>（1X</w:t>
                  </w:r>
                  <w:r>
                    <w:rPr>
                      <w:rFonts w:ascii="宋体" w:eastAsia="宋体" w:hAnsi="宋体" w:cs="宋体" w:hint="eastAsia"/>
                      <w:spacing w:val="-5"/>
                      <w:sz w:val="21"/>
                      <w:szCs w:val="21"/>
                    </w:rPr>
                    <w:t xml:space="preserve"> </w:t>
                  </w:r>
                  <w:r>
                    <w:rPr>
                      <w:rFonts w:ascii="宋体" w:eastAsia="宋体" w:hAnsi="宋体" w:cs="宋体" w:hint="eastAsia"/>
                      <w:sz w:val="21"/>
                      <w:szCs w:val="21"/>
                    </w:rPr>
                    <w:t>反应试剂盒）</w:t>
                  </w:r>
                </w:p>
              </w:tc>
              <w:tc>
                <w:tcPr>
                  <w:tcW w:w="2281" w:type="dxa"/>
                  <w:vAlign w:val="center"/>
                </w:tcPr>
                <w:p w14:paraId="67C3ECA5" w14:textId="77777777" w:rsidR="006D6E51" w:rsidRDefault="006D6E51" w:rsidP="006D6E51">
                  <w:pPr>
                    <w:pStyle w:val="TableParagraph"/>
                    <w:ind w:left="0"/>
                    <w:rPr>
                      <w:rFonts w:ascii="Times New Roman" w:eastAsia="宋体" w:hAnsi="Times New Roman"/>
                      <w:kern w:val="2"/>
                      <w:sz w:val="21"/>
                      <w:szCs w:val="21"/>
                    </w:rPr>
                  </w:pPr>
                  <w:r>
                    <w:rPr>
                      <w:rFonts w:ascii="Times New Roman" w:eastAsia="宋体" w:hAnsi="Times New Roman"/>
                      <w:sz w:val="21"/>
                      <w:szCs w:val="21"/>
                    </w:rPr>
                    <w:t>150</w:t>
                  </w:r>
                  <w:r>
                    <w:rPr>
                      <w:rFonts w:ascii="Times New Roman" w:eastAsia="宋体" w:hAnsi="Times New Roman"/>
                      <w:spacing w:val="-2"/>
                      <w:sz w:val="21"/>
                      <w:szCs w:val="21"/>
                    </w:rPr>
                    <w:t xml:space="preserve"> </w:t>
                  </w:r>
                  <w:r>
                    <w:rPr>
                      <w:rFonts w:ascii="Times New Roman" w:eastAsia="宋体" w:hAnsi="Times New Roman"/>
                      <w:sz w:val="21"/>
                      <w:szCs w:val="21"/>
                    </w:rPr>
                    <w:t>次</w:t>
                  </w:r>
                </w:p>
              </w:tc>
              <w:tc>
                <w:tcPr>
                  <w:tcW w:w="1134" w:type="dxa"/>
                  <w:vAlign w:val="center"/>
                </w:tcPr>
                <w:p w14:paraId="625A698E"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650</w:t>
                  </w:r>
                  <w:r>
                    <w:rPr>
                      <w:rFonts w:ascii="Times New Roman" w:hAnsi="Times New Roman"/>
                      <w:sz w:val="21"/>
                      <w:szCs w:val="21"/>
                    </w:rPr>
                    <w:t>次</w:t>
                  </w:r>
                </w:p>
              </w:tc>
            </w:tr>
            <w:tr w:rsidR="006D6E51" w14:paraId="235F8499" w14:textId="77777777" w:rsidTr="006D6E51">
              <w:trPr>
                <w:cantSplit/>
                <w:trHeight w:val="92"/>
                <w:jc w:val="center"/>
              </w:trPr>
              <w:tc>
                <w:tcPr>
                  <w:tcW w:w="3617" w:type="dxa"/>
                  <w:noWrap/>
                  <w:vAlign w:val="center"/>
                </w:tcPr>
                <w:p w14:paraId="5A31EF81" w14:textId="77777777" w:rsidR="006D6E51" w:rsidRDefault="006D6E51">
                  <w:pPr>
                    <w:pStyle w:val="TableParagraph"/>
                    <w:spacing w:line="258" w:lineRule="exact"/>
                    <w:ind w:left="379"/>
                    <w:rPr>
                      <w:rFonts w:ascii="宋体" w:eastAsia="宋体" w:hAnsi="宋体" w:cs="宋体"/>
                      <w:kern w:val="2"/>
                      <w:sz w:val="21"/>
                      <w:szCs w:val="21"/>
                    </w:rPr>
                  </w:pPr>
                  <w:r>
                    <w:rPr>
                      <w:rFonts w:ascii="宋体" w:eastAsia="宋体" w:hAnsi="宋体" w:cs="宋体" w:hint="eastAsia"/>
                      <w:sz w:val="21"/>
                      <w:szCs w:val="21"/>
                    </w:rPr>
                    <w:t>0.6</w:t>
                  </w:r>
                  <w:r>
                    <w:rPr>
                      <w:rFonts w:ascii="宋体" w:eastAsia="宋体" w:hAnsi="宋体" w:cs="宋体" w:hint="eastAsia"/>
                      <w:spacing w:val="-5"/>
                      <w:sz w:val="21"/>
                      <w:szCs w:val="21"/>
                    </w:rPr>
                    <w:t xml:space="preserve"> </w:t>
                  </w:r>
                  <w:r>
                    <w:rPr>
                      <w:rFonts w:ascii="宋体" w:eastAsia="宋体" w:hAnsi="宋体" w:cs="宋体" w:hint="eastAsia"/>
                      <w:sz w:val="21"/>
                      <w:szCs w:val="21"/>
                    </w:rPr>
                    <w:t>毫升反应管</w:t>
                  </w:r>
                </w:p>
              </w:tc>
              <w:tc>
                <w:tcPr>
                  <w:tcW w:w="2281" w:type="dxa"/>
                  <w:vAlign w:val="center"/>
                </w:tcPr>
                <w:p w14:paraId="3FE63EF0" w14:textId="77777777" w:rsidR="006D6E51" w:rsidRDefault="006D6E51">
                  <w:pPr>
                    <w:pStyle w:val="TableParagraph"/>
                    <w:spacing w:line="258" w:lineRule="exact"/>
                    <w:ind w:left="315"/>
                    <w:rPr>
                      <w:rFonts w:ascii="Times New Roman" w:eastAsia="宋体" w:hAnsi="Times New Roman"/>
                      <w:kern w:val="2"/>
                      <w:sz w:val="21"/>
                      <w:szCs w:val="21"/>
                    </w:rPr>
                  </w:pPr>
                  <w:r>
                    <w:rPr>
                      <w:rFonts w:ascii="Times New Roman" w:eastAsia="宋体" w:hAnsi="Times New Roman"/>
                      <w:sz w:val="21"/>
                      <w:szCs w:val="21"/>
                    </w:rPr>
                    <w:t>150</w:t>
                  </w:r>
                  <w:r>
                    <w:rPr>
                      <w:rFonts w:ascii="Times New Roman" w:eastAsia="宋体" w:hAnsi="Times New Roman"/>
                      <w:spacing w:val="-2"/>
                      <w:sz w:val="21"/>
                      <w:szCs w:val="21"/>
                    </w:rPr>
                    <w:t xml:space="preserve"> </w:t>
                  </w:r>
                  <w:r>
                    <w:rPr>
                      <w:rFonts w:ascii="Times New Roman" w:eastAsia="宋体" w:hAnsi="Times New Roman"/>
                      <w:sz w:val="21"/>
                      <w:szCs w:val="21"/>
                    </w:rPr>
                    <w:t>个</w:t>
                  </w:r>
                </w:p>
              </w:tc>
              <w:tc>
                <w:tcPr>
                  <w:tcW w:w="1134" w:type="dxa"/>
                  <w:vAlign w:val="center"/>
                </w:tcPr>
                <w:p w14:paraId="7F09506E"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650</w:t>
                  </w:r>
                  <w:r>
                    <w:rPr>
                      <w:rFonts w:ascii="Times New Roman" w:hAnsi="Times New Roman"/>
                      <w:sz w:val="21"/>
                      <w:szCs w:val="21"/>
                    </w:rPr>
                    <w:t>个</w:t>
                  </w:r>
                </w:p>
              </w:tc>
            </w:tr>
            <w:tr w:rsidR="006D6E51" w14:paraId="3334D913" w14:textId="77777777" w:rsidTr="006D6E51">
              <w:trPr>
                <w:cantSplit/>
                <w:trHeight w:val="92"/>
                <w:jc w:val="center"/>
              </w:trPr>
              <w:tc>
                <w:tcPr>
                  <w:tcW w:w="3617" w:type="dxa"/>
                  <w:noWrap/>
                  <w:vAlign w:val="center"/>
                </w:tcPr>
                <w:p w14:paraId="226EA625" w14:textId="77777777" w:rsidR="006D6E51" w:rsidRDefault="006D6E51">
                  <w:pPr>
                    <w:pStyle w:val="TableParagraph"/>
                    <w:spacing w:line="255" w:lineRule="exact"/>
                    <w:ind w:left="484"/>
                    <w:rPr>
                      <w:rFonts w:ascii="宋体" w:eastAsia="宋体" w:hAnsi="宋体" w:cs="宋体"/>
                      <w:kern w:val="2"/>
                      <w:sz w:val="21"/>
                      <w:szCs w:val="21"/>
                    </w:rPr>
                  </w:pPr>
                  <w:r>
                    <w:rPr>
                      <w:rFonts w:ascii="宋体" w:eastAsia="宋体" w:hAnsi="宋体" w:cs="宋体" w:hint="eastAsia"/>
                      <w:sz w:val="21"/>
                      <w:szCs w:val="21"/>
                    </w:rPr>
                    <w:t>0.2</w:t>
                  </w:r>
                  <w:r>
                    <w:rPr>
                      <w:rFonts w:ascii="宋体" w:eastAsia="宋体" w:hAnsi="宋体" w:cs="宋体" w:hint="eastAsia"/>
                      <w:spacing w:val="-6"/>
                      <w:sz w:val="21"/>
                      <w:szCs w:val="21"/>
                    </w:rPr>
                    <w:t xml:space="preserve"> </w:t>
                  </w:r>
                  <w:r>
                    <w:rPr>
                      <w:rFonts w:ascii="宋体" w:eastAsia="宋体" w:hAnsi="宋体" w:cs="宋体" w:hint="eastAsia"/>
                      <w:sz w:val="21"/>
                      <w:szCs w:val="21"/>
                    </w:rPr>
                    <w:t>微米滤头</w:t>
                  </w:r>
                </w:p>
              </w:tc>
              <w:tc>
                <w:tcPr>
                  <w:tcW w:w="2281" w:type="dxa"/>
                  <w:vAlign w:val="center"/>
                </w:tcPr>
                <w:p w14:paraId="3A9AF7B9" w14:textId="77777777" w:rsidR="006D6E51" w:rsidRDefault="006D6E51">
                  <w:pPr>
                    <w:pStyle w:val="TableParagraph"/>
                    <w:spacing w:line="240" w:lineRule="exact"/>
                    <w:ind w:left="394"/>
                    <w:rPr>
                      <w:rFonts w:ascii="Times New Roman" w:eastAsia="宋体" w:hAnsi="Times New Roman"/>
                      <w:kern w:val="2"/>
                      <w:sz w:val="21"/>
                      <w:szCs w:val="21"/>
                    </w:rPr>
                  </w:pPr>
                  <w:r>
                    <w:rPr>
                      <w:rFonts w:ascii="Times New Roman" w:eastAsia="宋体" w:hAnsi="Times New Roman"/>
                      <w:sz w:val="21"/>
                      <w:szCs w:val="21"/>
                    </w:rPr>
                    <w:t>若干</w:t>
                  </w:r>
                </w:p>
              </w:tc>
              <w:tc>
                <w:tcPr>
                  <w:tcW w:w="1134" w:type="dxa"/>
                  <w:vAlign w:val="center"/>
                </w:tcPr>
                <w:p w14:paraId="661E4B1F"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5</w:t>
                  </w:r>
                  <w:r>
                    <w:rPr>
                      <w:rFonts w:ascii="Times New Roman" w:hAnsi="Times New Roman"/>
                      <w:sz w:val="21"/>
                      <w:szCs w:val="21"/>
                    </w:rPr>
                    <w:t>个</w:t>
                  </w:r>
                </w:p>
              </w:tc>
            </w:tr>
            <w:tr w:rsidR="006D6E51" w14:paraId="20452165" w14:textId="77777777" w:rsidTr="006D6E51">
              <w:trPr>
                <w:cantSplit/>
                <w:trHeight w:val="92"/>
                <w:jc w:val="center"/>
              </w:trPr>
              <w:tc>
                <w:tcPr>
                  <w:tcW w:w="3617" w:type="dxa"/>
                  <w:noWrap/>
                  <w:vAlign w:val="center"/>
                </w:tcPr>
                <w:p w14:paraId="0D788E90" w14:textId="77777777" w:rsidR="006D6E51" w:rsidRDefault="006D6E51">
                  <w:pPr>
                    <w:pStyle w:val="TableParagraph"/>
                    <w:spacing w:line="257" w:lineRule="exact"/>
                    <w:ind w:left="273"/>
                    <w:rPr>
                      <w:rFonts w:ascii="宋体" w:eastAsia="宋体" w:hAnsi="宋体" w:cs="宋体"/>
                      <w:kern w:val="2"/>
                      <w:sz w:val="21"/>
                      <w:szCs w:val="21"/>
                    </w:rPr>
                  </w:pPr>
                  <w:r>
                    <w:rPr>
                      <w:rFonts w:ascii="宋体" w:eastAsia="宋体" w:hAnsi="宋体" w:cs="宋体" w:hint="eastAsia"/>
                      <w:sz w:val="21"/>
                      <w:szCs w:val="21"/>
                    </w:rPr>
                    <w:t>1.5</w:t>
                  </w:r>
                  <w:r>
                    <w:rPr>
                      <w:rFonts w:ascii="宋体" w:eastAsia="宋体" w:hAnsi="宋体" w:cs="宋体" w:hint="eastAsia"/>
                      <w:spacing w:val="-7"/>
                      <w:sz w:val="21"/>
                      <w:szCs w:val="21"/>
                    </w:rPr>
                    <w:t xml:space="preserve"> </w:t>
                  </w:r>
                  <w:r>
                    <w:rPr>
                      <w:rFonts w:ascii="宋体" w:eastAsia="宋体" w:hAnsi="宋体" w:cs="宋体" w:hint="eastAsia"/>
                      <w:sz w:val="21"/>
                      <w:szCs w:val="21"/>
                    </w:rPr>
                    <w:t>毫升低吸附管</w:t>
                  </w:r>
                </w:p>
              </w:tc>
              <w:tc>
                <w:tcPr>
                  <w:tcW w:w="2281" w:type="dxa"/>
                  <w:vAlign w:val="center"/>
                </w:tcPr>
                <w:p w14:paraId="15780B1B" w14:textId="77777777" w:rsidR="006D6E51" w:rsidRDefault="006D6E51">
                  <w:pPr>
                    <w:pStyle w:val="TableParagraph"/>
                    <w:spacing w:line="241" w:lineRule="exact"/>
                    <w:ind w:left="394"/>
                    <w:rPr>
                      <w:rFonts w:ascii="Times New Roman" w:eastAsia="宋体" w:hAnsi="Times New Roman"/>
                      <w:kern w:val="2"/>
                      <w:sz w:val="21"/>
                      <w:szCs w:val="21"/>
                    </w:rPr>
                  </w:pPr>
                  <w:r>
                    <w:rPr>
                      <w:rFonts w:ascii="Times New Roman" w:eastAsia="宋体" w:hAnsi="Times New Roman"/>
                      <w:sz w:val="21"/>
                      <w:szCs w:val="21"/>
                    </w:rPr>
                    <w:t>若干</w:t>
                  </w:r>
                </w:p>
              </w:tc>
              <w:tc>
                <w:tcPr>
                  <w:tcW w:w="1134" w:type="dxa"/>
                  <w:vAlign w:val="center"/>
                </w:tcPr>
                <w:p w14:paraId="394ED4C3"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1300</w:t>
                  </w:r>
                  <w:r>
                    <w:rPr>
                      <w:rFonts w:ascii="Times New Roman" w:hAnsi="Times New Roman"/>
                      <w:sz w:val="21"/>
                      <w:szCs w:val="21"/>
                    </w:rPr>
                    <w:t>个</w:t>
                  </w:r>
                </w:p>
              </w:tc>
            </w:tr>
            <w:tr w:rsidR="006D6E51" w14:paraId="25FCF567" w14:textId="77777777" w:rsidTr="006D6E51">
              <w:trPr>
                <w:cantSplit/>
                <w:trHeight w:val="92"/>
                <w:jc w:val="center"/>
              </w:trPr>
              <w:tc>
                <w:tcPr>
                  <w:tcW w:w="3617" w:type="dxa"/>
                  <w:noWrap/>
                  <w:vAlign w:val="center"/>
                </w:tcPr>
                <w:p w14:paraId="171EF064" w14:textId="77777777" w:rsidR="006D6E51" w:rsidRDefault="006D6E51">
                  <w:pPr>
                    <w:pStyle w:val="TableParagraph"/>
                    <w:spacing w:line="248" w:lineRule="exact"/>
                    <w:rPr>
                      <w:rFonts w:ascii="宋体" w:eastAsia="宋体" w:hAnsi="宋体" w:cs="宋体"/>
                      <w:sz w:val="21"/>
                      <w:szCs w:val="21"/>
                    </w:rPr>
                  </w:pPr>
                  <w:r>
                    <w:rPr>
                      <w:rFonts w:ascii="宋体" w:eastAsia="宋体" w:hAnsi="宋体" w:cs="宋体" w:hint="eastAsia"/>
                      <w:sz w:val="21"/>
                      <w:szCs w:val="21"/>
                    </w:rPr>
                    <w:t>平顶</w:t>
                  </w:r>
                  <w:r>
                    <w:rPr>
                      <w:rFonts w:ascii="宋体" w:eastAsia="宋体" w:hAnsi="宋体" w:cs="宋体" w:hint="eastAsia"/>
                      <w:spacing w:val="-56"/>
                      <w:sz w:val="21"/>
                      <w:szCs w:val="21"/>
                    </w:rPr>
                    <w:t xml:space="preserve"> </w:t>
                  </w:r>
                  <w:r>
                    <w:rPr>
                      <w:rFonts w:ascii="宋体" w:eastAsia="宋体" w:hAnsi="宋体" w:cs="宋体" w:hint="eastAsia"/>
                      <w:sz w:val="21"/>
                      <w:szCs w:val="21"/>
                    </w:rPr>
                    <w:t>PCR</w:t>
                  </w:r>
                  <w:r>
                    <w:rPr>
                      <w:rFonts w:ascii="宋体" w:eastAsia="宋体" w:hAnsi="宋体" w:cs="宋体" w:hint="eastAsia"/>
                      <w:spacing w:val="-3"/>
                      <w:sz w:val="21"/>
                      <w:szCs w:val="21"/>
                    </w:rPr>
                    <w:t xml:space="preserve"> </w:t>
                  </w:r>
                  <w:r>
                    <w:rPr>
                      <w:rFonts w:ascii="宋体" w:eastAsia="宋体" w:hAnsi="宋体" w:cs="宋体" w:hint="eastAsia"/>
                      <w:sz w:val="21"/>
                      <w:szCs w:val="21"/>
                    </w:rPr>
                    <w:t>管</w:t>
                  </w:r>
                </w:p>
                <w:p w14:paraId="18F8F7DC" w14:textId="77777777" w:rsidR="006D6E51" w:rsidRDefault="006D6E51">
                  <w:pPr>
                    <w:pStyle w:val="TableParagraph"/>
                    <w:spacing w:line="281" w:lineRule="exact"/>
                    <w:ind w:left="4"/>
                    <w:rPr>
                      <w:rFonts w:ascii="宋体" w:eastAsia="宋体" w:hAnsi="宋体" w:cs="宋体"/>
                      <w:kern w:val="2"/>
                      <w:sz w:val="21"/>
                      <w:szCs w:val="21"/>
                    </w:rPr>
                  </w:pPr>
                  <w:r>
                    <w:rPr>
                      <w:rFonts w:ascii="宋体" w:eastAsia="宋体" w:hAnsi="宋体" w:cs="宋体" w:hint="eastAsia"/>
                      <w:sz w:val="21"/>
                      <w:szCs w:val="21"/>
                    </w:rPr>
                    <w:t>（RNase-/DNase-free）</w:t>
                  </w:r>
                </w:p>
              </w:tc>
              <w:tc>
                <w:tcPr>
                  <w:tcW w:w="2281" w:type="dxa"/>
                  <w:vAlign w:val="center"/>
                </w:tcPr>
                <w:p w14:paraId="75742284" w14:textId="77777777" w:rsidR="006D6E51" w:rsidRDefault="006D6E51">
                  <w:pPr>
                    <w:pStyle w:val="TableParagraph"/>
                    <w:spacing w:before="101"/>
                    <w:ind w:left="394"/>
                    <w:rPr>
                      <w:rFonts w:ascii="Times New Roman" w:eastAsia="宋体" w:hAnsi="Times New Roman"/>
                      <w:kern w:val="2"/>
                      <w:sz w:val="21"/>
                      <w:szCs w:val="21"/>
                    </w:rPr>
                  </w:pPr>
                  <w:r>
                    <w:rPr>
                      <w:rFonts w:ascii="Times New Roman" w:eastAsia="宋体" w:hAnsi="Times New Roman"/>
                      <w:sz w:val="21"/>
                      <w:szCs w:val="21"/>
                    </w:rPr>
                    <w:t>若干</w:t>
                  </w:r>
                </w:p>
              </w:tc>
              <w:tc>
                <w:tcPr>
                  <w:tcW w:w="1134" w:type="dxa"/>
                  <w:vAlign w:val="center"/>
                </w:tcPr>
                <w:p w14:paraId="035D1BB7"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4200</w:t>
                  </w:r>
                  <w:r>
                    <w:rPr>
                      <w:rFonts w:ascii="Times New Roman" w:hAnsi="Times New Roman"/>
                      <w:sz w:val="21"/>
                      <w:szCs w:val="21"/>
                    </w:rPr>
                    <w:t>个</w:t>
                  </w:r>
                </w:p>
              </w:tc>
            </w:tr>
            <w:tr w:rsidR="006D6E51" w14:paraId="282814AC" w14:textId="77777777" w:rsidTr="006D6E51">
              <w:trPr>
                <w:cantSplit/>
                <w:trHeight w:val="92"/>
                <w:jc w:val="center"/>
              </w:trPr>
              <w:tc>
                <w:tcPr>
                  <w:tcW w:w="3617" w:type="dxa"/>
                  <w:noWrap/>
                  <w:vAlign w:val="center"/>
                </w:tcPr>
                <w:p w14:paraId="745F338D" w14:textId="77777777" w:rsidR="006D6E51" w:rsidRDefault="006D6E51">
                  <w:pPr>
                    <w:pStyle w:val="TableParagraph"/>
                    <w:spacing w:line="246" w:lineRule="exact"/>
                    <w:rPr>
                      <w:rFonts w:ascii="宋体" w:eastAsia="宋体" w:hAnsi="宋体" w:cs="宋体"/>
                      <w:kern w:val="2"/>
                      <w:sz w:val="21"/>
                      <w:szCs w:val="21"/>
                    </w:rPr>
                  </w:pPr>
                  <w:r>
                    <w:rPr>
                      <w:rFonts w:ascii="宋体" w:eastAsia="宋体" w:hAnsi="宋体" w:cs="宋体" w:hint="eastAsia"/>
                      <w:sz w:val="21"/>
                      <w:szCs w:val="21"/>
                    </w:rPr>
                    <w:t>200µl</w:t>
                  </w:r>
                  <w:r>
                    <w:rPr>
                      <w:rFonts w:ascii="宋体" w:eastAsia="宋体" w:hAnsi="宋体" w:cs="宋体" w:hint="eastAsia"/>
                      <w:spacing w:val="-6"/>
                      <w:sz w:val="21"/>
                      <w:szCs w:val="21"/>
                    </w:rPr>
                    <w:t xml:space="preserve"> </w:t>
                  </w:r>
                  <w:r>
                    <w:rPr>
                      <w:rFonts w:ascii="宋体" w:eastAsia="宋体" w:hAnsi="宋体" w:cs="宋体" w:hint="eastAsia"/>
                      <w:sz w:val="21"/>
                      <w:szCs w:val="21"/>
                    </w:rPr>
                    <w:t>移液窄枪头（带滤芯）</w:t>
                  </w:r>
                </w:p>
              </w:tc>
              <w:tc>
                <w:tcPr>
                  <w:tcW w:w="2281" w:type="dxa"/>
                  <w:vAlign w:val="center"/>
                </w:tcPr>
                <w:p w14:paraId="3A5F3FE6" w14:textId="77777777" w:rsidR="006D6E51" w:rsidRDefault="006D6E51">
                  <w:pPr>
                    <w:pStyle w:val="TableParagraph"/>
                    <w:spacing w:before="101"/>
                    <w:ind w:left="394"/>
                    <w:rPr>
                      <w:rFonts w:ascii="Times New Roman" w:eastAsia="宋体" w:hAnsi="Times New Roman"/>
                      <w:kern w:val="2"/>
                      <w:sz w:val="21"/>
                      <w:szCs w:val="21"/>
                    </w:rPr>
                  </w:pPr>
                  <w:r>
                    <w:rPr>
                      <w:rFonts w:ascii="Times New Roman" w:eastAsia="宋体" w:hAnsi="Times New Roman"/>
                      <w:sz w:val="21"/>
                      <w:szCs w:val="21"/>
                    </w:rPr>
                    <w:t>若干</w:t>
                  </w:r>
                </w:p>
              </w:tc>
              <w:tc>
                <w:tcPr>
                  <w:tcW w:w="1134" w:type="dxa"/>
                  <w:vAlign w:val="center"/>
                </w:tcPr>
                <w:p w14:paraId="73233152"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12400</w:t>
                  </w:r>
                  <w:r>
                    <w:rPr>
                      <w:rFonts w:ascii="Times New Roman" w:hAnsi="Times New Roman"/>
                      <w:sz w:val="21"/>
                      <w:szCs w:val="21"/>
                    </w:rPr>
                    <w:t>个</w:t>
                  </w:r>
                </w:p>
              </w:tc>
            </w:tr>
            <w:tr w:rsidR="006D6E51" w14:paraId="559DAC0D" w14:textId="77777777" w:rsidTr="006D6E51">
              <w:trPr>
                <w:cantSplit/>
                <w:trHeight w:val="92"/>
                <w:jc w:val="center"/>
              </w:trPr>
              <w:tc>
                <w:tcPr>
                  <w:tcW w:w="3617" w:type="dxa"/>
                  <w:noWrap/>
                  <w:vAlign w:val="center"/>
                </w:tcPr>
                <w:p w14:paraId="24ADC3F5" w14:textId="77777777" w:rsidR="006D6E51" w:rsidRDefault="006D6E51">
                  <w:pPr>
                    <w:pStyle w:val="TableParagraph"/>
                    <w:spacing w:line="247" w:lineRule="exact"/>
                    <w:rPr>
                      <w:rFonts w:ascii="宋体" w:eastAsia="宋体" w:hAnsi="宋体" w:cs="宋体"/>
                      <w:kern w:val="2"/>
                      <w:sz w:val="21"/>
                      <w:szCs w:val="21"/>
                    </w:rPr>
                  </w:pPr>
                  <w:r>
                    <w:rPr>
                      <w:rFonts w:ascii="宋体" w:eastAsia="宋体" w:hAnsi="宋体" w:cs="宋体" w:hint="eastAsia"/>
                      <w:sz w:val="21"/>
                      <w:szCs w:val="21"/>
                    </w:rPr>
                    <w:t>200µl</w:t>
                  </w:r>
                  <w:r>
                    <w:rPr>
                      <w:rFonts w:ascii="宋体" w:eastAsia="宋体" w:hAnsi="宋体" w:cs="宋体" w:hint="eastAsia"/>
                      <w:spacing w:val="-6"/>
                      <w:sz w:val="21"/>
                      <w:szCs w:val="21"/>
                    </w:rPr>
                    <w:t xml:space="preserve"> </w:t>
                  </w:r>
                  <w:r>
                    <w:rPr>
                      <w:rFonts w:ascii="宋体" w:eastAsia="宋体" w:hAnsi="宋体" w:cs="宋体" w:hint="eastAsia"/>
                      <w:sz w:val="21"/>
                      <w:szCs w:val="21"/>
                    </w:rPr>
                    <w:t>移液宽枪头（带滤芯）</w:t>
                  </w:r>
                </w:p>
              </w:tc>
              <w:tc>
                <w:tcPr>
                  <w:tcW w:w="2281" w:type="dxa"/>
                  <w:vAlign w:val="center"/>
                </w:tcPr>
                <w:p w14:paraId="66086846" w14:textId="77777777" w:rsidR="006D6E51" w:rsidRDefault="006D6E51">
                  <w:pPr>
                    <w:pStyle w:val="TableParagraph"/>
                    <w:spacing w:before="100"/>
                    <w:ind w:left="394"/>
                    <w:rPr>
                      <w:rFonts w:ascii="Times New Roman" w:eastAsia="宋体" w:hAnsi="Times New Roman"/>
                      <w:kern w:val="2"/>
                      <w:sz w:val="21"/>
                      <w:szCs w:val="21"/>
                    </w:rPr>
                  </w:pPr>
                  <w:r>
                    <w:rPr>
                      <w:rFonts w:ascii="Times New Roman" w:eastAsia="宋体" w:hAnsi="Times New Roman"/>
                      <w:sz w:val="21"/>
                      <w:szCs w:val="21"/>
                    </w:rPr>
                    <w:t>若干</w:t>
                  </w:r>
                </w:p>
              </w:tc>
              <w:tc>
                <w:tcPr>
                  <w:tcW w:w="1134" w:type="dxa"/>
                  <w:vAlign w:val="center"/>
                </w:tcPr>
                <w:p w14:paraId="6B9531A0"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650</w:t>
                  </w:r>
                  <w:r>
                    <w:rPr>
                      <w:rFonts w:ascii="Times New Roman" w:hAnsi="Times New Roman"/>
                      <w:sz w:val="21"/>
                      <w:szCs w:val="21"/>
                    </w:rPr>
                    <w:t>个</w:t>
                  </w:r>
                </w:p>
              </w:tc>
            </w:tr>
            <w:tr w:rsidR="006D6E51" w14:paraId="6320E331" w14:textId="77777777" w:rsidTr="006D6E51">
              <w:trPr>
                <w:cantSplit/>
                <w:trHeight w:val="92"/>
                <w:jc w:val="center"/>
              </w:trPr>
              <w:tc>
                <w:tcPr>
                  <w:tcW w:w="3617" w:type="dxa"/>
                  <w:noWrap/>
                  <w:vAlign w:val="center"/>
                </w:tcPr>
                <w:p w14:paraId="1CDE6257" w14:textId="77777777" w:rsidR="006D6E51" w:rsidRDefault="006D6E51">
                  <w:pPr>
                    <w:pStyle w:val="TableParagraph"/>
                    <w:spacing w:line="247" w:lineRule="exact"/>
                    <w:rPr>
                      <w:rFonts w:ascii="宋体" w:eastAsia="宋体" w:hAnsi="宋体" w:cs="宋体"/>
                      <w:kern w:val="2"/>
                      <w:sz w:val="21"/>
                      <w:szCs w:val="21"/>
                    </w:rPr>
                  </w:pPr>
                  <w:r>
                    <w:rPr>
                      <w:rFonts w:ascii="宋体" w:eastAsia="宋体" w:hAnsi="宋体" w:cs="宋体" w:hint="eastAsia"/>
                      <w:sz w:val="21"/>
                      <w:szCs w:val="21"/>
                    </w:rPr>
                    <w:t>20µl</w:t>
                  </w:r>
                  <w:r>
                    <w:rPr>
                      <w:rFonts w:ascii="宋体" w:eastAsia="宋体" w:hAnsi="宋体" w:cs="宋体" w:hint="eastAsia"/>
                      <w:spacing w:val="-6"/>
                      <w:sz w:val="21"/>
                      <w:szCs w:val="21"/>
                    </w:rPr>
                    <w:t xml:space="preserve"> </w:t>
                  </w:r>
                  <w:r>
                    <w:rPr>
                      <w:rFonts w:ascii="宋体" w:eastAsia="宋体" w:hAnsi="宋体" w:cs="宋体" w:hint="eastAsia"/>
                      <w:sz w:val="21"/>
                      <w:szCs w:val="21"/>
                    </w:rPr>
                    <w:t>移液枪头（带滤芯）</w:t>
                  </w:r>
                </w:p>
              </w:tc>
              <w:tc>
                <w:tcPr>
                  <w:tcW w:w="2281" w:type="dxa"/>
                  <w:vAlign w:val="center"/>
                </w:tcPr>
                <w:p w14:paraId="3DFC2053" w14:textId="77777777" w:rsidR="006D6E51" w:rsidRDefault="006D6E51">
                  <w:pPr>
                    <w:pStyle w:val="TableParagraph"/>
                    <w:spacing w:before="100"/>
                    <w:ind w:left="394"/>
                    <w:rPr>
                      <w:rFonts w:ascii="Times New Roman" w:eastAsia="宋体" w:hAnsi="Times New Roman"/>
                      <w:kern w:val="2"/>
                      <w:sz w:val="21"/>
                      <w:szCs w:val="21"/>
                    </w:rPr>
                  </w:pPr>
                  <w:r>
                    <w:rPr>
                      <w:rFonts w:ascii="Times New Roman" w:eastAsia="宋体" w:hAnsi="Times New Roman"/>
                      <w:sz w:val="21"/>
                      <w:szCs w:val="21"/>
                    </w:rPr>
                    <w:t>若干</w:t>
                  </w:r>
                </w:p>
              </w:tc>
              <w:tc>
                <w:tcPr>
                  <w:tcW w:w="1134" w:type="dxa"/>
                  <w:vAlign w:val="center"/>
                </w:tcPr>
                <w:p w14:paraId="0C70EC2B"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4200</w:t>
                  </w:r>
                  <w:r>
                    <w:rPr>
                      <w:rFonts w:ascii="Times New Roman" w:hAnsi="Times New Roman"/>
                      <w:sz w:val="21"/>
                      <w:szCs w:val="21"/>
                    </w:rPr>
                    <w:t>个</w:t>
                  </w:r>
                </w:p>
              </w:tc>
            </w:tr>
            <w:tr w:rsidR="006D6E51" w14:paraId="7991504A" w14:textId="77777777" w:rsidTr="006D6E51">
              <w:trPr>
                <w:cantSplit/>
                <w:trHeight w:val="92"/>
                <w:jc w:val="center"/>
              </w:trPr>
              <w:tc>
                <w:tcPr>
                  <w:tcW w:w="3617" w:type="dxa"/>
                  <w:noWrap/>
                  <w:vAlign w:val="center"/>
                </w:tcPr>
                <w:p w14:paraId="7FB8CA21" w14:textId="77777777" w:rsidR="006D6E51" w:rsidRDefault="006D6E51">
                  <w:pPr>
                    <w:pStyle w:val="TableParagraph"/>
                    <w:spacing w:line="256" w:lineRule="exact"/>
                    <w:ind w:left="24"/>
                    <w:rPr>
                      <w:rFonts w:ascii="宋体" w:eastAsia="宋体" w:hAnsi="宋体" w:cs="宋体"/>
                      <w:kern w:val="2"/>
                      <w:sz w:val="21"/>
                      <w:szCs w:val="21"/>
                    </w:rPr>
                  </w:pPr>
                  <w:r>
                    <w:rPr>
                      <w:rFonts w:ascii="宋体" w:eastAsia="宋体" w:hAnsi="宋体" w:cs="宋体" w:hint="eastAsia"/>
                      <w:sz w:val="21"/>
                      <w:szCs w:val="21"/>
                    </w:rPr>
                    <w:t>20µl</w:t>
                  </w:r>
                  <w:r>
                    <w:rPr>
                      <w:rFonts w:ascii="宋体" w:eastAsia="宋体" w:hAnsi="宋体" w:cs="宋体" w:hint="eastAsia"/>
                      <w:spacing w:val="-3"/>
                      <w:sz w:val="21"/>
                      <w:szCs w:val="21"/>
                    </w:rPr>
                    <w:t xml:space="preserve"> </w:t>
                  </w:r>
                  <w:r>
                    <w:rPr>
                      <w:rFonts w:ascii="宋体" w:eastAsia="宋体" w:hAnsi="宋体" w:cs="宋体" w:hint="eastAsia"/>
                      <w:spacing w:val="-6"/>
                      <w:sz w:val="21"/>
                      <w:szCs w:val="21"/>
                    </w:rPr>
                    <w:t>移液枪头（不带滤芯</w:t>
                  </w:r>
                  <w:r>
                    <w:rPr>
                      <w:rFonts w:ascii="宋体" w:eastAsia="宋体" w:hAnsi="宋体" w:cs="宋体" w:hint="eastAsia"/>
                      <w:w w:val="99"/>
                      <w:sz w:val="21"/>
                      <w:szCs w:val="21"/>
                    </w:rPr>
                    <w:t>）</w:t>
                  </w:r>
                </w:p>
              </w:tc>
              <w:tc>
                <w:tcPr>
                  <w:tcW w:w="2281" w:type="dxa"/>
                  <w:vAlign w:val="center"/>
                </w:tcPr>
                <w:p w14:paraId="05A0EED8" w14:textId="77777777" w:rsidR="006D6E51" w:rsidRDefault="006D6E51">
                  <w:pPr>
                    <w:pStyle w:val="TableParagraph"/>
                    <w:spacing w:line="241" w:lineRule="exact"/>
                    <w:ind w:left="394"/>
                    <w:rPr>
                      <w:rFonts w:ascii="Times New Roman" w:eastAsia="宋体" w:hAnsi="Times New Roman"/>
                      <w:kern w:val="2"/>
                      <w:sz w:val="21"/>
                      <w:szCs w:val="21"/>
                    </w:rPr>
                  </w:pPr>
                  <w:r>
                    <w:rPr>
                      <w:rFonts w:ascii="Times New Roman" w:eastAsia="宋体" w:hAnsi="Times New Roman"/>
                      <w:sz w:val="21"/>
                      <w:szCs w:val="21"/>
                    </w:rPr>
                    <w:t>若干</w:t>
                  </w:r>
                </w:p>
              </w:tc>
              <w:tc>
                <w:tcPr>
                  <w:tcW w:w="1134" w:type="dxa"/>
                  <w:vAlign w:val="center"/>
                </w:tcPr>
                <w:p w14:paraId="09F79164"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1920</w:t>
                  </w:r>
                  <w:r>
                    <w:rPr>
                      <w:rFonts w:ascii="Times New Roman" w:hAnsi="Times New Roman"/>
                      <w:sz w:val="21"/>
                      <w:szCs w:val="21"/>
                    </w:rPr>
                    <w:t>个</w:t>
                  </w:r>
                </w:p>
              </w:tc>
            </w:tr>
            <w:tr w:rsidR="006D6E51" w14:paraId="1E16C9B9" w14:textId="77777777" w:rsidTr="006D6E51">
              <w:trPr>
                <w:cantSplit/>
                <w:trHeight w:val="92"/>
                <w:jc w:val="center"/>
              </w:trPr>
              <w:tc>
                <w:tcPr>
                  <w:tcW w:w="3617" w:type="dxa"/>
                  <w:noWrap/>
                  <w:vAlign w:val="center"/>
                </w:tcPr>
                <w:p w14:paraId="56C2121B"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20µl 移液枪头替换装</w:t>
                  </w:r>
                </w:p>
                <w:p w14:paraId="6E3D6CF3" w14:textId="77777777" w:rsidR="006D6E51" w:rsidRDefault="006D6E51">
                  <w:pPr>
                    <w:pStyle w:val="TableParagraph"/>
                    <w:spacing w:line="256" w:lineRule="exact"/>
                    <w:ind w:left="24"/>
                    <w:rPr>
                      <w:rFonts w:ascii="宋体" w:eastAsia="宋体" w:hAnsi="宋体" w:cs="宋体"/>
                      <w:kern w:val="2"/>
                      <w:sz w:val="21"/>
                      <w:szCs w:val="21"/>
                    </w:rPr>
                  </w:pPr>
                  <w:r>
                    <w:rPr>
                      <w:rFonts w:ascii="宋体" w:eastAsia="宋体" w:hAnsi="宋体" w:cs="宋体" w:hint="eastAsia"/>
                      <w:spacing w:val="-6"/>
                      <w:sz w:val="21"/>
                      <w:szCs w:val="21"/>
                    </w:rPr>
                    <w:t>（不带滤芯）</w:t>
                  </w:r>
                </w:p>
              </w:tc>
              <w:tc>
                <w:tcPr>
                  <w:tcW w:w="2281" w:type="dxa"/>
                  <w:vAlign w:val="center"/>
                </w:tcPr>
                <w:p w14:paraId="4871E04C" w14:textId="77777777" w:rsidR="006D6E51" w:rsidRDefault="006D6E51">
                  <w:pPr>
                    <w:pStyle w:val="TableParagraph"/>
                    <w:spacing w:before="100"/>
                    <w:ind w:left="394"/>
                    <w:rPr>
                      <w:rFonts w:ascii="Times New Roman" w:eastAsia="宋体" w:hAnsi="Times New Roman"/>
                      <w:kern w:val="2"/>
                      <w:sz w:val="21"/>
                      <w:szCs w:val="21"/>
                    </w:rPr>
                  </w:pPr>
                  <w:r>
                    <w:rPr>
                      <w:rFonts w:ascii="Times New Roman" w:eastAsia="宋体" w:hAnsi="Times New Roman"/>
                      <w:spacing w:val="-1"/>
                      <w:w w:val="99"/>
                      <w:sz w:val="21"/>
                      <w:szCs w:val="21"/>
                    </w:rPr>
                    <w:t>若</w:t>
                  </w:r>
                  <w:r>
                    <w:rPr>
                      <w:rFonts w:ascii="Times New Roman" w:eastAsia="宋体" w:hAnsi="Times New Roman"/>
                      <w:w w:val="99"/>
                      <w:sz w:val="21"/>
                      <w:szCs w:val="21"/>
                    </w:rPr>
                    <w:t>干</w:t>
                  </w:r>
                </w:p>
              </w:tc>
              <w:tc>
                <w:tcPr>
                  <w:tcW w:w="1134" w:type="dxa"/>
                  <w:vAlign w:val="center"/>
                </w:tcPr>
                <w:p w14:paraId="53B69249"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9600</w:t>
                  </w:r>
                  <w:r>
                    <w:rPr>
                      <w:rFonts w:ascii="Times New Roman" w:hAnsi="Times New Roman"/>
                      <w:sz w:val="21"/>
                      <w:szCs w:val="21"/>
                    </w:rPr>
                    <w:t>个</w:t>
                  </w:r>
                </w:p>
              </w:tc>
            </w:tr>
            <w:tr w:rsidR="006D6E51" w14:paraId="74876B5A" w14:textId="77777777" w:rsidTr="006D6E51">
              <w:trPr>
                <w:cantSplit/>
                <w:trHeight w:val="92"/>
                <w:jc w:val="center"/>
              </w:trPr>
              <w:tc>
                <w:tcPr>
                  <w:tcW w:w="3617" w:type="dxa"/>
                  <w:noWrap/>
                  <w:vAlign w:val="center"/>
                </w:tcPr>
                <w:p w14:paraId="6B457175"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磷酸缓冲液</w:t>
                  </w:r>
                </w:p>
              </w:tc>
              <w:tc>
                <w:tcPr>
                  <w:tcW w:w="2281" w:type="dxa"/>
                  <w:vAlign w:val="center"/>
                </w:tcPr>
                <w:p w14:paraId="4606C4AE" w14:textId="77777777" w:rsidR="006D6E51" w:rsidRDefault="006D6E51">
                  <w:pPr>
                    <w:pStyle w:val="TableParagraph"/>
                    <w:spacing w:before="11"/>
                    <w:ind w:left="332"/>
                    <w:rPr>
                      <w:rFonts w:ascii="Times New Roman" w:eastAsia="宋体" w:hAnsi="Times New Roman"/>
                      <w:kern w:val="2"/>
                      <w:sz w:val="21"/>
                      <w:szCs w:val="21"/>
                    </w:rPr>
                  </w:pPr>
                  <w:r>
                    <w:rPr>
                      <w:rFonts w:ascii="Times New Roman" w:eastAsia="宋体" w:hAnsi="Times New Roman"/>
                      <w:spacing w:val="1"/>
                      <w:w w:val="99"/>
                      <w:sz w:val="21"/>
                      <w:szCs w:val="21"/>
                    </w:rPr>
                    <w:t>15</w:t>
                  </w:r>
                  <w:r>
                    <w:rPr>
                      <w:rFonts w:ascii="Times New Roman" w:eastAsia="宋体" w:hAnsi="Times New Roman"/>
                      <w:spacing w:val="-2"/>
                      <w:w w:val="99"/>
                      <w:sz w:val="21"/>
                      <w:szCs w:val="21"/>
                    </w:rPr>
                    <w:t>0</w:t>
                  </w:r>
                  <w:r>
                    <w:rPr>
                      <w:rFonts w:ascii="Times New Roman" w:eastAsia="宋体" w:hAnsi="Times New Roman"/>
                      <w:spacing w:val="1"/>
                      <w:w w:val="99"/>
                      <w:sz w:val="21"/>
                      <w:szCs w:val="21"/>
                    </w:rPr>
                    <w:t>0</w:t>
                  </w:r>
                  <w:r>
                    <w:rPr>
                      <w:rFonts w:ascii="Times New Roman" w:eastAsia="宋体" w:hAnsi="Times New Roman"/>
                      <w:w w:val="99"/>
                      <w:sz w:val="21"/>
                      <w:szCs w:val="21"/>
                    </w:rPr>
                    <w:t>L</w:t>
                  </w:r>
                </w:p>
              </w:tc>
              <w:tc>
                <w:tcPr>
                  <w:tcW w:w="1134" w:type="dxa"/>
                  <w:vAlign w:val="center"/>
                </w:tcPr>
                <w:p w14:paraId="0CB41B49"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650L</w:t>
                  </w:r>
                </w:p>
              </w:tc>
            </w:tr>
            <w:tr w:rsidR="006D6E51" w14:paraId="46C8069F" w14:textId="77777777" w:rsidTr="006D6E51">
              <w:trPr>
                <w:cantSplit/>
                <w:trHeight w:val="92"/>
                <w:jc w:val="center"/>
              </w:trPr>
              <w:tc>
                <w:tcPr>
                  <w:tcW w:w="3617" w:type="dxa"/>
                  <w:noWrap/>
                  <w:vAlign w:val="center"/>
                </w:tcPr>
                <w:p w14:paraId="0A2E3F81"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异丙醇</w:t>
                  </w:r>
                </w:p>
              </w:tc>
              <w:tc>
                <w:tcPr>
                  <w:tcW w:w="2281" w:type="dxa"/>
                  <w:vAlign w:val="center"/>
                </w:tcPr>
                <w:p w14:paraId="5A6EBDE6" w14:textId="77777777" w:rsidR="006D6E51" w:rsidRDefault="006D6E51">
                  <w:pPr>
                    <w:pStyle w:val="TableParagraph"/>
                    <w:spacing w:before="13"/>
                    <w:ind w:left="382"/>
                    <w:rPr>
                      <w:rFonts w:ascii="Times New Roman" w:eastAsia="宋体" w:hAnsi="Times New Roman"/>
                      <w:kern w:val="2"/>
                      <w:sz w:val="21"/>
                      <w:szCs w:val="21"/>
                    </w:rPr>
                  </w:pPr>
                  <w:r>
                    <w:rPr>
                      <w:rFonts w:ascii="Times New Roman" w:eastAsia="宋体" w:hAnsi="Times New Roman"/>
                      <w:spacing w:val="1"/>
                      <w:w w:val="99"/>
                      <w:sz w:val="21"/>
                      <w:szCs w:val="21"/>
                    </w:rPr>
                    <w:t>210</w:t>
                  </w:r>
                  <w:r>
                    <w:rPr>
                      <w:rFonts w:ascii="Times New Roman" w:eastAsia="宋体" w:hAnsi="Times New Roman"/>
                      <w:w w:val="99"/>
                      <w:sz w:val="21"/>
                      <w:szCs w:val="21"/>
                    </w:rPr>
                    <w:t>L</w:t>
                  </w:r>
                </w:p>
              </w:tc>
              <w:tc>
                <w:tcPr>
                  <w:tcW w:w="1134" w:type="dxa"/>
                  <w:vAlign w:val="center"/>
                </w:tcPr>
                <w:p w14:paraId="6577FA3E"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85L</w:t>
                  </w:r>
                </w:p>
              </w:tc>
            </w:tr>
            <w:tr w:rsidR="006D6E51" w14:paraId="2FBE8419" w14:textId="77777777" w:rsidTr="006D6E51">
              <w:trPr>
                <w:cantSplit/>
                <w:trHeight w:val="92"/>
                <w:jc w:val="center"/>
              </w:trPr>
              <w:tc>
                <w:tcPr>
                  <w:tcW w:w="3617" w:type="dxa"/>
                  <w:noWrap/>
                  <w:vAlign w:val="center"/>
                </w:tcPr>
                <w:p w14:paraId="02B2E366"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抗体</w:t>
                  </w:r>
                </w:p>
              </w:tc>
              <w:tc>
                <w:tcPr>
                  <w:tcW w:w="2281" w:type="dxa"/>
                  <w:vAlign w:val="center"/>
                </w:tcPr>
                <w:p w14:paraId="26E4AF6C" w14:textId="77777777" w:rsidR="006D6E51" w:rsidRDefault="006D6E51">
                  <w:pPr>
                    <w:pStyle w:val="TableParagraph"/>
                    <w:spacing w:line="253" w:lineRule="exact"/>
                    <w:ind w:left="265"/>
                    <w:rPr>
                      <w:rFonts w:ascii="Times New Roman" w:eastAsia="宋体" w:hAnsi="Times New Roman"/>
                      <w:kern w:val="2"/>
                      <w:sz w:val="21"/>
                      <w:szCs w:val="21"/>
                    </w:rPr>
                  </w:pPr>
                  <w:r>
                    <w:rPr>
                      <w:rFonts w:ascii="Times New Roman" w:eastAsia="宋体" w:hAnsi="Times New Roman"/>
                      <w:spacing w:val="1"/>
                      <w:w w:val="99"/>
                      <w:sz w:val="21"/>
                      <w:szCs w:val="21"/>
                    </w:rPr>
                    <w:t>50</w:t>
                  </w:r>
                  <w:r>
                    <w:rPr>
                      <w:rFonts w:ascii="Times New Roman" w:eastAsia="宋体" w:hAnsi="Times New Roman"/>
                      <w:spacing w:val="-2"/>
                      <w:w w:val="99"/>
                      <w:sz w:val="21"/>
                      <w:szCs w:val="21"/>
                    </w:rPr>
                    <w:t>0</w:t>
                  </w:r>
                  <w:r>
                    <w:rPr>
                      <w:rFonts w:ascii="Times New Roman" w:eastAsia="宋体" w:hAnsi="Times New Roman"/>
                      <w:w w:val="99"/>
                      <w:sz w:val="21"/>
                      <w:szCs w:val="21"/>
                    </w:rPr>
                    <w:t>0</w:t>
                  </w:r>
                  <w:r>
                    <w:rPr>
                      <w:rFonts w:ascii="Times New Roman" w:eastAsia="宋体" w:hAnsi="Times New Roman"/>
                      <w:spacing w:val="-1"/>
                      <w:sz w:val="21"/>
                      <w:szCs w:val="21"/>
                    </w:rPr>
                    <w:t xml:space="preserve"> </w:t>
                  </w:r>
                  <w:r>
                    <w:rPr>
                      <w:rFonts w:ascii="Times New Roman" w:eastAsia="宋体" w:hAnsi="Times New Roman"/>
                      <w:w w:val="99"/>
                      <w:sz w:val="21"/>
                      <w:szCs w:val="21"/>
                    </w:rPr>
                    <w:t>支</w:t>
                  </w:r>
                </w:p>
              </w:tc>
              <w:tc>
                <w:tcPr>
                  <w:tcW w:w="1134" w:type="dxa"/>
                  <w:vAlign w:val="center"/>
                </w:tcPr>
                <w:p w14:paraId="2E2A81B3"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1500</w:t>
                  </w:r>
                  <w:r>
                    <w:rPr>
                      <w:rFonts w:ascii="Times New Roman" w:hAnsi="Times New Roman"/>
                      <w:sz w:val="21"/>
                      <w:szCs w:val="21"/>
                    </w:rPr>
                    <w:t>支</w:t>
                  </w:r>
                </w:p>
              </w:tc>
            </w:tr>
            <w:tr w:rsidR="006D6E51" w14:paraId="4A227FBB" w14:textId="77777777" w:rsidTr="006D6E51">
              <w:trPr>
                <w:cantSplit/>
                <w:trHeight w:val="92"/>
                <w:jc w:val="center"/>
              </w:trPr>
              <w:tc>
                <w:tcPr>
                  <w:tcW w:w="3617" w:type="dxa"/>
                  <w:noWrap/>
                  <w:vAlign w:val="center"/>
                </w:tcPr>
                <w:p w14:paraId="3ADE8547"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75%乙醇</w:t>
                  </w:r>
                </w:p>
              </w:tc>
              <w:tc>
                <w:tcPr>
                  <w:tcW w:w="2281" w:type="dxa"/>
                  <w:vAlign w:val="center"/>
                </w:tcPr>
                <w:p w14:paraId="2CA13D53" w14:textId="77777777" w:rsidR="006D6E51" w:rsidRDefault="006D6E51">
                  <w:pPr>
                    <w:pStyle w:val="TableParagraph"/>
                    <w:spacing w:before="13"/>
                    <w:ind w:left="387"/>
                    <w:rPr>
                      <w:rFonts w:ascii="Times New Roman" w:eastAsia="宋体" w:hAnsi="Times New Roman"/>
                      <w:kern w:val="2"/>
                      <w:sz w:val="21"/>
                      <w:szCs w:val="21"/>
                    </w:rPr>
                  </w:pPr>
                  <w:r>
                    <w:rPr>
                      <w:rFonts w:ascii="Times New Roman" w:eastAsia="宋体" w:hAnsi="Times New Roman"/>
                      <w:spacing w:val="-4"/>
                      <w:w w:val="99"/>
                      <w:sz w:val="21"/>
                      <w:szCs w:val="21"/>
                    </w:rPr>
                    <w:t>1</w:t>
                  </w:r>
                  <w:r>
                    <w:rPr>
                      <w:rFonts w:ascii="Times New Roman" w:eastAsia="宋体" w:hAnsi="Times New Roman"/>
                      <w:spacing w:val="-2"/>
                      <w:w w:val="99"/>
                      <w:sz w:val="21"/>
                      <w:szCs w:val="21"/>
                    </w:rPr>
                    <w:t>10</w:t>
                  </w:r>
                  <w:r>
                    <w:rPr>
                      <w:rFonts w:ascii="Times New Roman" w:eastAsia="宋体" w:hAnsi="Times New Roman"/>
                      <w:w w:val="99"/>
                      <w:sz w:val="21"/>
                      <w:szCs w:val="21"/>
                    </w:rPr>
                    <w:t>L</w:t>
                  </w:r>
                </w:p>
              </w:tc>
              <w:tc>
                <w:tcPr>
                  <w:tcW w:w="1134" w:type="dxa"/>
                  <w:vAlign w:val="center"/>
                </w:tcPr>
                <w:p w14:paraId="40BA6787"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70L</w:t>
                  </w:r>
                </w:p>
              </w:tc>
            </w:tr>
            <w:tr w:rsidR="006D6E51" w14:paraId="120B8B2A" w14:textId="77777777" w:rsidTr="006D6E51">
              <w:trPr>
                <w:cantSplit/>
                <w:trHeight w:val="92"/>
                <w:jc w:val="center"/>
              </w:trPr>
              <w:tc>
                <w:tcPr>
                  <w:tcW w:w="3617" w:type="dxa"/>
                  <w:noWrap/>
                  <w:vAlign w:val="center"/>
                </w:tcPr>
                <w:p w14:paraId="288B1309"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Fix and perm buffer（固 定破膜缓冲液）</w:t>
                  </w:r>
                </w:p>
              </w:tc>
              <w:tc>
                <w:tcPr>
                  <w:tcW w:w="2281" w:type="dxa"/>
                  <w:vAlign w:val="center"/>
                </w:tcPr>
                <w:p w14:paraId="356FAA9C" w14:textId="77777777" w:rsidR="006D6E51" w:rsidRDefault="006D6E51">
                  <w:pPr>
                    <w:pStyle w:val="TableParagraph"/>
                    <w:spacing w:before="141"/>
                    <w:rPr>
                      <w:rFonts w:ascii="Times New Roman" w:eastAsia="宋体" w:hAnsi="Times New Roman"/>
                      <w:kern w:val="2"/>
                      <w:sz w:val="21"/>
                      <w:szCs w:val="21"/>
                    </w:rPr>
                  </w:pPr>
                  <w:r>
                    <w:rPr>
                      <w:rFonts w:ascii="Times New Roman" w:eastAsia="宋体" w:hAnsi="Times New Roman"/>
                      <w:spacing w:val="1"/>
                      <w:w w:val="99"/>
                      <w:sz w:val="21"/>
                      <w:szCs w:val="21"/>
                    </w:rPr>
                    <w:t>2</w:t>
                  </w:r>
                  <w:r>
                    <w:rPr>
                      <w:rFonts w:ascii="Times New Roman" w:eastAsia="宋体" w:hAnsi="Times New Roman"/>
                      <w:w w:val="99"/>
                      <w:sz w:val="21"/>
                      <w:szCs w:val="21"/>
                    </w:rPr>
                    <w:t>.</w:t>
                  </w:r>
                  <w:r>
                    <w:rPr>
                      <w:rFonts w:ascii="Times New Roman" w:eastAsia="宋体" w:hAnsi="Times New Roman"/>
                      <w:spacing w:val="1"/>
                      <w:w w:val="99"/>
                      <w:sz w:val="21"/>
                      <w:szCs w:val="21"/>
                    </w:rPr>
                    <w:t>5</w:t>
                  </w:r>
                  <w:r>
                    <w:rPr>
                      <w:rFonts w:ascii="Times New Roman" w:eastAsia="宋体" w:hAnsi="Times New Roman"/>
                      <w:w w:val="99"/>
                      <w:sz w:val="21"/>
                      <w:szCs w:val="21"/>
                    </w:rPr>
                    <w:t>L</w:t>
                  </w:r>
                </w:p>
              </w:tc>
              <w:tc>
                <w:tcPr>
                  <w:tcW w:w="1134" w:type="dxa"/>
                  <w:vAlign w:val="center"/>
                </w:tcPr>
                <w:p w14:paraId="17F0F59F"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1L</w:t>
                  </w:r>
                </w:p>
              </w:tc>
            </w:tr>
            <w:tr w:rsidR="006D6E51" w14:paraId="789AECFA" w14:textId="77777777" w:rsidTr="006D6E51">
              <w:trPr>
                <w:cantSplit/>
                <w:trHeight w:val="92"/>
                <w:jc w:val="center"/>
              </w:trPr>
              <w:tc>
                <w:tcPr>
                  <w:tcW w:w="3617" w:type="dxa"/>
                  <w:noWrap/>
                  <w:vAlign w:val="center"/>
                </w:tcPr>
                <w:p w14:paraId="5FE678C9"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Ficoll</w:t>
                  </w:r>
                </w:p>
                <w:p w14:paraId="27B4AF82"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（人外周血淋巴细胞 分离液）</w:t>
                  </w:r>
                </w:p>
              </w:tc>
              <w:tc>
                <w:tcPr>
                  <w:tcW w:w="2281" w:type="dxa"/>
                  <w:vAlign w:val="center"/>
                </w:tcPr>
                <w:p w14:paraId="282012D5" w14:textId="77777777" w:rsidR="006D6E51" w:rsidRDefault="006D6E51">
                  <w:pPr>
                    <w:pStyle w:val="TableParagraph"/>
                    <w:spacing w:before="10"/>
                    <w:rPr>
                      <w:rFonts w:ascii="Times New Roman" w:eastAsia="宋体" w:hAnsi="Times New Roman"/>
                      <w:sz w:val="21"/>
                      <w:szCs w:val="21"/>
                    </w:rPr>
                  </w:pPr>
                </w:p>
                <w:p w14:paraId="717F2C39" w14:textId="77777777" w:rsidR="006D6E51" w:rsidRDefault="006D6E51">
                  <w:pPr>
                    <w:pStyle w:val="TableParagraph"/>
                    <w:ind w:left="382"/>
                    <w:rPr>
                      <w:rFonts w:ascii="Times New Roman" w:eastAsia="宋体" w:hAnsi="Times New Roman"/>
                      <w:kern w:val="2"/>
                      <w:sz w:val="21"/>
                      <w:szCs w:val="21"/>
                    </w:rPr>
                  </w:pPr>
                  <w:r>
                    <w:rPr>
                      <w:rFonts w:ascii="Times New Roman" w:eastAsia="宋体" w:hAnsi="Times New Roman"/>
                      <w:spacing w:val="1"/>
                      <w:w w:val="99"/>
                      <w:sz w:val="21"/>
                      <w:szCs w:val="21"/>
                    </w:rPr>
                    <w:t>125</w:t>
                  </w:r>
                  <w:r>
                    <w:rPr>
                      <w:rFonts w:ascii="Times New Roman" w:eastAsia="宋体" w:hAnsi="Times New Roman"/>
                      <w:w w:val="99"/>
                      <w:sz w:val="21"/>
                      <w:szCs w:val="21"/>
                    </w:rPr>
                    <w:t>L</w:t>
                  </w:r>
                </w:p>
              </w:tc>
              <w:tc>
                <w:tcPr>
                  <w:tcW w:w="1134" w:type="dxa"/>
                  <w:vAlign w:val="center"/>
                </w:tcPr>
                <w:p w14:paraId="36D08569" w14:textId="77777777" w:rsidR="006D6E51" w:rsidRDefault="006D6E51">
                  <w:pPr>
                    <w:spacing w:line="320" w:lineRule="exact"/>
                    <w:jc w:val="center"/>
                    <w:rPr>
                      <w:rFonts w:ascii="Times New Roman" w:eastAsia="宋体" w:hAnsi="Times New Roman"/>
                      <w:sz w:val="21"/>
                      <w:szCs w:val="21"/>
                    </w:rPr>
                  </w:pPr>
                  <w:r>
                    <w:rPr>
                      <w:rFonts w:ascii="Times New Roman" w:hAnsi="Times New Roman"/>
                      <w:sz w:val="21"/>
                      <w:szCs w:val="21"/>
                    </w:rPr>
                    <w:t>50L</w:t>
                  </w:r>
                </w:p>
              </w:tc>
            </w:tr>
            <w:tr w:rsidR="006D6E51" w14:paraId="683A654C" w14:textId="77777777" w:rsidTr="006D6E51">
              <w:trPr>
                <w:cantSplit/>
                <w:trHeight w:val="92"/>
                <w:jc w:val="center"/>
              </w:trPr>
              <w:tc>
                <w:tcPr>
                  <w:tcW w:w="3617" w:type="dxa"/>
                  <w:noWrap/>
                  <w:vAlign w:val="center"/>
                </w:tcPr>
                <w:p w14:paraId="6A8218DF"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Ir（提 DNA）</w:t>
                  </w:r>
                </w:p>
              </w:tc>
              <w:tc>
                <w:tcPr>
                  <w:tcW w:w="2281" w:type="dxa"/>
                  <w:vAlign w:val="center"/>
                </w:tcPr>
                <w:p w14:paraId="6F3B6E7B" w14:textId="77777777" w:rsidR="006D6E51" w:rsidRDefault="006D6E51">
                  <w:pPr>
                    <w:pStyle w:val="TableParagraph"/>
                    <w:spacing w:before="12"/>
                    <w:ind w:left="312"/>
                    <w:rPr>
                      <w:rFonts w:ascii="Times New Roman" w:eastAsia="宋体" w:hAnsi="Times New Roman"/>
                      <w:kern w:val="2"/>
                      <w:sz w:val="21"/>
                      <w:szCs w:val="21"/>
                    </w:rPr>
                  </w:pPr>
                  <w:r>
                    <w:rPr>
                      <w:rFonts w:ascii="Times New Roman" w:eastAsia="宋体" w:hAnsi="Times New Roman"/>
                      <w:spacing w:val="1"/>
                      <w:w w:val="99"/>
                      <w:sz w:val="21"/>
                      <w:szCs w:val="21"/>
                    </w:rPr>
                    <w:t>270</w:t>
                  </w:r>
                  <w:r>
                    <w:rPr>
                      <w:rFonts w:ascii="Times New Roman" w:eastAsia="宋体" w:hAnsi="Times New Roman"/>
                      <w:spacing w:val="-2"/>
                      <w:w w:val="99"/>
                      <w:sz w:val="21"/>
                      <w:szCs w:val="21"/>
                    </w:rPr>
                    <w:t>0</w:t>
                  </w:r>
                  <w:r>
                    <w:rPr>
                      <w:rFonts w:ascii="Times New Roman" w:eastAsia="宋体" w:hAnsi="Times New Roman"/>
                      <w:spacing w:val="1"/>
                      <w:w w:val="99"/>
                      <w:sz w:val="21"/>
                      <w:szCs w:val="21"/>
                    </w:rPr>
                    <w:t>u</w:t>
                  </w:r>
                  <w:r>
                    <w:rPr>
                      <w:rFonts w:ascii="Times New Roman" w:eastAsia="宋体" w:hAnsi="Times New Roman"/>
                      <w:w w:val="99"/>
                      <w:sz w:val="21"/>
                      <w:szCs w:val="21"/>
                    </w:rPr>
                    <w:t>l</w:t>
                  </w:r>
                </w:p>
              </w:tc>
              <w:tc>
                <w:tcPr>
                  <w:tcW w:w="1134" w:type="dxa"/>
                  <w:vAlign w:val="center"/>
                </w:tcPr>
                <w:p w14:paraId="560A67BB" w14:textId="77777777" w:rsidR="006D6E51" w:rsidRDefault="006D6E51">
                  <w:pPr>
                    <w:spacing w:line="320" w:lineRule="exact"/>
                    <w:jc w:val="center"/>
                    <w:rPr>
                      <w:rFonts w:ascii="Times New Roman" w:eastAsia="宋体" w:hAnsi="Times New Roman"/>
                      <w:sz w:val="21"/>
                      <w:szCs w:val="21"/>
                    </w:rPr>
                  </w:pPr>
                  <w:r>
                    <w:rPr>
                      <w:rFonts w:ascii="Times New Roman" w:eastAsiaTheme="minorEastAsia" w:hAnsi="Times New Roman"/>
                      <w:sz w:val="21"/>
                      <w:szCs w:val="21"/>
                    </w:rPr>
                    <w:t>1000ul</w:t>
                  </w:r>
                </w:p>
              </w:tc>
            </w:tr>
            <w:tr w:rsidR="006D6E51" w14:paraId="09D4EC43" w14:textId="77777777" w:rsidTr="006D6E51">
              <w:trPr>
                <w:cantSplit/>
                <w:trHeight w:val="92"/>
                <w:jc w:val="center"/>
              </w:trPr>
              <w:tc>
                <w:tcPr>
                  <w:tcW w:w="3617" w:type="dxa"/>
                  <w:noWrap/>
                  <w:vAlign w:val="center"/>
                </w:tcPr>
                <w:p w14:paraId="234CF1D2" w14:textId="77777777" w:rsidR="006D6E51" w:rsidRPr="008F3864" w:rsidRDefault="006D6E51">
                  <w:pPr>
                    <w:pStyle w:val="TableParagraph"/>
                    <w:spacing w:line="256" w:lineRule="exact"/>
                    <w:ind w:left="24"/>
                    <w:rPr>
                      <w:rFonts w:ascii="宋体" w:eastAsia="宋体" w:hAnsi="宋体" w:cs="宋体"/>
                      <w:spacing w:val="-6"/>
                      <w:sz w:val="21"/>
                      <w:szCs w:val="21"/>
                      <w:lang w:val="en-US"/>
                    </w:rPr>
                  </w:pPr>
                  <w:r w:rsidRPr="008F3864">
                    <w:rPr>
                      <w:rFonts w:ascii="宋体" w:eastAsia="宋体" w:hAnsi="宋体" w:cs="宋体" w:hint="eastAsia"/>
                      <w:spacing w:val="-6"/>
                      <w:sz w:val="21"/>
                      <w:szCs w:val="21"/>
                      <w:lang w:val="en-US"/>
                    </w:rPr>
                    <w:t>10x Permeabilization</w:t>
                  </w:r>
                </w:p>
                <w:p w14:paraId="59E5DDA1" w14:textId="77777777" w:rsidR="006D6E51" w:rsidRPr="008F3864" w:rsidRDefault="006D6E51">
                  <w:pPr>
                    <w:pStyle w:val="TableParagraph"/>
                    <w:spacing w:line="256" w:lineRule="exact"/>
                    <w:ind w:left="24"/>
                    <w:rPr>
                      <w:rFonts w:ascii="宋体" w:eastAsia="宋体" w:hAnsi="宋体" w:cs="宋体"/>
                      <w:spacing w:val="-6"/>
                      <w:sz w:val="21"/>
                      <w:szCs w:val="21"/>
                      <w:lang w:val="en-US"/>
                    </w:rPr>
                  </w:pPr>
                  <w:r w:rsidRPr="008F3864">
                    <w:rPr>
                      <w:rFonts w:ascii="宋体" w:eastAsia="宋体" w:hAnsi="宋体" w:cs="宋体" w:hint="eastAsia"/>
                      <w:spacing w:val="-6"/>
                      <w:sz w:val="21"/>
                      <w:szCs w:val="21"/>
                      <w:lang w:val="en-US"/>
                    </w:rPr>
                    <w:t xml:space="preserve">（10 </w:t>
                  </w:r>
                  <w:r>
                    <w:rPr>
                      <w:rFonts w:ascii="宋体" w:eastAsia="宋体" w:hAnsi="宋体" w:cs="宋体" w:hint="eastAsia"/>
                      <w:spacing w:val="-6"/>
                      <w:sz w:val="21"/>
                      <w:szCs w:val="21"/>
                    </w:rPr>
                    <w:t>倍破膜溶液</w:t>
                  </w:r>
                  <w:r w:rsidRPr="008F3864">
                    <w:rPr>
                      <w:rFonts w:ascii="宋体" w:eastAsia="宋体" w:hAnsi="宋体" w:cs="宋体" w:hint="eastAsia"/>
                      <w:spacing w:val="-6"/>
                      <w:sz w:val="21"/>
                      <w:szCs w:val="21"/>
                      <w:lang w:val="en-US"/>
                    </w:rPr>
                    <w:t>）</w:t>
                  </w:r>
                </w:p>
              </w:tc>
              <w:tc>
                <w:tcPr>
                  <w:tcW w:w="2281" w:type="dxa"/>
                  <w:vAlign w:val="center"/>
                </w:tcPr>
                <w:p w14:paraId="222AD4F9" w14:textId="77777777" w:rsidR="006D6E51" w:rsidRDefault="006D6E51">
                  <w:pPr>
                    <w:pStyle w:val="TableParagraph"/>
                    <w:spacing w:before="140"/>
                    <w:rPr>
                      <w:rFonts w:ascii="Times New Roman" w:eastAsia="宋体" w:hAnsi="Times New Roman"/>
                      <w:kern w:val="2"/>
                      <w:sz w:val="21"/>
                      <w:szCs w:val="21"/>
                    </w:rPr>
                  </w:pPr>
                  <w:r>
                    <w:rPr>
                      <w:rFonts w:ascii="Times New Roman" w:eastAsia="宋体" w:hAnsi="Times New Roman"/>
                      <w:spacing w:val="1"/>
                      <w:w w:val="99"/>
                      <w:sz w:val="21"/>
                      <w:szCs w:val="21"/>
                    </w:rPr>
                    <w:t>6</w:t>
                  </w:r>
                  <w:r>
                    <w:rPr>
                      <w:rFonts w:ascii="Times New Roman" w:eastAsia="宋体" w:hAnsi="Times New Roman"/>
                      <w:w w:val="99"/>
                      <w:sz w:val="21"/>
                      <w:szCs w:val="21"/>
                    </w:rPr>
                    <w:t>.</w:t>
                  </w:r>
                  <w:r>
                    <w:rPr>
                      <w:rFonts w:ascii="Times New Roman" w:eastAsia="宋体" w:hAnsi="Times New Roman"/>
                      <w:spacing w:val="1"/>
                      <w:w w:val="99"/>
                      <w:sz w:val="21"/>
                      <w:szCs w:val="21"/>
                    </w:rPr>
                    <w:t>5</w:t>
                  </w:r>
                  <w:r>
                    <w:rPr>
                      <w:rFonts w:ascii="Times New Roman" w:eastAsia="宋体" w:hAnsi="Times New Roman"/>
                      <w:w w:val="99"/>
                      <w:sz w:val="21"/>
                      <w:szCs w:val="21"/>
                    </w:rPr>
                    <w:t>L</w:t>
                  </w:r>
                </w:p>
              </w:tc>
              <w:tc>
                <w:tcPr>
                  <w:tcW w:w="1134" w:type="dxa"/>
                  <w:vAlign w:val="center"/>
                </w:tcPr>
                <w:p w14:paraId="60391B30"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2.6L</w:t>
                  </w:r>
                </w:p>
              </w:tc>
            </w:tr>
            <w:tr w:rsidR="006D6E51" w14:paraId="714D2E3F" w14:textId="77777777" w:rsidTr="006D6E51">
              <w:trPr>
                <w:cantSplit/>
                <w:trHeight w:val="92"/>
                <w:jc w:val="center"/>
              </w:trPr>
              <w:tc>
                <w:tcPr>
                  <w:tcW w:w="3617" w:type="dxa"/>
                  <w:noWrap/>
                  <w:vAlign w:val="center"/>
                </w:tcPr>
                <w:p w14:paraId="4878886D"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Foxp3 kit（100 tests）</w:t>
                  </w:r>
                </w:p>
                <w:p w14:paraId="53169F61"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（转录因子试剂盒）</w:t>
                  </w:r>
                </w:p>
              </w:tc>
              <w:tc>
                <w:tcPr>
                  <w:tcW w:w="2281" w:type="dxa"/>
                  <w:vAlign w:val="center"/>
                </w:tcPr>
                <w:p w14:paraId="1616FC39" w14:textId="77777777" w:rsidR="006D6E51" w:rsidRDefault="006D6E51">
                  <w:pPr>
                    <w:pStyle w:val="TableParagraph"/>
                    <w:spacing w:before="91"/>
                    <w:ind w:left="372"/>
                    <w:rPr>
                      <w:rFonts w:ascii="Times New Roman" w:eastAsia="宋体" w:hAnsi="Times New Roman"/>
                      <w:kern w:val="2"/>
                      <w:sz w:val="21"/>
                      <w:szCs w:val="21"/>
                    </w:rPr>
                  </w:pPr>
                  <w:r>
                    <w:rPr>
                      <w:rFonts w:ascii="Times New Roman" w:eastAsia="宋体" w:hAnsi="Times New Roman"/>
                      <w:spacing w:val="-4"/>
                      <w:w w:val="99"/>
                      <w:sz w:val="21"/>
                      <w:szCs w:val="21"/>
                    </w:rPr>
                    <w:t>1</w:t>
                  </w:r>
                  <w:r>
                    <w:rPr>
                      <w:rFonts w:ascii="Times New Roman" w:eastAsia="宋体" w:hAnsi="Times New Roman"/>
                      <w:w w:val="99"/>
                      <w:sz w:val="21"/>
                      <w:szCs w:val="21"/>
                    </w:rPr>
                    <w:t>1</w:t>
                  </w:r>
                  <w:r>
                    <w:rPr>
                      <w:rFonts w:ascii="Times New Roman" w:eastAsia="宋体" w:hAnsi="Times New Roman"/>
                      <w:spacing w:val="-4"/>
                      <w:sz w:val="21"/>
                      <w:szCs w:val="21"/>
                    </w:rPr>
                    <w:t xml:space="preserve"> </w:t>
                  </w:r>
                  <w:r>
                    <w:rPr>
                      <w:rFonts w:ascii="Times New Roman" w:eastAsia="宋体" w:hAnsi="Times New Roman"/>
                      <w:w w:val="99"/>
                      <w:sz w:val="21"/>
                      <w:szCs w:val="21"/>
                    </w:rPr>
                    <w:t>盒</w:t>
                  </w:r>
                </w:p>
              </w:tc>
              <w:tc>
                <w:tcPr>
                  <w:tcW w:w="1134" w:type="dxa"/>
                  <w:vAlign w:val="center"/>
                </w:tcPr>
                <w:p w14:paraId="0AD6E649"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4</w:t>
                  </w:r>
                  <w:r>
                    <w:rPr>
                      <w:rFonts w:ascii="Times New Roman" w:eastAsiaTheme="minorEastAsia" w:hAnsi="Times New Roman"/>
                      <w:sz w:val="21"/>
                      <w:szCs w:val="21"/>
                      <w:lang w:val="en-US"/>
                    </w:rPr>
                    <w:t>盒</w:t>
                  </w:r>
                </w:p>
              </w:tc>
            </w:tr>
            <w:tr w:rsidR="006D6E51" w14:paraId="08E370C3" w14:textId="77777777" w:rsidTr="006D6E51">
              <w:trPr>
                <w:cantSplit/>
                <w:trHeight w:val="92"/>
                <w:jc w:val="center"/>
              </w:trPr>
              <w:tc>
                <w:tcPr>
                  <w:tcW w:w="3617" w:type="dxa"/>
                  <w:noWrap/>
                  <w:vAlign w:val="center"/>
                </w:tcPr>
                <w:p w14:paraId="38F41BC7"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lastRenderedPageBreak/>
                    <w:t>194Pt（1mM，100ul）</w:t>
                  </w:r>
                </w:p>
              </w:tc>
              <w:tc>
                <w:tcPr>
                  <w:tcW w:w="2281" w:type="dxa"/>
                  <w:vAlign w:val="center"/>
                </w:tcPr>
                <w:p w14:paraId="6003C371" w14:textId="77777777" w:rsidR="006D6E51" w:rsidRDefault="006D6E51">
                  <w:pPr>
                    <w:pStyle w:val="TableParagraph"/>
                    <w:spacing w:line="253" w:lineRule="exact"/>
                    <w:ind w:left="368"/>
                    <w:rPr>
                      <w:rFonts w:ascii="Times New Roman" w:eastAsia="宋体" w:hAnsi="Times New Roman"/>
                      <w:kern w:val="2"/>
                      <w:sz w:val="21"/>
                      <w:szCs w:val="21"/>
                    </w:rPr>
                  </w:pPr>
                  <w:r>
                    <w:rPr>
                      <w:rFonts w:ascii="Times New Roman" w:eastAsia="宋体" w:hAnsi="Times New Roman"/>
                      <w:spacing w:val="1"/>
                      <w:w w:val="99"/>
                      <w:sz w:val="21"/>
                      <w:szCs w:val="21"/>
                    </w:rPr>
                    <w:t>2</w:t>
                  </w:r>
                  <w:r>
                    <w:rPr>
                      <w:rFonts w:ascii="Times New Roman" w:eastAsia="宋体" w:hAnsi="Times New Roman"/>
                      <w:w w:val="99"/>
                      <w:sz w:val="21"/>
                      <w:szCs w:val="21"/>
                    </w:rPr>
                    <w:t>1</w:t>
                  </w:r>
                  <w:r>
                    <w:rPr>
                      <w:rFonts w:ascii="Times New Roman" w:eastAsia="宋体" w:hAnsi="Times New Roman"/>
                      <w:spacing w:val="1"/>
                      <w:sz w:val="21"/>
                      <w:szCs w:val="21"/>
                    </w:rPr>
                    <w:t xml:space="preserve"> </w:t>
                  </w:r>
                  <w:r>
                    <w:rPr>
                      <w:rFonts w:ascii="Times New Roman" w:eastAsia="宋体" w:hAnsi="Times New Roman"/>
                      <w:w w:val="99"/>
                      <w:sz w:val="21"/>
                      <w:szCs w:val="21"/>
                    </w:rPr>
                    <w:t>支</w:t>
                  </w:r>
                </w:p>
              </w:tc>
              <w:tc>
                <w:tcPr>
                  <w:tcW w:w="1134" w:type="dxa"/>
                  <w:vAlign w:val="center"/>
                </w:tcPr>
                <w:p w14:paraId="0B6DA86F"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8</w:t>
                  </w:r>
                  <w:r>
                    <w:rPr>
                      <w:rFonts w:ascii="Times New Roman" w:eastAsiaTheme="minorEastAsia" w:hAnsi="Times New Roman"/>
                      <w:sz w:val="21"/>
                      <w:szCs w:val="21"/>
                      <w:lang w:val="en-US"/>
                    </w:rPr>
                    <w:t>支</w:t>
                  </w:r>
                </w:p>
              </w:tc>
            </w:tr>
            <w:tr w:rsidR="006D6E51" w14:paraId="6C22771E" w14:textId="77777777" w:rsidTr="006D6E51">
              <w:trPr>
                <w:cantSplit/>
                <w:trHeight w:val="92"/>
                <w:jc w:val="center"/>
              </w:trPr>
              <w:tc>
                <w:tcPr>
                  <w:tcW w:w="3617" w:type="dxa"/>
                  <w:noWrap/>
                  <w:vAlign w:val="center"/>
                </w:tcPr>
                <w:p w14:paraId="1869926E"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198Pt（1mM，100ul）</w:t>
                  </w:r>
                </w:p>
              </w:tc>
              <w:tc>
                <w:tcPr>
                  <w:tcW w:w="2281" w:type="dxa"/>
                  <w:vAlign w:val="center"/>
                </w:tcPr>
                <w:p w14:paraId="52487BE7" w14:textId="77777777" w:rsidR="006D6E51" w:rsidRDefault="006D6E51">
                  <w:pPr>
                    <w:pStyle w:val="TableParagraph"/>
                    <w:spacing w:line="254" w:lineRule="exact"/>
                    <w:ind w:left="372"/>
                    <w:rPr>
                      <w:rFonts w:ascii="Times New Roman" w:eastAsia="宋体" w:hAnsi="Times New Roman"/>
                      <w:kern w:val="2"/>
                      <w:sz w:val="21"/>
                      <w:szCs w:val="21"/>
                    </w:rPr>
                  </w:pPr>
                  <w:r>
                    <w:rPr>
                      <w:rFonts w:ascii="Times New Roman" w:eastAsia="宋体" w:hAnsi="Times New Roman"/>
                      <w:spacing w:val="-4"/>
                      <w:w w:val="99"/>
                      <w:sz w:val="21"/>
                      <w:szCs w:val="21"/>
                    </w:rPr>
                    <w:t>1</w:t>
                  </w:r>
                  <w:r>
                    <w:rPr>
                      <w:rFonts w:ascii="Times New Roman" w:eastAsia="宋体" w:hAnsi="Times New Roman"/>
                      <w:w w:val="99"/>
                      <w:sz w:val="21"/>
                      <w:szCs w:val="21"/>
                    </w:rPr>
                    <w:t>1</w:t>
                  </w:r>
                  <w:r>
                    <w:rPr>
                      <w:rFonts w:ascii="Times New Roman" w:eastAsia="宋体" w:hAnsi="Times New Roman"/>
                      <w:spacing w:val="-4"/>
                      <w:sz w:val="21"/>
                      <w:szCs w:val="21"/>
                    </w:rPr>
                    <w:t xml:space="preserve"> </w:t>
                  </w:r>
                  <w:r>
                    <w:rPr>
                      <w:rFonts w:ascii="Times New Roman" w:eastAsia="宋体" w:hAnsi="Times New Roman"/>
                      <w:w w:val="99"/>
                      <w:sz w:val="21"/>
                      <w:szCs w:val="21"/>
                    </w:rPr>
                    <w:t>支</w:t>
                  </w:r>
                </w:p>
              </w:tc>
              <w:tc>
                <w:tcPr>
                  <w:tcW w:w="1134" w:type="dxa"/>
                  <w:vAlign w:val="center"/>
                </w:tcPr>
                <w:p w14:paraId="41C6366B"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4</w:t>
                  </w:r>
                  <w:r>
                    <w:rPr>
                      <w:rFonts w:ascii="Times New Roman" w:eastAsiaTheme="minorEastAsia" w:hAnsi="Times New Roman"/>
                      <w:sz w:val="21"/>
                      <w:szCs w:val="21"/>
                      <w:lang w:val="en-US"/>
                    </w:rPr>
                    <w:t>支</w:t>
                  </w:r>
                </w:p>
              </w:tc>
            </w:tr>
            <w:tr w:rsidR="006D6E51" w14:paraId="56B72E10" w14:textId="77777777" w:rsidTr="006D6E51">
              <w:trPr>
                <w:cantSplit/>
                <w:trHeight w:val="92"/>
                <w:jc w:val="center"/>
              </w:trPr>
              <w:tc>
                <w:tcPr>
                  <w:tcW w:w="3617" w:type="dxa"/>
                  <w:noWrap/>
                  <w:vAlign w:val="center"/>
                </w:tcPr>
                <w:p w14:paraId="0140A859" w14:textId="77777777" w:rsidR="006D6E51" w:rsidRPr="008F3864" w:rsidRDefault="006D6E51">
                  <w:pPr>
                    <w:pStyle w:val="TableParagraph"/>
                    <w:spacing w:line="256" w:lineRule="exact"/>
                    <w:ind w:left="24"/>
                    <w:rPr>
                      <w:rFonts w:ascii="宋体" w:eastAsia="宋体" w:hAnsi="宋体" w:cs="宋体"/>
                      <w:spacing w:val="-6"/>
                      <w:sz w:val="21"/>
                      <w:szCs w:val="21"/>
                      <w:lang w:val="en-US"/>
                    </w:rPr>
                  </w:pPr>
                  <w:r w:rsidRPr="008F3864">
                    <w:rPr>
                      <w:rFonts w:ascii="宋体" w:eastAsia="宋体" w:hAnsi="宋体" w:cs="宋体" w:hint="eastAsia"/>
                      <w:spacing w:val="-6"/>
                      <w:sz w:val="21"/>
                      <w:szCs w:val="21"/>
                      <w:lang w:val="en-US"/>
                    </w:rPr>
                    <w:t>BSA（</w:t>
                  </w:r>
                  <w:r>
                    <w:rPr>
                      <w:rFonts w:ascii="宋体" w:eastAsia="宋体" w:hAnsi="宋体" w:cs="宋体" w:hint="eastAsia"/>
                      <w:spacing w:val="-6"/>
                      <w:sz w:val="21"/>
                      <w:szCs w:val="21"/>
                    </w:rPr>
                    <w:t>牛血清白蛋白</w:t>
                  </w:r>
                  <w:r w:rsidRPr="008F3864">
                    <w:rPr>
                      <w:rFonts w:ascii="宋体" w:eastAsia="宋体" w:hAnsi="宋体" w:cs="宋体" w:hint="eastAsia"/>
                      <w:spacing w:val="-6"/>
                      <w:sz w:val="21"/>
                      <w:szCs w:val="21"/>
                      <w:lang w:val="en-US"/>
                    </w:rPr>
                    <w:t>）</w:t>
                  </w:r>
                </w:p>
              </w:tc>
              <w:tc>
                <w:tcPr>
                  <w:tcW w:w="2281" w:type="dxa"/>
                  <w:vAlign w:val="center"/>
                </w:tcPr>
                <w:p w14:paraId="5F4794F1" w14:textId="77777777" w:rsidR="006D6E51" w:rsidRDefault="006D6E51">
                  <w:pPr>
                    <w:pStyle w:val="TableParagraph"/>
                    <w:spacing w:before="11"/>
                    <w:ind w:left="399"/>
                    <w:rPr>
                      <w:rFonts w:ascii="Times New Roman" w:eastAsia="宋体" w:hAnsi="Times New Roman"/>
                      <w:kern w:val="2"/>
                      <w:sz w:val="21"/>
                      <w:szCs w:val="21"/>
                    </w:rPr>
                  </w:pPr>
                  <w:r>
                    <w:rPr>
                      <w:rFonts w:ascii="Times New Roman" w:eastAsia="宋体" w:hAnsi="Times New Roman"/>
                      <w:spacing w:val="-4"/>
                      <w:w w:val="99"/>
                      <w:sz w:val="21"/>
                      <w:szCs w:val="21"/>
                    </w:rPr>
                    <w:t>1</w:t>
                  </w:r>
                  <w:r>
                    <w:rPr>
                      <w:rFonts w:ascii="Times New Roman" w:eastAsia="宋体" w:hAnsi="Times New Roman"/>
                      <w:spacing w:val="-2"/>
                      <w:w w:val="99"/>
                      <w:sz w:val="21"/>
                      <w:szCs w:val="21"/>
                    </w:rPr>
                    <w:t>1k</w:t>
                  </w:r>
                  <w:r>
                    <w:rPr>
                      <w:rFonts w:ascii="Times New Roman" w:eastAsia="宋体" w:hAnsi="Times New Roman"/>
                      <w:w w:val="99"/>
                      <w:sz w:val="21"/>
                      <w:szCs w:val="21"/>
                    </w:rPr>
                    <w:t>g</w:t>
                  </w:r>
                </w:p>
              </w:tc>
              <w:tc>
                <w:tcPr>
                  <w:tcW w:w="1134" w:type="dxa"/>
                  <w:vAlign w:val="center"/>
                </w:tcPr>
                <w:p w14:paraId="5829CD55"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5kg</w:t>
                  </w:r>
                </w:p>
              </w:tc>
            </w:tr>
            <w:tr w:rsidR="006D6E51" w14:paraId="05387B76" w14:textId="77777777" w:rsidTr="006D6E51">
              <w:trPr>
                <w:cantSplit/>
                <w:trHeight w:val="92"/>
                <w:jc w:val="center"/>
              </w:trPr>
              <w:tc>
                <w:tcPr>
                  <w:tcW w:w="3617" w:type="dxa"/>
                  <w:noWrap/>
                  <w:vAlign w:val="center"/>
                </w:tcPr>
                <w:p w14:paraId="4C6F0323"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碳酸氢钾</w:t>
                  </w:r>
                </w:p>
              </w:tc>
              <w:tc>
                <w:tcPr>
                  <w:tcW w:w="2281" w:type="dxa"/>
                  <w:vAlign w:val="center"/>
                </w:tcPr>
                <w:p w14:paraId="586B2C50" w14:textId="77777777" w:rsidR="006D6E51" w:rsidRDefault="006D6E51">
                  <w:pPr>
                    <w:pStyle w:val="TableParagraph"/>
                    <w:spacing w:before="12"/>
                    <w:ind w:left="394"/>
                    <w:rPr>
                      <w:rFonts w:ascii="Times New Roman" w:eastAsia="宋体" w:hAnsi="Times New Roman"/>
                      <w:kern w:val="2"/>
                      <w:sz w:val="21"/>
                      <w:szCs w:val="21"/>
                    </w:rPr>
                  </w:pPr>
                  <w:r>
                    <w:rPr>
                      <w:rFonts w:ascii="Times New Roman" w:eastAsia="宋体" w:hAnsi="Times New Roman"/>
                      <w:spacing w:val="1"/>
                      <w:w w:val="99"/>
                      <w:sz w:val="21"/>
                      <w:szCs w:val="21"/>
                    </w:rPr>
                    <w:t>125</w:t>
                  </w:r>
                  <w:r>
                    <w:rPr>
                      <w:rFonts w:ascii="Times New Roman" w:eastAsia="宋体" w:hAnsi="Times New Roman"/>
                      <w:w w:val="99"/>
                      <w:sz w:val="21"/>
                      <w:szCs w:val="21"/>
                    </w:rPr>
                    <w:t>g</w:t>
                  </w:r>
                </w:p>
              </w:tc>
              <w:tc>
                <w:tcPr>
                  <w:tcW w:w="1134" w:type="dxa"/>
                  <w:vAlign w:val="center"/>
                </w:tcPr>
                <w:p w14:paraId="228FE45D"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51g</w:t>
                  </w:r>
                </w:p>
              </w:tc>
            </w:tr>
            <w:tr w:rsidR="006D6E51" w14:paraId="55962670" w14:textId="77777777" w:rsidTr="006D6E51">
              <w:trPr>
                <w:cantSplit/>
                <w:trHeight w:val="92"/>
                <w:jc w:val="center"/>
              </w:trPr>
              <w:tc>
                <w:tcPr>
                  <w:tcW w:w="3617" w:type="dxa"/>
                  <w:noWrap/>
                  <w:vAlign w:val="center"/>
                </w:tcPr>
                <w:p w14:paraId="62E50FC5"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EDTA 二钠（乙二胺四</w:t>
                  </w:r>
                </w:p>
                <w:p w14:paraId="089AD15C"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乙酸二钠）</w:t>
                  </w:r>
                </w:p>
              </w:tc>
              <w:tc>
                <w:tcPr>
                  <w:tcW w:w="2281" w:type="dxa"/>
                  <w:vAlign w:val="center"/>
                </w:tcPr>
                <w:p w14:paraId="6078BE0F" w14:textId="77777777" w:rsidR="006D6E51" w:rsidRDefault="006D6E51">
                  <w:pPr>
                    <w:pStyle w:val="TableParagraph"/>
                    <w:spacing w:before="141"/>
                    <w:rPr>
                      <w:rFonts w:ascii="Times New Roman" w:eastAsia="宋体" w:hAnsi="Times New Roman"/>
                      <w:kern w:val="2"/>
                      <w:sz w:val="21"/>
                      <w:szCs w:val="21"/>
                    </w:rPr>
                  </w:pPr>
                  <w:r>
                    <w:rPr>
                      <w:rFonts w:ascii="Times New Roman" w:eastAsia="宋体" w:hAnsi="Times New Roman"/>
                      <w:spacing w:val="1"/>
                      <w:w w:val="99"/>
                      <w:sz w:val="21"/>
                      <w:szCs w:val="21"/>
                    </w:rPr>
                    <w:t>5</w:t>
                  </w:r>
                  <w:r>
                    <w:rPr>
                      <w:rFonts w:ascii="Times New Roman" w:eastAsia="宋体" w:hAnsi="Times New Roman"/>
                      <w:w w:val="99"/>
                      <w:sz w:val="21"/>
                      <w:szCs w:val="21"/>
                    </w:rPr>
                    <w:t>g</w:t>
                  </w:r>
                </w:p>
              </w:tc>
              <w:tc>
                <w:tcPr>
                  <w:tcW w:w="1134" w:type="dxa"/>
                  <w:vAlign w:val="center"/>
                </w:tcPr>
                <w:p w14:paraId="132034CC"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2g</w:t>
                  </w:r>
                </w:p>
              </w:tc>
            </w:tr>
            <w:tr w:rsidR="006D6E51" w14:paraId="475E0CB1" w14:textId="77777777" w:rsidTr="006D6E51">
              <w:trPr>
                <w:cantSplit/>
                <w:trHeight w:val="92"/>
                <w:jc w:val="center"/>
              </w:trPr>
              <w:tc>
                <w:tcPr>
                  <w:tcW w:w="3617" w:type="dxa"/>
                  <w:noWrap/>
                  <w:vAlign w:val="center"/>
                </w:tcPr>
                <w:p w14:paraId="7C4D7698"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氯化铵</w:t>
                  </w:r>
                </w:p>
              </w:tc>
              <w:tc>
                <w:tcPr>
                  <w:tcW w:w="2281" w:type="dxa"/>
                  <w:vAlign w:val="center"/>
                </w:tcPr>
                <w:p w14:paraId="16B61317" w14:textId="77777777" w:rsidR="006D6E51" w:rsidRDefault="006D6E51">
                  <w:pPr>
                    <w:pStyle w:val="TableParagraph"/>
                    <w:spacing w:before="12"/>
                    <w:ind w:left="265"/>
                    <w:rPr>
                      <w:rFonts w:ascii="Times New Roman" w:eastAsia="宋体" w:hAnsi="Times New Roman"/>
                      <w:kern w:val="2"/>
                      <w:sz w:val="21"/>
                      <w:szCs w:val="21"/>
                    </w:rPr>
                  </w:pPr>
                  <w:r>
                    <w:rPr>
                      <w:rFonts w:ascii="Times New Roman" w:eastAsia="宋体" w:hAnsi="Times New Roman"/>
                      <w:spacing w:val="1"/>
                      <w:w w:val="99"/>
                      <w:sz w:val="21"/>
                      <w:szCs w:val="21"/>
                    </w:rPr>
                    <w:t>10</w:t>
                  </w:r>
                  <w:r>
                    <w:rPr>
                      <w:rFonts w:ascii="Times New Roman" w:eastAsia="宋体" w:hAnsi="Times New Roman"/>
                      <w:spacing w:val="-2"/>
                      <w:w w:val="99"/>
                      <w:sz w:val="21"/>
                      <w:szCs w:val="21"/>
                    </w:rPr>
                    <w:t>3</w:t>
                  </w:r>
                  <w:r>
                    <w:rPr>
                      <w:rFonts w:ascii="Times New Roman" w:eastAsia="宋体" w:hAnsi="Times New Roman"/>
                      <w:spacing w:val="1"/>
                      <w:w w:val="99"/>
                      <w:sz w:val="21"/>
                      <w:szCs w:val="21"/>
                    </w:rPr>
                    <w:t>2</w:t>
                  </w:r>
                  <w:r>
                    <w:rPr>
                      <w:rFonts w:ascii="Times New Roman" w:eastAsia="宋体" w:hAnsi="Times New Roman"/>
                      <w:w w:val="99"/>
                      <w:sz w:val="21"/>
                      <w:szCs w:val="21"/>
                    </w:rPr>
                    <w:t>.</w:t>
                  </w:r>
                  <w:r>
                    <w:rPr>
                      <w:rFonts w:ascii="Times New Roman" w:eastAsia="宋体" w:hAnsi="Times New Roman"/>
                      <w:spacing w:val="1"/>
                      <w:w w:val="99"/>
                      <w:sz w:val="21"/>
                      <w:szCs w:val="21"/>
                    </w:rPr>
                    <w:t>5</w:t>
                  </w:r>
                  <w:r>
                    <w:rPr>
                      <w:rFonts w:ascii="Times New Roman" w:eastAsia="宋体" w:hAnsi="Times New Roman"/>
                      <w:w w:val="99"/>
                      <w:sz w:val="21"/>
                      <w:szCs w:val="21"/>
                    </w:rPr>
                    <w:t>g</w:t>
                  </w:r>
                </w:p>
              </w:tc>
              <w:tc>
                <w:tcPr>
                  <w:tcW w:w="1134" w:type="dxa"/>
                  <w:vAlign w:val="center"/>
                </w:tcPr>
                <w:p w14:paraId="62072688"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430g</w:t>
                  </w:r>
                </w:p>
              </w:tc>
            </w:tr>
            <w:tr w:rsidR="006D6E51" w14:paraId="36AD37EB" w14:textId="77777777" w:rsidTr="006D6E51">
              <w:trPr>
                <w:cantSplit/>
                <w:trHeight w:val="92"/>
                <w:jc w:val="center"/>
              </w:trPr>
              <w:tc>
                <w:tcPr>
                  <w:tcW w:w="3617" w:type="dxa"/>
                  <w:noWrap/>
                  <w:vAlign w:val="center"/>
                </w:tcPr>
                <w:p w14:paraId="7E19C19B"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血清</w:t>
                  </w:r>
                </w:p>
              </w:tc>
              <w:tc>
                <w:tcPr>
                  <w:tcW w:w="2281" w:type="dxa"/>
                  <w:vAlign w:val="center"/>
                </w:tcPr>
                <w:p w14:paraId="5CE00B3B" w14:textId="77777777" w:rsidR="006D6E51" w:rsidRDefault="006D6E51">
                  <w:pPr>
                    <w:pStyle w:val="TableParagraph"/>
                    <w:spacing w:before="13"/>
                    <w:ind w:left="356"/>
                    <w:rPr>
                      <w:rFonts w:ascii="Times New Roman" w:eastAsia="宋体" w:hAnsi="Times New Roman"/>
                      <w:kern w:val="2"/>
                      <w:sz w:val="21"/>
                      <w:szCs w:val="21"/>
                    </w:rPr>
                  </w:pPr>
                  <w:r>
                    <w:rPr>
                      <w:rFonts w:ascii="Times New Roman" w:eastAsia="宋体" w:hAnsi="Times New Roman"/>
                      <w:spacing w:val="1"/>
                      <w:w w:val="99"/>
                      <w:sz w:val="21"/>
                      <w:szCs w:val="21"/>
                    </w:rPr>
                    <w:t>6</w:t>
                  </w:r>
                  <w:r>
                    <w:rPr>
                      <w:rFonts w:ascii="Times New Roman" w:eastAsia="宋体" w:hAnsi="Times New Roman"/>
                      <w:w w:val="99"/>
                      <w:sz w:val="21"/>
                      <w:szCs w:val="21"/>
                    </w:rPr>
                    <w:t>.</w:t>
                  </w:r>
                  <w:r>
                    <w:rPr>
                      <w:rFonts w:ascii="Times New Roman" w:eastAsia="宋体" w:hAnsi="Times New Roman"/>
                      <w:spacing w:val="1"/>
                      <w:w w:val="99"/>
                      <w:sz w:val="21"/>
                      <w:szCs w:val="21"/>
                    </w:rPr>
                    <w:t>25</w:t>
                  </w:r>
                  <w:r>
                    <w:rPr>
                      <w:rFonts w:ascii="Times New Roman" w:eastAsia="宋体" w:hAnsi="Times New Roman"/>
                      <w:w w:val="99"/>
                      <w:sz w:val="21"/>
                      <w:szCs w:val="21"/>
                    </w:rPr>
                    <w:t>L</w:t>
                  </w:r>
                </w:p>
              </w:tc>
              <w:tc>
                <w:tcPr>
                  <w:tcW w:w="1134" w:type="dxa"/>
                  <w:vAlign w:val="center"/>
                </w:tcPr>
                <w:p w14:paraId="1A1BC6FB"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2.5L</w:t>
                  </w:r>
                </w:p>
              </w:tc>
            </w:tr>
            <w:tr w:rsidR="006D6E51" w14:paraId="41B34DA0" w14:textId="77777777" w:rsidTr="006D6E51">
              <w:trPr>
                <w:cantSplit/>
                <w:trHeight w:val="92"/>
                <w:jc w:val="center"/>
              </w:trPr>
              <w:tc>
                <w:tcPr>
                  <w:tcW w:w="3617" w:type="dxa"/>
                  <w:noWrap/>
                  <w:vAlign w:val="center"/>
                </w:tcPr>
                <w:p w14:paraId="2E46F6B5"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DMSO（二甲基亚砜）</w:t>
                  </w:r>
                </w:p>
              </w:tc>
              <w:tc>
                <w:tcPr>
                  <w:tcW w:w="2281" w:type="dxa"/>
                  <w:vAlign w:val="center"/>
                </w:tcPr>
                <w:p w14:paraId="28FA4AA7" w14:textId="77777777" w:rsidR="006D6E51" w:rsidRDefault="006D6E51">
                  <w:pPr>
                    <w:pStyle w:val="TableParagraph"/>
                    <w:spacing w:before="12"/>
                    <w:rPr>
                      <w:rFonts w:ascii="Times New Roman" w:eastAsia="宋体" w:hAnsi="Times New Roman"/>
                      <w:kern w:val="2"/>
                      <w:sz w:val="21"/>
                      <w:szCs w:val="21"/>
                    </w:rPr>
                  </w:pPr>
                  <w:r>
                    <w:rPr>
                      <w:rFonts w:ascii="Times New Roman" w:eastAsia="宋体" w:hAnsi="Times New Roman"/>
                      <w:spacing w:val="1"/>
                      <w:w w:val="99"/>
                      <w:sz w:val="21"/>
                      <w:szCs w:val="21"/>
                    </w:rPr>
                    <w:t>8</w:t>
                  </w:r>
                  <w:r>
                    <w:rPr>
                      <w:rFonts w:ascii="Times New Roman" w:eastAsia="宋体" w:hAnsi="Times New Roman"/>
                      <w:w w:val="99"/>
                      <w:sz w:val="21"/>
                      <w:szCs w:val="21"/>
                    </w:rPr>
                    <w:t>L</w:t>
                  </w:r>
                </w:p>
              </w:tc>
              <w:tc>
                <w:tcPr>
                  <w:tcW w:w="1134" w:type="dxa"/>
                  <w:vAlign w:val="center"/>
                </w:tcPr>
                <w:p w14:paraId="250EBE9D"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3.25L</w:t>
                  </w:r>
                </w:p>
              </w:tc>
            </w:tr>
            <w:tr w:rsidR="006D6E51" w14:paraId="6DA09EE8" w14:textId="77777777" w:rsidTr="006D6E51">
              <w:trPr>
                <w:cantSplit/>
                <w:trHeight w:val="92"/>
                <w:jc w:val="center"/>
              </w:trPr>
              <w:tc>
                <w:tcPr>
                  <w:tcW w:w="3617" w:type="dxa"/>
                  <w:noWrap/>
                  <w:vAlign w:val="center"/>
                </w:tcPr>
                <w:p w14:paraId="16B5BCA2"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台盼蓝染液</w:t>
                  </w:r>
                </w:p>
              </w:tc>
              <w:tc>
                <w:tcPr>
                  <w:tcW w:w="2281" w:type="dxa"/>
                  <w:vAlign w:val="center"/>
                </w:tcPr>
                <w:p w14:paraId="3A37A9A5" w14:textId="77777777" w:rsidR="006D6E51" w:rsidRDefault="006D6E51">
                  <w:pPr>
                    <w:pStyle w:val="TableParagraph"/>
                    <w:spacing w:before="13"/>
                    <w:ind w:left="356"/>
                    <w:rPr>
                      <w:rFonts w:ascii="Times New Roman" w:eastAsia="宋体" w:hAnsi="Times New Roman"/>
                      <w:kern w:val="2"/>
                      <w:sz w:val="21"/>
                      <w:szCs w:val="21"/>
                    </w:rPr>
                  </w:pPr>
                  <w:r>
                    <w:rPr>
                      <w:rFonts w:ascii="Times New Roman" w:eastAsia="宋体" w:hAnsi="Times New Roman"/>
                      <w:spacing w:val="1"/>
                      <w:w w:val="99"/>
                      <w:sz w:val="21"/>
                      <w:szCs w:val="21"/>
                    </w:rPr>
                    <w:t>6</w:t>
                  </w:r>
                  <w:r>
                    <w:rPr>
                      <w:rFonts w:ascii="Times New Roman" w:eastAsia="宋体" w:hAnsi="Times New Roman"/>
                      <w:w w:val="99"/>
                      <w:sz w:val="21"/>
                      <w:szCs w:val="21"/>
                    </w:rPr>
                    <w:t>.</w:t>
                  </w:r>
                  <w:r>
                    <w:rPr>
                      <w:rFonts w:ascii="Times New Roman" w:eastAsia="宋体" w:hAnsi="Times New Roman"/>
                      <w:spacing w:val="1"/>
                      <w:w w:val="99"/>
                      <w:sz w:val="21"/>
                      <w:szCs w:val="21"/>
                    </w:rPr>
                    <w:t>25</w:t>
                  </w:r>
                  <w:r>
                    <w:rPr>
                      <w:rFonts w:ascii="Times New Roman" w:eastAsia="宋体" w:hAnsi="Times New Roman"/>
                      <w:w w:val="99"/>
                      <w:sz w:val="21"/>
                      <w:szCs w:val="21"/>
                    </w:rPr>
                    <w:t>L</w:t>
                  </w:r>
                </w:p>
              </w:tc>
              <w:tc>
                <w:tcPr>
                  <w:tcW w:w="1134" w:type="dxa"/>
                  <w:vAlign w:val="center"/>
                </w:tcPr>
                <w:p w14:paraId="0473E83A"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2.5L</w:t>
                  </w:r>
                </w:p>
              </w:tc>
            </w:tr>
            <w:tr w:rsidR="006D6E51" w14:paraId="3446F1B8" w14:textId="77777777" w:rsidTr="006D6E51">
              <w:trPr>
                <w:cantSplit/>
                <w:trHeight w:val="92"/>
                <w:jc w:val="center"/>
              </w:trPr>
              <w:tc>
                <w:tcPr>
                  <w:tcW w:w="3617" w:type="dxa"/>
                  <w:noWrap/>
                  <w:vAlign w:val="center"/>
                </w:tcPr>
                <w:p w14:paraId="45FD2012"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Fix I buffer（固定缓冲 液 I）</w:t>
                  </w:r>
                </w:p>
              </w:tc>
              <w:tc>
                <w:tcPr>
                  <w:tcW w:w="2281" w:type="dxa"/>
                  <w:vAlign w:val="center"/>
                </w:tcPr>
                <w:p w14:paraId="7040F56E" w14:textId="77777777" w:rsidR="006D6E51" w:rsidRDefault="006D6E51">
                  <w:pPr>
                    <w:pStyle w:val="TableParagraph"/>
                    <w:spacing w:before="141"/>
                    <w:rPr>
                      <w:rFonts w:ascii="Times New Roman" w:eastAsia="宋体" w:hAnsi="Times New Roman"/>
                      <w:kern w:val="2"/>
                      <w:sz w:val="21"/>
                      <w:szCs w:val="21"/>
                    </w:rPr>
                  </w:pPr>
                  <w:r>
                    <w:rPr>
                      <w:rFonts w:ascii="Times New Roman" w:eastAsia="宋体" w:hAnsi="Times New Roman"/>
                      <w:spacing w:val="1"/>
                      <w:w w:val="99"/>
                      <w:sz w:val="21"/>
                      <w:szCs w:val="21"/>
                    </w:rPr>
                    <w:t>1</w:t>
                  </w:r>
                  <w:r>
                    <w:rPr>
                      <w:rFonts w:ascii="Times New Roman" w:eastAsia="宋体" w:hAnsi="Times New Roman"/>
                      <w:w w:val="99"/>
                      <w:sz w:val="21"/>
                      <w:szCs w:val="21"/>
                    </w:rPr>
                    <w:t>L</w:t>
                  </w:r>
                </w:p>
              </w:tc>
              <w:tc>
                <w:tcPr>
                  <w:tcW w:w="1134" w:type="dxa"/>
                  <w:vAlign w:val="center"/>
                </w:tcPr>
                <w:p w14:paraId="071463D7"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0.32L</w:t>
                  </w:r>
                </w:p>
              </w:tc>
            </w:tr>
            <w:tr w:rsidR="006D6E51" w14:paraId="4857F00C" w14:textId="77777777" w:rsidTr="006D6E51">
              <w:trPr>
                <w:cantSplit/>
                <w:trHeight w:val="92"/>
                <w:jc w:val="center"/>
              </w:trPr>
              <w:tc>
                <w:tcPr>
                  <w:tcW w:w="3617" w:type="dxa"/>
                  <w:noWrap/>
                  <w:vAlign w:val="center"/>
                </w:tcPr>
                <w:p w14:paraId="20B3E5AE"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1640 培养基</w:t>
                  </w:r>
                </w:p>
              </w:tc>
              <w:tc>
                <w:tcPr>
                  <w:tcW w:w="2281" w:type="dxa"/>
                  <w:vAlign w:val="center"/>
                </w:tcPr>
                <w:p w14:paraId="139A5979" w14:textId="77777777" w:rsidR="006D6E51" w:rsidRDefault="006D6E51">
                  <w:pPr>
                    <w:pStyle w:val="TableParagraph"/>
                    <w:spacing w:before="12"/>
                    <w:ind w:left="382"/>
                    <w:rPr>
                      <w:rFonts w:ascii="Times New Roman" w:eastAsia="宋体" w:hAnsi="Times New Roman"/>
                      <w:kern w:val="2"/>
                      <w:sz w:val="21"/>
                      <w:szCs w:val="21"/>
                    </w:rPr>
                  </w:pPr>
                  <w:r>
                    <w:rPr>
                      <w:rFonts w:ascii="Times New Roman" w:eastAsia="宋体" w:hAnsi="Times New Roman"/>
                      <w:spacing w:val="1"/>
                      <w:w w:val="99"/>
                      <w:sz w:val="21"/>
                      <w:szCs w:val="21"/>
                    </w:rPr>
                    <w:t>105</w:t>
                  </w:r>
                  <w:r>
                    <w:rPr>
                      <w:rFonts w:ascii="Times New Roman" w:eastAsia="宋体" w:hAnsi="Times New Roman"/>
                      <w:w w:val="99"/>
                      <w:sz w:val="21"/>
                      <w:szCs w:val="21"/>
                    </w:rPr>
                    <w:t>L</w:t>
                  </w:r>
                </w:p>
              </w:tc>
              <w:tc>
                <w:tcPr>
                  <w:tcW w:w="1134" w:type="dxa"/>
                  <w:vAlign w:val="center"/>
                </w:tcPr>
                <w:p w14:paraId="23672DE2"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60L</w:t>
                  </w:r>
                </w:p>
              </w:tc>
            </w:tr>
            <w:tr w:rsidR="006D6E51" w14:paraId="6D52B7F8" w14:textId="77777777" w:rsidTr="006D6E51">
              <w:trPr>
                <w:cantSplit/>
                <w:trHeight w:val="92"/>
                <w:jc w:val="center"/>
              </w:trPr>
              <w:tc>
                <w:tcPr>
                  <w:tcW w:w="3617" w:type="dxa"/>
                  <w:noWrap/>
                  <w:vAlign w:val="center"/>
                </w:tcPr>
                <w:p w14:paraId="70A0D7FE"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Percoll（细胞分离液）</w:t>
                  </w:r>
                </w:p>
              </w:tc>
              <w:tc>
                <w:tcPr>
                  <w:tcW w:w="2281" w:type="dxa"/>
                  <w:vAlign w:val="center"/>
                </w:tcPr>
                <w:p w14:paraId="27E74F72" w14:textId="77777777" w:rsidR="006D6E51" w:rsidRDefault="006D6E51">
                  <w:pPr>
                    <w:pStyle w:val="TableParagraph"/>
                    <w:spacing w:before="11"/>
                    <w:rPr>
                      <w:rFonts w:ascii="Times New Roman" w:eastAsia="宋体" w:hAnsi="Times New Roman"/>
                      <w:kern w:val="2"/>
                      <w:sz w:val="21"/>
                      <w:szCs w:val="21"/>
                    </w:rPr>
                  </w:pPr>
                  <w:r>
                    <w:rPr>
                      <w:rFonts w:ascii="Times New Roman" w:eastAsia="宋体" w:hAnsi="Times New Roman"/>
                      <w:spacing w:val="1"/>
                      <w:w w:val="99"/>
                      <w:sz w:val="21"/>
                      <w:szCs w:val="21"/>
                    </w:rPr>
                    <w:t>5</w:t>
                  </w:r>
                  <w:r>
                    <w:rPr>
                      <w:rFonts w:ascii="Times New Roman" w:eastAsia="宋体" w:hAnsi="Times New Roman"/>
                      <w:w w:val="99"/>
                      <w:sz w:val="21"/>
                      <w:szCs w:val="21"/>
                    </w:rPr>
                    <w:t>.</w:t>
                  </w:r>
                  <w:r>
                    <w:rPr>
                      <w:rFonts w:ascii="Times New Roman" w:eastAsia="宋体" w:hAnsi="Times New Roman"/>
                      <w:spacing w:val="1"/>
                      <w:w w:val="99"/>
                      <w:sz w:val="21"/>
                      <w:szCs w:val="21"/>
                    </w:rPr>
                    <w:t>2</w:t>
                  </w:r>
                  <w:r>
                    <w:rPr>
                      <w:rFonts w:ascii="Times New Roman" w:eastAsia="宋体" w:hAnsi="Times New Roman"/>
                      <w:w w:val="99"/>
                      <w:sz w:val="21"/>
                      <w:szCs w:val="21"/>
                    </w:rPr>
                    <w:t>L</w:t>
                  </w:r>
                </w:p>
              </w:tc>
              <w:tc>
                <w:tcPr>
                  <w:tcW w:w="1134" w:type="dxa"/>
                  <w:vAlign w:val="center"/>
                </w:tcPr>
                <w:p w14:paraId="6FDF8734"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1.5L</w:t>
                  </w:r>
                </w:p>
              </w:tc>
            </w:tr>
            <w:tr w:rsidR="006D6E51" w14:paraId="5DEDE068" w14:textId="77777777" w:rsidTr="006D6E51">
              <w:trPr>
                <w:cantSplit/>
                <w:trHeight w:val="92"/>
                <w:jc w:val="center"/>
              </w:trPr>
              <w:tc>
                <w:tcPr>
                  <w:tcW w:w="3617" w:type="dxa"/>
                  <w:noWrap/>
                  <w:vAlign w:val="center"/>
                </w:tcPr>
                <w:p w14:paraId="19689C75"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胶原蛋白酶 IV</w:t>
                  </w:r>
                </w:p>
              </w:tc>
              <w:tc>
                <w:tcPr>
                  <w:tcW w:w="2281" w:type="dxa"/>
                  <w:vAlign w:val="center"/>
                </w:tcPr>
                <w:p w14:paraId="06498252" w14:textId="77777777" w:rsidR="006D6E51" w:rsidRDefault="006D6E51">
                  <w:pPr>
                    <w:pStyle w:val="TableParagraph"/>
                    <w:spacing w:before="12"/>
                    <w:rPr>
                      <w:rFonts w:ascii="Times New Roman" w:eastAsia="宋体" w:hAnsi="Times New Roman"/>
                      <w:kern w:val="2"/>
                      <w:sz w:val="21"/>
                      <w:szCs w:val="21"/>
                    </w:rPr>
                  </w:pPr>
                  <w:r>
                    <w:rPr>
                      <w:rFonts w:ascii="Times New Roman" w:eastAsia="宋体" w:hAnsi="Times New Roman"/>
                      <w:spacing w:val="1"/>
                      <w:w w:val="99"/>
                      <w:sz w:val="21"/>
                      <w:szCs w:val="21"/>
                    </w:rPr>
                    <w:t>52</w:t>
                  </w:r>
                  <w:r>
                    <w:rPr>
                      <w:rFonts w:ascii="Times New Roman" w:eastAsia="宋体" w:hAnsi="Times New Roman"/>
                      <w:w w:val="99"/>
                      <w:sz w:val="21"/>
                      <w:szCs w:val="21"/>
                    </w:rPr>
                    <w:t>g</w:t>
                  </w:r>
                </w:p>
              </w:tc>
              <w:tc>
                <w:tcPr>
                  <w:tcW w:w="1134" w:type="dxa"/>
                  <w:vAlign w:val="center"/>
                </w:tcPr>
                <w:p w14:paraId="4D19480C"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15g</w:t>
                  </w:r>
                </w:p>
              </w:tc>
            </w:tr>
            <w:tr w:rsidR="006D6E51" w14:paraId="48ACD0A2" w14:textId="77777777" w:rsidTr="006D6E51">
              <w:trPr>
                <w:cantSplit/>
                <w:trHeight w:val="92"/>
                <w:jc w:val="center"/>
              </w:trPr>
              <w:tc>
                <w:tcPr>
                  <w:tcW w:w="3617" w:type="dxa"/>
                  <w:noWrap/>
                  <w:vAlign w:val="center"/>
                </w:tcPr>
                <w:p w14:paraId="09C6CCC7"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透明质酸酶</w:t>
                  </w:r>
                </w:p>
              </w:tc>
              <w:tc>
                <w:tcPr>
                  <w:tcW w:w="2281" w:type="dxa"/>
                  <w:vAlign w:val="center"/>
                </w:tcPr>
                <w:p w14:paraId="6E633BDE" w14:textId="77777777" w:rsidR="006D6E51" w:rsidRDefault="006D6E51">
                  <w:pPr>
                    <w:pStyle w:val="TableParagraph"/>
                    <w:spacing w:before="11"/>
                    <w:rPr>
                      <w:rFonts w:ascii="Times New Roman" w:eastAsia="宋体" w:hAnsi="Times New Roman"/>
                      <w:kern w:val="2"/>
                      <w:sz w:val="21"/>
                      <w:szCs w:val="21"/>
                    </w:rPr>
                  </w:pPr>
                  <w:r>
                    <w:rPr>
                      <w:rFonts w:ascii="Times New Roman" w:eastAsia="宋体" w:hAnsi="Times New Roman"/>
                      <w:spacing w:val="1"/>
                      <w:w w:val="99"/>
                      <w:sz w:val="21"/>
                      <w:szCs w:val="21"/>
                    </w:rPr>
                    <w:t>2</w:t>
                  </w:r>
                  <w:r>
                    <w:rPr>
                      <w:rFonts w:ascii="Times New Roman" w:eastAsia="宋体" w:hAnsi="Times New Roman"/>
                      <w:w w:val="99"/>
                      <w:sz w:val="21"/>
                      <w:szCs w:val="21"/>
                    </w:rPr>
                    <w:t>.</w:t>
                  </w:r>
                  <w:r>
                    <w:rPr>
                      <w:rFonts w:ascii="Times New Roman" w:eastAsia="宋体" w:hAnsi="Times New Roman"/>
                      <w:spacing w:val="1"/>
                      <w:w w:val="99"/>
                      <w:sz w:val="21"/>
                      <w:szCs w:val="21"/>
                    </w:rPr>
                    <w:t>7</w:t>
                  </w:r>
                  <w:r>
                    <w:rPr>
                      <w:rFonts w:ascii="Times New Roman" w:eastAsia="宋体" w:hAnsi="Times New Roman"/>
                      <w:w w:val="99"/>
                      <w:sz w:val="21"/>
                      <w:szCs w:val="21"/>
                    </w:rPr>
                    <w:t>g</w:t>
                  </w:r>
                </w:p>
              </w:tc>
              <w:tc>
                <w:tcPr>
                  <w:tcW w:w="1134" w:type="dxa"/>
                  <w:vAlign w:val="center"/>
                </w:tcPr>
                <w:p w14:paraId="6FFC99FF"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0.5g</w:t>
                  </w:r>
                </w:p>
              </w:tc>
            </w:tr>
            <w:tr w:rsidR="006D6E51" w14:paraId="4E5A206E" w14:textId="77777777" w:rsidTr="006D6E51">
              <w:trPr>
                <w:cantSplit/>
                <w:trHeight w:val="92"/>
                <w:jc w:val="center"/>
              </w:trPr>
              <w:tc>
                <w:tcPr>
                  <w:tcW w:w="3617" w:type="dxa"/>
                  <w:noWrap/>
                  <w:vAlign w:val="center"/>
                </w:tcPr>
                <w:p w14:paraId="28CCC094"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DNA 酶</w:t>
                  </w:r>
                </w:p>
              </w:tc>
              <w:tc>
                <w:tcPr>
                  <w:tcW w:w="2281" w:type="dxa"/>
                  <w:vAlign w:val="center"/>
                </w:tcPr>
                <w:p w14:paraId="185CA5AB" w14:textId="77777777" w:rsidR="006D6E51" w:rsidRDefault="006D6E51">
                  <w:pPr>
                    <w:pStyle w:val="TableParagraph"/>
                    <w:spacing w:before="12"/>
                    <w:ind w:left="365"/>
                    <w:rPr>
                      <w:rFonts w:ascii="Times New Roman" w:eastAsia="宋体" w:hAnsi="Times New Roman"/>
                      <w:kern w:val="2"/>
                      <w:sz w:val="21"/>
                      <w:szCs w:val="21"/>
                    </w:rPr>
                  </w:pPr>
                  <w:r>
                    <w:rPr>
                      <w:rFonts w:ascii="Times New Roman" w:eastAsia="宋体" w:hAnsi="Times New Roman"/>
                      <w:spacing w:val="1"/>
                      <w:w w:val="99"/>
                      <w:sz w:val="21"/>
                      <w:szCs w:val="21"/>
                    </w:rPr>
                    <w:t>80</w:t>
                  </w:r>
                  <w:r>
                    <w:rPr>
                      <w:rFonts w:ascii="Times New Roman" w:eastAsia="宋体" w:hAnsi="Times New Roman"/>
                      <w:spacing w:val="-2"/>
                      <w:w w:val="99"/>
                      <w:sz w:val="21"/>
                      <w:szCs w:val="21"/>
                    </w:rPr>
                    <w:t>m</w:t>
                  </w:r>
                  <w:r>
                    <w:rPr>
                      <w:rFonts w:ascii="Times New Roman" w:eastAsia="宋体" w:hAnsi="Times New Roman"/>
                      <w:w w:val="99"/>
                      <w:sz w:val="21"/>
                      <w:szCs w:val="21"/>
                    </w:rPr>
                    <w:t>g</w:t>
                  </w:r>
                </w:p>
              </w:tc>
              <w:tc>
                <w:tcPr>
                  <w:tcW w:w="1134" w:type="dxa"/>
                  <w:vAlign w:val="center"/>
                </w:tcPr>
                <w:p w14:paraId="354C620B"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20mg</w:t>
                  </w:r>
                </w:p>
              </w:tc>
            </w:tr>
            <w:tr w:rsidR="006D6E51" w14:paraId="48A071C7" w14:textId="77777777" w:rsidTr="006D6E51">
              <w:trPr>
                <w:cantSplit/>
                <w:trHeight w:val="92"/>
                <w:jc w:val="center"/>
              </w:trPr>
              <w:tc>
                <w:tcPr>
                  <w:tcW w:w="3617" w:type="dxa"/>
                  <w:noWrap/>
                  <w:vAlign w:val="center"/>
                </w:tcPr>
                <w:p w14:paraId="729AED08"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美天旎人肿瘤试剂盒</w:t>
                  </w:r>
                </w:p>
              </w:tc>
              <w:tc>
                <w:tcPr>
                  <w:tcW w:w="2281" w:type="dxa"/>
                  <w:vAlign w:val="center"/>
                </w:tcPr>
                <w:p w14:paraId="37BC7EB3" w14:textId="77777777" w:rsidR="006D6E51" w:rsidRDefault="006D6E51">
                  <w:pPr>
                    <w:pStyle w:val="TableParagraph"/>
                    <w:spacing w:line="253" w:lineRule="exact"/>
                    <w:ind w:left="368"/>
                    <w:rPr>
                      <w:rFonts w:ascii="Times New Roman" w:eastAsia="宋体" w:hAnsi="Times New Roman"/>
                      <w:kern w:val="2"/>
                      <w:sz w:val="21"/>
                      <w:szCs w:val="21"/>
                    </w:rPr>
                  </w:pPr>
                  <w:r>
                    <w:rPr>
                      <w:rFonts w:ascii="Times New Roman" w:eastAsia="宋体" w:hAnsi="Times New Roman"/>
                      <w:spacing w:val="1"/>
                      <w:w w:val="99"/>
                      <w:sz w:val="21"/>
                      <w:szCs w:val="21"/>
                    </w:rPr>
                    <w:t>5</w:t>
                  </w:r>
                  <w:r>
                    <w:rPr>
                      <w:rFonts w:ascii="Times New Roman" w:eastAsia="宋体" w:hAnsi="Times New Roman"/>
                      <w:w w:val="99"/>
                      <w:sz w:val="21"/>
                      <w:szCs w:val="21"/>
                    </w:rPr>
                    <w:t>3</w:t>
                  </w:r>
                  <w:r>
                    <w:rPr>
                      <w:rFonts w:ascii="Times New Roman" w:eastAsia="宋体" w:hAnsi="Times New Roman"/>
                      <w:spacing w:val="1"/>
                      <w:sz w:val="21"/>
                      <w:szCs w:val="21"/>
                    </w:rPr>
                    <w:t xml:space="preserve"> </w:t>
                  </w:r>
                  <w:r>
                    <w:rPr>
                      <w:rFonts w:ascii="Times New Roman" w:eastAsia="宋体" w:hAnsi="Times New Roman"/>
                      <w:w w:val="99"/>
                      <w:sz w:val="21"/>
                      <w:szCs w:val="21"/>
                    </w:rPr>
                    <w:t>盒</w:t>
                  </w:r>
                </w:p>
              </w:tc>
              <w:tc>
                <w:tcPr>
                  <w:tcW w:w="1134" w:type="dxa"/>
                  <w:vAlign w:val="center"/>
                </w:tcPr>
                <w:p w14:paraId="555568C0" w14:textId="77777777" w:rsidR="006D6E51" w:rsidRDefault="006D6E51">
                  <w:pPr>
                    <w:pStyle w:val="TableParagraph"/>
                    <w:spacing w:line="284" w:lineRule="exact"/>
                    <w:rPr>
                      <w:rFonts w:ascii="Times New Roman" w:eastAsia="宋体" w:hAnsi="Times New Roman"/>
                      <w:sz w:val="21"/>
                      <w:szCs w:val="21"/>
                    </w:rPr>
                  </w:pPr>
                  <w:r>
                    <w:rPr>
                      <w:rFonts w:ascii="Times New Roman" w:eastAsiaTheme="minorEastAsia" w:hAnsi="Times New Roman"/>
                      <w:sz w:val="21"/>
                      <w:szCs w:val="21"/>
                      <w:lang w:val="en-US"/>
                    </w:rPr>
                    <w:t>15</w:t>
                  </w:r>
                  <w:r>
                    <w:rPr>
                      <w:rFonts w:ascii="Times New Roman" w:eastAsiaTheme="minorEastAsia" w:hAnsi="Times New Roman"/>
                      <w:sz w:val="21"/>
                      <w:szCs w:val="21"/>
                      <w:lang w:val="en-US"/>
                    </w:rPr>
                    <w:t>盒</w:t>
                  </w:r>
                </w:p>
              </w:tc>
            </w:tr>
            <w:tr w:rsidR="006D6E51" w14:paraId="1BE44B13" w14:textId="77777777" w:rsidTr="006D6E51">
              <w:trPr>
                <w:cantSplit/>
                <w:trHeight w:val="92"/>
                <w:jc w:val="center"/>
              </w:trPr>
              <w:tc>
                <w:tcPr>
                  <w:tcW w:w="3617" w:type="dxa"/>
                  <w:noWrap/>
                  <w:vAlign w:val="center"/>
                </w:tcPr>
                <w:p w14:paraId="4E39CBF0"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枪头</w:t>
                  </w:r>
                </w:p>
              </w:tc>
              <w:tc>
                <w:tcPr>
                  <w:tcW w:w="2281" w:type="dxa"/>
                  <w:vAlign w:val="center"/>
                </w:tcPr>
                <w:p w14:paraId="483CD520" w14:textId="77777777" w:rsidR="006D6E51" w:rsidRDefault="006D6E51">
                  <w:pPr>
                    <w:pStyle w:val="TableParagraph"/>
                    <w:spacing w:line="237" w:lineRule="exact"/>
                    <w:ind w:left="394"/>
                    <w:rPr>
                      <w:rFonts w:ascii="Times New Roman" w:eastAsia="宋体" w:hAnsi="Times New Roman"/>
                      <w:kern w:val="2"/>
                      <w:sz w:val="21"/>
                      <w:szCs w:val="21"/>
                    </w:rPr>
                  </w:pPr>
                  <w:r>
                    <w:rPr>
                      <w:rFonts w:ascii="Times New Roman" w:eastAsia="宋体" w:hAnsi="Times New Roman"/>
                      <w:spacing w:val="-1"/>
                      <w:w w:val="99"/>
                      <w:sz w:val="21"/>
                      <w:szCs w:val="21"/>
                    </w:rPr>
                    <w:t>若</w:t>
                  </w:r>
                  <w:r>
                    <w:rPr>
                      <w:rFonts w:ascii="Times New Roman" w:eastAsia="宋体" w:hAnsi="Times New Roman"/>
                      <w:w w:val="99"/>
                      <w:sz w:val="21"/>
                      <w:szCs w:val="21"/>
                    </w:rPr>
                    <w:t>干</w:t>
                  </w:r>
                </w:p>
              </w:tc>
              <w:tc>
                <w:tcPr>
                  <w:tcW w:w="1134" w:type="dxa"/>
                </w:tcPr>
                <w:p w14:paraId="60C90C28" w14:textId="77777777" w:rsidR="006D6E51" w:rsidRDefault="006D6E51">
                  <w:pPr>
                    <w:jc w:val="center"/>
                    <w:rPr>
                      <w:rFonts w:ascii="Times New Roman" w:eastAsia="宋体" w:hAnsi="Times New Roman"/>
                      <w:sz w:val="21"/>
                      <w:szCs w:val="21"/>
                    </w:rPr>
                  </w:pPr>
                  <w:r>
                    <w:rPr>
                      <w:rFonts w:ascii="Times New Roman" w:hAnsi="Times New Roman"/>
                      <w:spacing w:val="-1"/>
                      <w:w w:val="99"/>
                      <w:sz w:val="21"/>
                      <w:szCs w:val="21"/>
                    </w:rPr>
                    <w:t>若</w:t>
                  </w:r>
                  <w:r>
                    <w:rPr>
                      <w:rFonts w:ascii="Times New Roman" w:hAnsi="Times New Roman"/>
                      <w:w w:val="99"/>
                      <w:sz w:val="21"/>
                      <w:szCs w:val="21"/>
                    </w:rPr>
                    <w:t>干</w:t>
                  </w:r>
                </w:p>
              </w:tc>
            </w:tr>
            <w:tr w:rsidR="006D6E51" w14:paraId="2EB1659B" w14:textId="77777777" w:rsidTr="006D6E51">
              <w:trPr>
                <w:cantSplit/>
                <w:trHeight w:val="92"/>
                <w:jc w:val="center"/>
              </w:trPr>
              <w:tc>
                <w:tcPr>
                  <w:tcW w:w="3617" w:type="dxa"/>
                  <w:noWrap/>
                  <w:vAlign w:val="center"/>
                </w:tcPr>
                <w:p w14:paraId="2020EB00" w14:textId="77777777" w:rsidR="006D6E51" w:rsidRDefault="006D6E51">
                  <w:pPr>
                    <w:pStyle w:val="TableParagraph"/>
                    <w:spacing w:line="256" w:lineRule="exact"/>
                    <w:ind w:left="24"/>
                    <w:rPr>
                      <w:rFonts w:ascii="宋体" w:eastAsia="宋体" w:hAnsi="宋体" w:cs="宋体"/>
                      <w:spacing w:val="-6"/>
                      <w:sz w:val="21"/>
                      <w:szCs w:val="21"/>
                    </w:rPr>
                  </w:pPr>
                  <w:r>
                    <w:rPr>
                      <w:rFonts w:ascii="宋体" w:eastAsia="宋体" w:hAnsi="宋体" w:cs="宋体" w:hint="eastAsia"/>
                      <w:spacing w:val="-6"/>
                      <w:sz w:val="21"/>
                      <w:szCs w:val="21"/>
                    </w:rPr>
                    <w:t>离心管</w:t>
                  </w:r>
                </w:p>
              </w:tc>
              <w:tc>
                <w:tcPr>
                  <w:tcW w:w="2281" w:type="dxa"/>
                  <w:vAlign w:val="center"/>
                </w:tcPr>
                <w:p w14:paraId="302C66E5" w14:textId="77777777" w:rsidR="006D6E51" w:rsidRDefault="006D6E51">
                  <w:pPr>
                    <w:pStyle w:val="TableParagraph"/>
                    <w:spacing w:line="236" w:lineRule="exact"/>
                    <w:ind w:left="394"/>
                    <w:rPr>
                      <w:rFonts w:ascii="Times New Roman" w:eastAsia="宋体" w:hAnsi="Times New Roman"/>
                      <w:kern w:val="2"/>
                      <w:sz w:val="21"/>
                      <w:szCs w:val="21"/>
                    </w:rPr>
                  </w:pPr>
                  <w:r>
                    <w:rPr>
                      <w:rFonts w:ascii="Times New Roman" w:eastAsia="宋体" w:hAnsi="Times New Roman"/>
                      <w:spacing w:val="-1"/>
                      <w:w w:val="99"/>
                      <w:sz w:val="21"/>
                      <w:szCs w:val="21"/>
                    </w:rPr>
                    <w:t>若</w:t>
                  </w:r>
                  <w:r>
                    <w:rPr>
                      <w:rFonts w:ascii="Times New Roman" w:eastAsia="宋体" w:hAnsi="Times New Roman"/>
                      <w:w w:val="99"/>
                      <w:sz w:val="21"/>
                      <w:szCs w:val="21"/>
                    </w:rPr>
                    <w:t>干</w:t>
                  </w:r>
                </w:p>
              </w:tc>
              <w:tc>
                <w:tcPr>
                  <w:tcW w:w="1134" w:type="dxa"/>
                </w:tcPr>
                <w:p w14:paraId="32743210" w14:textId="77777777" w:rsidR="006D6E51" w:rsidRDefault="006D6E51">
                  <w:pPr>
                    <w:jc w:val="center"/>
                    <w:rPr>
                      <w:rFonts w:ascii="Times New Roman" w:eastAsia="宋体" w:hAnsi="Times New Roman"/>
                      <w:sz w:val="21"/>
                      <w:szCs w:val="21"/>
                    </w:rPr>
                  </w:pPr>
                  <w:r>
                    <w:rPr>
                      <w:rFonts w:ascii="Times New Roman" w:hAnsi="Times New Roman"/>
                      <w:spacing w:val="-1"/>
                      <w:w w:val="99"/>
                      <w:sz w:val="21"/>
                      <w:szCs w:val="21"/>
                    </w:rPr>
                    <w:t>若</w:t>
                  </w:r>
                  <w:r>
                    <w:rPr>
                      <w:rFonts w:ascii="Times New Roman" w:hAnsi="Times New Roman"/>
                      <w:w w:val="99"/>
                      <w:sz w:val="21"/>
                      <w:szCs w:val="21"/>
                    </w:rPr>
                    <w:t>干</w:t>
                  </w:r>
                </w:p>
              </w:tc>
            </w:tr>
          </w:tbl>
          <w:p w14:paraId="6693C452" w14:textId="77777777" w:rsidR="00567A3E" w:rsidRDefault="00567A3E">
            <w:pPr>
              <w:spacing w:line="360" w:lineRule="auto"/>
              <w:rPr>
                <w:rFonts w:ascii="Times New Roman" w:eastAsia="宋体" w:hAnsi="Times New Roman"/>
                <w:b/>
                <w:bCs/>
                <w:sz w:val="21"/>
                <w:szCs w:val="21"/>
              </w:rPr>
            </w:pPr>
          </w:p>
          <w:p w14:paraId="4DDF75E6" w14:textId="77777777" w:rsidR="00567A3E" w:rsidRDefault="00820F65">
            <w:pPr>
              <w:spacing w:line="360" w:lineRule="auto"/>
              <w:rPr>
                <w:rFonts w:ascii="Times New Roman" w:eastAsia="宋体" w:hAnsi="Times New Roman"/>
                <w:b/>
                <w:bCs/>
                <w:sz w:val="21"/>
                <w:szCs w:val="21"/>
              </w:rPr>
            </w:pPr>
            <w:r>
              <w:rPr>
                <w:rFonts w:ascii="Times New Roman" w:eastAsia="宋体" w:hAnsi="Times New Roman" w:hint="eastAsia"/>
                <w:b/>
                <w:bCs/>
                <w:sz w:val="21"/>
                <w:szCs w:val="21"/>
              </w:rPr>
              <w:t>2.2.3</w:t>
            </w:r>
            <w:r>
              <w:rPr>
                <w:rFonts w:ascii="Times New Roman" w:eastAsia="宋体" w:hAnsi="Times New Roman" w:hint="eastAsia"/>
                <w:b/>
                <w:bCs/>
                <w:sz w:val="21"/>
                <w:szCs w:val="21"/>
              </w:rPr>
              <w:t>水平衡图</w:t>
            </w:r>
          </w:p>
          <w:p w14:paraId="10BAD8EA" w14:textId="77777777" w:rsidR="00567A3E" w:rsidRDefault="00820F65">
            <w:pPr>
              <w:spacing w:beforeLines="20" w:before="48" w:line="360" w:lineRule="auto"/>
              <w:ind w:firstLineChars="200" w:firstLine="420"/>
              <w:jc w:val="both"/>
              <w:rPr>
                <w:rFonts w:ascii="Times New Roman" w:eastAsia="宋体" w:hAnsi="Times New Roman"/>
                <w:sz w:val="21"/>
                <w:szCs w:val="21"/>
              </w:rPr>
            </w:pPr>
            <w:r>
              <w:rPr>
                <w:rFonts w:ascii="宋体" w:eastAsia="宋体" w:hAnsi="宋体" w:cs="宋体" w:hint="eastAsia"/>
                <w:sz w:val="21"/>
                <w:szCs w:val="21"/>
              </w:rPr>
              <w:t>本项目产生废水为</w:t>
            </w:r>
            <w:r>
              <w:rPr>
                <w:rFonts w:ascii="宋体" w:eastAsia="宋体" w:hAnsi="宋体" w:cs="宋体" w:hint="eastAsia"/>
              </w:rPr>
              <w:t>洗衣废水、制纯水废水、实验室废水和</w:t>
            </w:r>
            <w:r>
              <w:rPr>
                <w:rFonts w:ascii="宋体" w:eastAsia="宋体" w:hAnsi="宋体" w:cs="宋体" w:hint="eastAsia"/>
                <w:sz w:val="24"/>
                <w:szCs w:val="24"/>
              </w:rPr>
              <w:t>生活污水</w:t>
            </w:r>
            <w:r>
              <w:rPr>
                <w:rFonts w:ascii="宋体" w:eastAsia="宋体" w:hAnsi="宋体" w:cs="宋体" w:hint="eastAsia"/>
                <w:sz w:val="21"/>
                <w:szCs w:val="21"/>
              </w:rPr>
              <w:t>，本项目地具备纳管条件，生产废水经自建污水设施处理后与生活污水经化粪池处理后一同汇入杭州树康汇泉康复医院有限公司污水处理池处理达到《医疗机构水污染物排放标准》（GB18466-2005）表 2 中综合医疗机构和其他医疗机构水污染物排放限值的预处理标准，最终汇至余杭污水处理厂处理达《城镇污水处理厂污 染物排放标准》（GB18918-2002）中的一级 A 标准后外排。水平衡如下</w:t>
            </w:r>
            <w:r>
              <w:rPr>
                <w:rFonts w:ascii="Times New Roman" w:eastAsia="宋体" w:hAnsi="Times New Roman" w:hint="eastAsia"/>
                <w:sz w:val="21"/>
                <w:szCs w:val="21"/>
              </w:rPr>
              <w:t>：</w:t>
            </w:r>
          </w:p>
          <w:p w14:paraId="6B20531C" w14:textId="77777777" w:rsidR="00567A3E" w:rsidRDefault="00820F65">
            <w:pPr>
              <w:spacing w:line="360" w:lineRule="auto"/>
              <w:jc w:val="center"/>
              <w:rPr>
                <w:rFonts w:ascii="Times New Roman" w:eastAsia="宋体" w:hAnsi="Times New Roman"/>
                <w:b/>
                <w:bCs/>
                <w:sz w:val="21"/>
                <w:szCs w:val="21"/>
              </w:rPr>
            </w:pPr>
            <w:r>
              <w:rPr>
                <w:noProof/>
              </w:rPr>
              <w:lastRenderedPageBreak/>
              <w:drawing>
                <wp:inline distT="0" distB="0" distL="114300" distR="114300" wp14:anchorId="18C9C527" wp14:editId="0F9D2D22">
                  <wp:extent cx="5572125" cy="3324225"/>
                  <wp:effectExtent l="0" t="0" r="952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5572125" cy="3324225"/>
                          </a:xfrm>
                          <a:prstGeom prst="rect">
                            <a:avLst/>
                          </a:prstGeom>
                          <a:noFill/>
                          <a:ln>
                            <a:noFill/>
                          </a:ln>
                        </pic:spPr>
                      </pic:pic>
                    </a:graphicData>
                  </a:graphic>
                </wp:inline>
              </w:drawing>
            </w:r>
          </w:p>
          <w:p w14:paraId="52214BA9" w14:textId="77777777" w:rsidR="00567A3E" w:rsidRDefault="00820F65">
            <w:pPr>
              <w:spacing w:line="360" w:lineRule="auto"/>
              <w:jc w:val="center"/>
              <w:rPr>
                <w:rFonts w:ascii="Times New Roman" w:eastAsia="宋体" w:hAnsi="Times New Roman"/>
                <w:sz w:val="21"/>
                <w:szCs w:val="21"/>
              </w:rPr>
            </w:pPr>
            <w:r>
              <w:rPr>
                <w:rFonts w:ascii="Times New Roman" w:eastAsia="宋体" w:hAnsi="Times New Roman" w:hint="eastAsia"/>
                <w:b/>
                <w:bCs/>
                <w:sz w:val="21"/>
                <w:szCs w:val="21"/>
              </w:rPr>
              <w:t>图</w:t>
            </w:r>
            <w:r>
              <w:rPr>
                <w:rFonts w:ascii="Times New Roman" w:eastAsia="宋体" w:hAnsi="Times New Roman" w:hint="eastAsia"/>
                <w:b/>
                <w:bCs/>
                <w:sz w:val="21"/>
                <w:szCs w:val="21"/>
              </w:rPr>
              <w:t xml:space="preserve">2-1 </w:t>
            </w:r>
            <w:r>
              <w:rPr>
                <w:rFonts w:ascii="Times New Roman" w:eastAsia="宋体" w:hAnsi="Times New Roman" w:hint="eastAsia"/>
                <w:b/>
                <w:bCs/>
                <w:sz w:val="21"/>
                <w:szCs w:val="21"/>
              </w:rPr>
              <w:t>水平衡图</w:t>
            </w:r>
          </w:p>
          <w:p w14:paraId="62608136" w14:textId="77777777" w:rsidR="00567A3E" w:rsidRDefault="00820F65">
            <w:pPr>
              <w:spacing w:beforeLines="20" w:before="48" w:line="360" w:lineRule="auto"/>
              <w:rPr>
                <w:rFonts w:ascii="宋体" w:eastAsia="宋体" w:hAnsi="宋体"/>
                <w:b/>
                <w:bCs/>
                <w:color w:val="000000"/>
                <w:sz w:val="21"/>
                <w:szCs w:val="21"/>
              </w:rPr>
            </w:pPr>
            <w:r>
              <w:rPr>
                <w:rFonts w:ascii="Times New Roman" w:eastAsia="宋体" w:hAnsi="Times New Roman"/>
                <w:b/>
                <w:bCs/>
                <w:color w:val="000000"/>
                <w:sz w:val="21"/>
                <w:szCs w:val="21"/>
              </w:rPr>
              <w:t>2.3</w:t>
            </w:r>
            <w:r>
              <w:rPr>
                <w:rFonts w:ascii="宋体" w:eastAsia="宋体" w:hAnsi="宋体" w:hint="eastAsia"/>
                <w:b/>
                <w:bCs/>
                <w:color w:val="000000"/>
                <w:sz w:val="21"/>
                <w:szCs w:val="21"/>
              </w:rPr>
              <w:t>主要工艺流程及产物环节</w:t>
            </w:r>
          </w:p>
          <w:p w14:paraId="2B49E742" w14:textId="77777777" w:rsidR="00567A3E" w:rsidRDefault="00820F65">
            <w:pPr>
              <w:spacing w:line="360" w:lineRule="auto"/>
              <w:jc w:val="center"/>
            </w:pPr>
            <w:r>
              <w:rPr>
                <w:noProof/>
              </w:rPr>
              <w:drawing>
                <wp:inline distT="0" distB="0" distL="114300" distR="114300" wp14:anchorId="1BD91B2A" wp14:editId="72F3DB5E">
                  <wp:extent cx="5274310" cy="1861820"/>
                  <wp:effectExtent l="0" t="0" r="2540"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2"/>
                          <a:stretch>
                            <a:fillRect/>
                          </a:stretch>
                        </pic:blipFill>
                        <pic:spPr>
                          <a:xfrm>
                            <a:off x="0" y="0"/>
                            <a:ext cx="5274310" cy="1861820"/>
                          </a:xfrm>
                          <a:prstGeom prst="rect">
                            <a:avLst/>
                          </a:prstGeom>
                          <a:noFill/>
                          <a:ln>
                            <a:noFill/>
                          </a:ln>
                        </pic:spPr>
                      </pic:pic>
                    </a:graphicData>
                  </a:graphic>
                </wp:inline>
              </w:drawing>
            </w:r>
          </w:p>
          <w:p w14:paraId="4D39A55E" w14:textId="77777777" w:rsidR="00567A3E" w:rsidRDefault="00820F65">
            <w:pPr>
              <w:spacing w:line="360" w:lineRule="auto"/>
              <w:jc w:val="center"/>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图</w:t>
            </w:r>
            <w:r>
              <w:rPr>
                <w:rFonts w:ascii="Times New Roman" w:eastAsia="宋体" w:hAnsi="Times New Roman" w:hint="eastAsia"/>
                <w:b/>
                <w:bCs/>
                <w:color w:val="000000"/>
                <w:sz w:val="21"/>
                <w:szCs w:val="21"/>
              </w:rPr>
              <w:t xml:space="preserve">2-2 </w:t>
            </w:r>
            <w:r>
              <w:rPr>
                <w:rFonts w:ascii="Times New Roman" w:eastAsia="宋体" w:hAnsi="Times New Roman" w:hint="eastAsia"/>
                <w:b/>
                <w:bCs/>
                <w:color w:val="000000"/>
                <w:sz w:val="21"/>
                <w:szCs w:val="21"/>
              </w:rPr>
              <w:t>金属抗体试剂盒生产工艺流程图</w:t>
            </w:r>
          </w:p>
          <w:p w14:paraId="3789F18C"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b/>
                <w:bCs/>
                <w:color w:val="000000"/>
                <w:sz w:val="21"/>
                <w:szCs w:val="21"/>
              </w:rPr>
              <w:t>工艺流程简述：</w:t>
            </w:r>
          </w:p>
          <w:p w14:paraId="42045F00" w14:textId="321E236A"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利用抗体还原剂将纯抗部分还原，得到部分还原抗体；将金属和树脂聚合物</w:t>
            </w:r>
            <w:r>
              <w:rPr>
                <w:rFonts w:ascii="Times New Roman" w:eastAsia="宋体" w:hAnsi="Times New Roman" w:hint="eastAsia"/>
                <w:color w:val="000000"/>
                <w:sz w:val="21"/>
                <w:szCs w:val="21"/>
              </w:rPr>
              <w:t xml:space="preserve">z </w:t>
            </w:r>
            <w:r>
              <w:rPr>
                <w:rFonts w:ascii="Times New Roman" w:eastAsia="宋体" w:hAnsi="Times New Roman" w:hint="eastAsia"/>
                <w:color w:val="000000"/>
                <w:sz w:val="21"/>
                <w:szCs w:val="21"/>
              </w:rPr>
              <w:t>利用离心机、涡旋仪等进行连接，得到金属聚合物。将金属聚合物和部分还原抗体利用离心机、涡旋仪等连接得到金属抗体。对金属抗体测浓度后，利用抗体稳。</w:t>
            </w:r>
          </w:p>
          <w:p w14:paraId="3CBD665B" w14:textId="77777777" w:rsidR="00567A3E" w:rsidRDefault="00820F65">
            <w:pPr>
              <w:pStyle w:val="10"/>
              <w:jc w:val="center"/>
              <w:rPr>
                <w:rFonts w:ascii="Times New Roman" w:eastAsia="宋体" w:hAnsi="Times New Roman"/>
                <w:b/>
                <w:bCs/>
                <w:color w:val="000000"/>
                <w:sz w:val="21"/>
                <w:szCs w:val="21"/>
              </w:rPr>
            </w:pPr>
            <w:r>
              <w:rPr>
                <w:noProof/>
              </w:rPr>
              <w:lastRenderedPageBreak/>
              <w:drawing>
                <wp:inline distT="0" distB="0" distL="114300" distR="114300" wp14:anchorId="10339F6F" wp14:editId="27782996">
                  <wp:extent cx="4686300" cy="3076575"/>
                  <wp:effectExtent l="0" t="0" r="0" b="952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3"/>
                          <a:stretch>
                            <a:fillRect/>
                          </a:stretch>
                        </pic:blipFill>
                        <pic:spPr>
                          <a:xfrm>
                            <a:off x="0" y="0"/>
                            <a:ext cx="4686300" cy="3076575"/>
                          </a:xfrm>
                          <a:prstGeom prst="rect">
                            <a:avLst/>
                          </a:prstGeom>
                          <a:noFill/>
                          <a:ln>
                            <a:noFill/>
                          </a:ln>
                        </pic:spPr>
                      </pic:pic>
                    </a:graphicData>
                  </a:graphic>
                </wp:inline>
              </w:drawing>
            </w:r>
          </w:p>
          <w:p w14:paraId="490C855A" w14:textId="77777777" w:rsidR="00567A3E" w:rsidRDefault="00820F65">
            <w:pPr>
              <w:spacing w:line="360" w:lineRule="auto"/>
              <w:jc w:val="center"/>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图</w:t>
            </w:r>
            <w:r>
              <w:rPr>
                <w:rFonts w:ascii="Times New Roman" w:eastAsia="宋体" w:hAnsi="Times New Roman" w:hint="eastAsia"/>
                <w:b/>
                <w:bCs/>
                <w:color w:val="000000"/>
                <w:sz w:val="21"/>
                <w:szCs w:val="21"/>
              </w:rPr>
              <w:t xml:space="preserve">2-3 </w:t>
            </w:r>
            <w:r>
              <w:rPr>
                <w:rFonts w:ascii="Times New Roman" w:eastAsia="宋体" w:hAnsi="Times New Roman" w:hint="eastAsia"/>
                <w:b/>
                <w:bCs/>
                <w:color w:val="000000"/>
                <w:sz w:val="21"/>
                <w:szCs w:val="21"/>
              </w:rPr>
              <w:t>金属、聚合物、抗体的连接示意图</w:t>
            </w:r>
          </w:p>
          <w:p w14:paraId="0064B4CD"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b/>
                <w:bCs/>
                <w:color w:val="000000"/>
                <w:sz w:val="21"/>
                <w:szCs w:val="21"/>
              </w:rPr>
              <w:t>工艺流程简述：</w:t>
            </w:r>
          </w:p>
          <w:p w14:paraId="3278CD8D"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在此连接过程中不会产生其他副产物。金属抗体试剂盒物生产过程无废水和废</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气产生，产生的废液均做危废处理。</w:t>
            </w:r>
          </w:p>
          <w:p w14:paraId="5F727316" w14:textId="77777777" w:rsidR="00567A3E" w:rsidRDefault="00820F65">
            <w:pPr>
              <w:spacing w:line="360" w:lineRule="auto"/>
              <w:rPr>
                <w:rFonts w:ascii="Times New Roman" w:eastAsia="宋体" w:hAnsi="Times New Roman"/>
                <w:b/>
                <w:bCs/>
                <w:sz w:val="21"/>
                <w:szCs w:val="21"/>
              </w:rPr>
            </w:pPr>
            <w:r>
              <w:rPr>
                <w:noProof/>
              </w:rPr>
              <w:drawing>
                <wp:inline distT="0" distB="0" distL="114300" distR="114300" wp14:anchorId="47E0252D" wp14:editId="7CFF0656">
                  <wp:extent cx="5448300" cy="1733550"/>
                  <wp:effectExtent l="0" t="0" r="0" b="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4"/>
                          <a:stretch>
                            <a:fillRect/>
                          </a:stretch>
                        </pic:blipFill>
                        <pic:spPr>
                          <a:xfrm>
                            <a:off x="0" y="0"/>
                            <a:ext cx="5448300" cy="1733550"/>
                          </a:xfrm>
                          <a:prstGeom prst="rect">
                            <a:avLst/>
                          </a:prstGeom>
                          <a:noFill/>
                          <a:ln>
                            <a:noFill/>
                          </a:ln>
                        </pic:spPr>
                      </pic:pic>
                    </a:graphicData>
                  </a:graphic>
                </wp:inline>
              </w:drawing>
            </w:r>
          </w:p>
          <w:p w14:paraId="44B60B8D" w14:textId="77777777" w:rsidR="00567A3E" w:rsidRDefault="00820F65">
            <w:pPr>
              <w:spacing w:line="360" w:lineRule="auto"/>
              <w:jc w:val="center"/>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图</w:t>
            </w:r>
            <w:r>
              <w:rPr>
                <w:rFonts w:ascii="Times New Roman" w:eastAsia="宋体" w:hAnsi="Times New Roman" w:hint="eastAsia"/>
                <w:b/>
                <w:bCs/>
                <w:color w:val="000000"/>
                <w:sz w:val="21"/>
                <w:szCs w:val="21"/>
              </w:rPr>
              <w:t xml:space="preserve">2-4 </w:t>
            </w:r>
            <w:r>
              <w:rPr>
                <w:rFonts w:ascii="Times New Roman" w:eastAsia="宋体" w:hAnsi="Times New Roman" w:hint="eastAsia"/>
                <w:b/>
                <w:bCs/>
                <w:color w:val="000000"/>
                <w:sz w:val="21"/>
                <w:szCs w:val="21"/>
              </w:rPr>
              <w:t>单细胞测序工艺流程图</w:t>
            </w:r>
          </w:p>
          <w:p w14:paraId="16E60408"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b/>
                <w:bCs/>
                <w:color w:val="000000"/>
                <w:sz w:val="21"/>
                <w:szCs w:val="21"/>
              </w:rPr>
              <w:t>工艺流程简述：</w:t>
            </w:r>
          </w:p>
          <w:p w14:paraId="1135584A"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1</w:t>
            </w:r>
            <w:r>
              <w:rPr>
                <w:rFonts w:ascii="Times New Roman" w:eastAsia="宋体" w:hAnsi="Times New Roman" w:hint="eastAsia"/>
                <w:color w:val="000000"/>
                <w:sz w:val="21"/>
                <w:szCs w:val="21"/>
              </w:rPr>
              <w:t>、单细胞悬液准备：来自客户提供的单细胞悬液进行备用，</w:t>
            </w:r>
          </w:p>
          <w:p w14:paraId="4688B6E5"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2</w:t>
            </w:r>
            <w:r>
              <w:rPr>
                <w:rFonts w:ascii="Times New Roman" w:eastAsia="宋体" w:hAnsi="Times New Roman" w:hint="eastAsia"/>
                <w:color w:val="000000"/>
                <w:sz w:val="21"/>
                <w:szCs w:val="21"/>
              </w:rPr>
              <w:t>、油包水生成及编码：从</w:t>
            </w: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’单细胞胶珠试剂盒中取出适量胶珠，从</w:t>
            </w:r>
            <w:r>
              <w:rPr>
                <w:rFonts w:ascii="Times New Roman" w:eastAsia="宋体" w:hAnsi="Times New Roman" w:hint="eastAsia"/>
                <w:color w:val="000000"/>
                <w:sz w:val="21"/>
                <w:szCs w:val="21"/>
              </w:rPr>
              <w:t>B</w:t>
            </w:r>
            <w:r>
              <w:rPr>
                <w:rFonts w:ascii="Times New Roman" w:eastAsia="宋体" w:hAnsi="Times New Roman" w:hint="eastAsia"/>
                <w:color w:val="000000"/>
                <w:sz w:val="21"/>
                <w:szCs w:val="21"/>
              </w:rPr>
              <w:t>型芯片</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试剂盒中取出</w:t>
            </w:r>
            <w:r>
              <w:rPr>
                <w:rFonts w:ascii="Times New Roman" w:eastAsia="宋体" w:hAnsi="Times New Roman" w:hint="eastAsia"/>
                <w:color w:val="000000"/>
                <w:sz w:val="21"/>
                <w:szCs w:val="21"/>
              </w:rPr>
              <w:t>1</w:t>
            </w:r>
            <w:r>
              <w:rPr>
                <w:rFonts w:ascii="Times New Roman" w:eastAsia="宋体" w:hAnsi="Times New Roman" w:hint="eastAsia"/>
                <w:color w:val="000000"/>
                <w:sz w:val="21"/>
                <w:szCs w:val="21"/>
              </w:rPr>
              <w:t>块芯片，从</w:t>
            </w: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’单细胞油包水试剂盒中取出油包水生成试剂，分别按</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照各自试剂盒中提出的说明书，分别往芯片中加入胶珠、油包水生成试剂、利用</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无核酸酶水调整成最佳体积的单细胞悬液，空白孔用</w:t>
            </w:r>
            <w:r>
              <w:rPr>
                <w:rFonts w:ascii="Times New Roman" w:eastAsia="宋体" w:hAnsi="Times New Roman" w:hint="eastAsia"/>
                <w:color w:val="000000"/>
                <w:sz w:val="21"/>
                <w:szCs w:val="21"/>
              </w:rPr>
              <w:t>50%</w:t>
            </w:r>
            <w:r>
              <w:rPr>
                <w:rFonts w:ascii="Times New Roman" w:eastAsia="宋体" w:hAnsi="Times New Roman" w:hint="eastAsia"/>
                <w:color w:val="000000"/>
                <w:sz w:val="21"/>
                <w:szCs w:val="21"/>
              </w:rPr>
              <w:t>甘油填充，再将填满的芯</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片放入</w:t>
            </w:r>
            <w:r>
              <w:rPr>
                <w:rFonts w:ascii="Times New Roman" w:eastAsia="宋体" w:hAnsi="Times New Roman" w:hint="eastAsia"/>
                <w:color w:val="000000"/>
                <w:sz w:val="21"/>
                <w:szCs w:val="21"/>
              </w:rPr>
              <w:t>10X</w:t>
            </w:r>
            <w:r>
              <w:rPr>
                <w:rFonts w:ascii="Times New Roman" w:eastAsia="宋体" w:hAnsi="Times New Roman" w:hint="eastAsia"/>
                <w:color w:val="000000"/>
                <w:sz w:val="21"/>
                <w:szCs w:val="21"/>
              </w:rPr>
              <w:t>单细胞制备系统中运行，获得编码好的油包水产物。</w:t>
            </w:r>
          </w:p>
          <w:p w14:paraId="05DD48E2"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、逆转录产物扩增和纯化：从</w:t>
            </w:r>
            <w:r>
              <w:rPr>
                <w:rFonts w:ascii="Times New Roman" w:eastAsia="宋体" w:hAnsi="Times New Roman" w:hint="eastAsia"/>
                <w:color w:val="000000"/>
                <w:sz w:val="21"/>
                <w:szCs w:val="21"/>
              </w:rPr>
              <w:t>B</w:t>
            </w:r>
            <w:r>
              <w:rPr>
                <w:rFonts w:ascii="Times New Roman" w:eastAsia="宋体" w:hAnsi="Times New Roman" w:hint="eastAsia"/>
                <w:color w:val="000000"/>
                <w:sz w:val="21"/>
                <w:szCs w:val="21"/>
              </w:rPr>
              <w:t>型芯片试剂盒中取出回收试剂，拿出油包水</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产物，利用磁性胶珠从油包水产物中回收和纯化得到逆转录产物。再利用洗脱缓</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冲液和吐温溶液配置洗脱试剂对逆转录产物进行洗脱。</w:t>
            </w:r>
          </w:p>
          <w:p w14:paraId="1541C9D7"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lastRenderedPageBreak/>
              <w:t>4</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cDNA</w:t>
            </w:r>
            <w:r>
              <w:rPr>
                <w:rFonts w:ascii="Times New Roman" w:eastAsia="宋体" w:hAnsi="Times New Roman" w:hint="eastAsia"/>
                <w:color w:val="000000"/>
                <w:sz w:val="21"/>
                <w:szCs w:val="21"/>
              </w:rPr>
              <w:t>扩增和纯化：再从</w:t>
            </w: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’单细胞油包水试剂盒中取出</w:t>
            </w:r>
            <w:r>
              <w:rPr>
                <w:rFonts w:ascii="Times New Roman" w:eastAsia="宋体" w:hAnsi="Times New Roman" w:hint="eastAsia"/>
                <w:color w:val="000000"/>
                <w:sz w:val="21"/>
                <w:szCs w:val="21"/>
              </w:rPr>
              <w:t>cDNA</w:t>
            </w:r>
            <w:r>
              <w:rPr>
                <w:rFonts w:ascii="Times New Roman" w:eastAsia="宋体" w:hAnsi="Times New Roman" w:hint="eastAsia"/>
                <w:color w:val="000000"/>
                <w:sz w:val="21"/>
                <w:szCs w:val="21"/>
              </w:rPr>
              <w:t>扩增试剂，设</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置扩增程序，配置逆转录扩增体系，利用基因扩增仪对逆转录产物进行扩增得到</w:t>
            </w:r>
            <w:r>
              <w:rPr>
                <w:rFonts w:ascii="Times New Roman" w:eastAsia="宋体" w:hAnsi="Times New Roman" w:hint="eastAsia"/>
                <w:color w:val="000000"/>
                <w:sz w:val="21"/>
                <w:szCs w:val="21"/>
              </w:rPr>
              <w:t xml:space="preserve"> cDNA</w:t>
            </w:r>
            <w:r>
              <w:rPr>
                <w:rFonts w:ascii="Times New Roman" w:eastAsia="宋体" w:hAnsi="Times New Roman" w:hint="eastAsia"/>
                <w:color w:val="000000"/>
                <w:sz w:val="21"/>
                <w:szCs w:val="21"/>
              </w:rPr>
              <w:t>。再利用纯化磁珠和洗脱缓冲液对</w:t>
            </w:r>
            <w:r>
              <w:rPr>
                <w:rFonts w:ascii="Times New Roman" w:eastAsia="宋体" w:hAnsi="Times New Roman" w:hint="eastAsia"/>
                <w:color w:val="000000"/>
                <w:sz w:val="21"/>
                <w:szCs w:val="21"/>
              </w:rPr>
              <w:t>cDNA</w:t>
            </w:r>
            <w:r>
              <w:rPr>
                <w:rFonts w:ascii="Times New Roman" w:eastAsia="宋体" w:hAnsi="Times New Roman" w:hint="eastAsia"/>
                <w:color w:val="000000"/>
                <w:sz w:val="21"/>
                <w:szCs w:val="21"/>
              </w:rPr>
              <w:t>进行回收和纯化得到提纯的</w:t>
            </w:r>
            <w:r>
              <w:rPr>
                <w:rFonts w:ascii="Times New Roman" w:eastAsia="宋体" w:hAnsi="Times New Roman" w:hint="eastAsia"/>
                <w:color w:val="000000"/>
                <w:sz w:val="21"/>
                <w:szCs w:val="21"/>
              </w:rPr>
              <w:t xml:space="preserve">cDNA </w:t>
            </w:r>
            <w:r>
              <w:rPr>
                <w:rFonts w:ascii="Times New Roman" w:eastAsia="宋体" w:hAnsi="Times New Roman" w:hint="eastAsia"/>
                <w:color w:val="000000"/>
                <w:sz w:val="21"/>
                <w:szCs w:val="21"/>
              </w:rPr>
              <w:t>产物。</w:t>
            </w:r>
          </w:p>
          <w:p w14:paraId="17E8F860"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5</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cDNA</w:t>
            </w:r>
            <w:r>
              <w:rPr>
                <w:rFonts w:ascii="Times New Roman" w:eastAsia="宋体" w:hAnsi="Times New Roman" w:hint="eastAsia"/>
                <w:color w:val="000000"/>
                <w:sz w:val="21"/>
                <w:szCs w:val="21"/>
              </w:rPr>
              <w:t>产物质检：利用荧光仪测定</w:t>
            </w:r>
            <w:r>
              <w:rPr>
                <w:rFonts w:ascii="Times New Roman" w:eastAsia="宋体" w:hAnsi="Times New Roman" w:hint="eastAsia"/>
                <w:color w:val="000000"/>
                <w:sz w:val="21"/>
                <w:szCs w:val="21"/>
              </w:rPr>
              <w:t>cDNA</w:t>
            </w:r>
            <w:r>
              <w:rPr>
                <w:rFonts w:ascii="Times New Roman" w:eastAsia="宋体" w:hAnsi="Times New Roman" w:hint="eastAsia"/>
                <w:color w:val="000000"/>
                <w:sz w:val="21"/>
                <w:szCs w:val="21"/>
              </w:rPr>
              <w:t>产物浓度进行质检。</w:t>
            </w:r>
          </w:p>
          <w:p w14:paraId="5F8D4859"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6</w:t>
            </w:r>
            <w:r>
              <w:rPr>
                <w:rFonts w:ascii="Times New Roman" w:eastAsia="宋体" w:hAnsi="Times New Roman" w:hint="eastAsia"/>
                <w:color w:val="000000"/>
                <w:sz w:val="21"/>
                <w:szCs w:val="21"/>
              </w:rPr>
              <w:t>、片段化</w:t>
            </w:r>
            <w:r>
              <w:rPr>
                <w:rFonts w:ascii="Times New Roman" w:eastAsia="宋体" w:hAnsi="Times New Roman" w:hint="eastAsia"/>
                <w:color w:val="000000"/>
                <w:sz w:val="21"/>
                <w:szCs w:val="21"/>
              </w:rPr>
              <w:t>cDNA</w:t>
            </w:r>
            <w:r>
              <w:rPr>
                <w:rFonts w:ascii="Times New Roman" w:eastAsia="宋体" w:hAnsi="Times New Roman" w:hint="eastAsia"/>
                <w:color w:val="000000"/>
                <w:sz w:val="21"/>
                <w:szCs w:val="21"/>
              </w:rPr>
              <w:t>产物质检：先取出</w:t>
            </w:r>
            <w:r>
              <w:rPr>
                <w:rFonts w:ascii="Times New Roman" w:eastAsia="宋体" w:hAnsi="Times New Roman" w:hint="eastAsia"/>
                <w:color w:val="000000"/>
                <w:sz w:val="21"/>
                <w:szCs w:val="21"/>
              </w:rPr>
              <w:t>cDNA</w:t>
            </w:r>
            <w:r>
              <w:rPr>
                <w:rFonts w:ascii="Times New Roman" w:eastAsia="宋体" w:hAnsi="Times New Roman" w:hint="eastAsia"/>
                <w:color w:val="000000"/>
                <w:sz w:val="21"/>
                <w:szCs w:val="21"/>
              </w:rPr>
              <w:t>产物，从</w:t>
            </w:r>
            <w:r>
              <w:rPr>
                <w:rFonts w:ascii="Times New Roman" w:eastAsia="宋体" w:hAnsi="Times New Roman" w:hint="eastAsia"/>
                <w:color w:val="000000"/>
                <w:sz w:val="21"/>
                <w:szCs w:val="21"/>
              </w:rPr>
              <w:t>3</w:t>
            </w:r>
            <w:r>
              <w:rPr>
                <w:rFonts w:ascii="Times New Roman" w:eastAsia="宋体" w:hAnsi="Times New Roman" w:hint="eastAsia"/>
                <w:color w:val="000000"/>
                <w:sz w:val="21"/>
                <w:szCs w:val="21"/>
              </w:rPr>
              <w:t>’单细胞建库试剂盒中取出</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酶片段化、末端修复、加</w:t>
            </w:r>
            <w:r>
              <w:rPr>
                <w:rFonts w:ascii="Times New Roman" w:eastAsia="宋体" w:hAnsi="Times New Roman" w:hint="eastAsia"/>
                <w:color w:val="000000"/>
                <w:sz w:val="21"/>
                <w:szCs w:val="21"/>
              </w:rPr>
              <w:t>A</w:t>
            </w:r>
            <w:r>
              <w:rPr>
                <w:rFonts w:ascii="Times New Roman" w:eastAsia="宋体" w:hAnsi="Times New Roman" w:hint="eastAsia"/>
                <w:color w:val="000000"/>
                <w:sz w:val="21"/>
                <w:szCs w:val="21"/>
              </w:rPr>
              <w:t>试剂，配置酶片段化、末端修复、加</w:t>
            </w:r>
            <w:r>
              <w:rPr>
                <w:rFonts w:ascii="Times New Roman" w:eastAsia="宋体" w:hAnsi="Times New Roman" w:hint="eastAsia"/>
                <w:color w:val="000000"/>
                <w:sz w:val="21"/>
                <w:szCs w:val="21"/>
              </w:rPr>
              <w:t>A</w:t>
            </w:r>
            <w:r>
              <w:rPr>
                <w:rFonts w:ascii="Times New Roman" w:eastAsia="宋体" w:hAnsi="Times New Roman" w:hint="eastAsia"/>
                <w:color w:val="000000"/>
                <w:sz w:val="21"/>
                <w:szCs w:val="21"/>
              </w:rPr>
              <w:t>体系，设定程序，</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利用基因扩增仪完成</w:t>
            </w:r>
            <w:r>
              <w:rPr>
                <w:rFonts w:ascii="Times New Roman" w:eastAsia="宋体" w:hAnsi="Times New Roman" w:hint="eastAsia"/>
                <w:color w:val="000000"/>
                <w:sz w:val="21"/>
                <w:szCs w:val="21"/>
              </w:rPr>
              <w:t>cDNA</w:t>
            </w:r>
            <w:r>
              <w:rPr>
                <w:rFonts w:ascii="Times New Roman" w:eastAsia="宋体" w:hAnsi="Times New Roman" w:hint="eastAsia"/>
                <w:color w:val="000000"/>
                <w:sz w:val="21"/>
                <w:szCs w:val="21"/>
              </w:rPr>
              <w:t>产物酶片段化、末端修复、加</w:t>
            </w:r>
            <w:r>
              <w:rPr>
                <w:rFonts w:ascii="Times New Roman" w:eastAsia="宋体" w:hAnsi="Times New Roman" w:hint="eastAsia"/>
                <w:color w:val="000000"/>
                <w:sz w:val="21"/>
                <w:szCs w:val="21"/>
              </w:rPr>
              <w:t>A</w:t>
            </w:r>
            <w:r>
              <w:rPr>
                <w:rFonts w:ascii="Times New Roman" w:eastAsia="宋体" w:hAnsi="Times New Roman" w:hint="eastAsia"/>
                <w:color w:val="000000"/>
                <w:sz w:val="21"/>
                <w:szCs w:val="21"/>
              </w:rPr>
              <w:t>过程，获得酶连产物，</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然后使用乙醇，利用纯化磁珠对酶连产物进行提纯。</w:t>
            </w:r>
          </w:p>
          <w:p w14:paraId="4A1D777E"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7</w:t>
            </w:r>
            <w:r>
              <w:rPr>
                <w:rFonts w:ascii="Times New Roman" w:eastAsia="宋体" w:hAnsi="Times New Roman" w:hint="eastAsia"/>
                <w:color w:val="000000"/>
                <w:sz w:val="21"/>
                <w:szCs w:val="21"/>
              </w:rPr>
              <w:t>、接头连接：取出酶连产物，配置接头体系，利用基因扩增仪设定接头程序，</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完成接头反应，获得接头产物，然后使用乙醇，利用纯化磁珠对接头产物进行提</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纯。</w:t>
            </w:r>
          </w:p>
          <w:p w14:paraId="677DEB99"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8</w:t>
            </w:r>
            <w:r>
              <w:rPr>
                <w:rFonts w:ascii="Times New Roman" w:eastAsia="宋体" w:hAnsi="Times New Roman" w:hint="eastAsia"/>
                <w:color w:val="000000"/>
                <w:sz w:val="21"/>
                <w:szCs w:val="21"/>
              </w:rPr>
              <w:t>、接头扩增：取出接头产物，</w:t>
            </w:r>
            <w:r>
              <w:rPr>
                <w:rFonts w:ascii="Times New Roman" w:eastAsia="宋体" w:hAnsi="Times New Roman" w:hint="eastAsia"/>
                <w:color w:val="000000"/>
                <w:sz w:val="21"/>
                <w:szCs w:val="21"/>
              </w:rPr>
              <w:t>i7</w:t>
            </w:r>
            <w:r>
              <w:rPr>
                <w:rFonts w:ascii="Times New Roman" w:eastAsia="宋体" w:hAnsi="Times New Roman" w:hint="eastAsia"/>
                <w:color w:val="000000"/>
                <w:sz w:val="21"/>
                <w:szCs w:val="21"/>
              </w:rPr>
              <w:t>多标记试剂盒，配置扩增体系，利用基因扩增仪设定扩增程序，完成扩增反应，获得扩增产物，然后利用乙醇和纯化磁珠对</w:t>
            </w:r>
            <w:r>
              <w:rPr>
                <w:rFonts w:ascii="Times New Roman" w:eastAsia="宋体" w:hAnsi="Times New Roman" w:hint="eastAsia"/>
                <w:color w:val="000000"/>
                <w:sz w:val="21"/>
                <w:szCs w:val="21"/>
              </w:rPr>
              <w:t xml:space="preserve"> </w:t>
            </w:r>
            <w:r>
              <w:rPr>
                <w:rFonts w:ascii="Times New Roman" w:eastAsia="宋体" w:hAnsi="Times New Roman" w:hint="eastAsia"/>
                <w:color w:val="000000"/>
                <w:sz w:val="21"/>
                <w:szCs w:val="21"/>
              </w:rPr>
              <w:t>扩增产物进行提纯，获得目的文库。</w:t>
            </w:r>
          </w:p>
          <w:p w14:paraId="64C429B7"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质检：利用荧光仪测定目的文库进行质检。</w:t>
            </w:r>
            <w:r>
              <w:rPr>
                <w:rFonts w:ascii="Times New Roman" w:eastAsia="宋体" w:hAnsi="Times New Roman" w:hint="eastAsia"/>
                <w:color w:val="000000"/>
                <w:sz w:val="21"/>
                <w:szCs w:val="21"/>
              </w:rPr>
              <w:t xml:space="preserve"> </w:t>
            </w:r>
          </w:p>
          <w:p w14:paraId="54814937" w14:textId="77777777" w:rsidR="00567A3E" w:rsidRDefault="00820F65">
            <w:pPr>
              <w:spacing w:line="360" w:lineRule="auto"/>
              <w:ind w:firstLineChars="200" w:firstLine="420"/>
              <w:jc w:val="both"/>
              <w:rPr>
                <w:rFonts w:ascii="Times New Roman" w:eastAsia="宋体" w:hAnsi="Times New Roman"/>
                <w:color w:val="000000"/>
                <w:sz w:val="21"/>
                <w:szCs w:val="21"/>
              </w:rPr>
            </w:pPr>
            <w:r>
              <w:rPr>
                <w:rFonts w:ascii="Times New Roman" w:eastAsia="宋体" w:hAnsi="Times New Roman" w:hint="eastAsia"/>
                <w:color w:val="000000"/>
                <w:sz w:val="21"/>
                <w:szCs w:val="21"/>
              </w:rPr>
              <w:t>测序：委外测序。</w:t>
            </w:r>
          </w:p>
          <w:p w14:paraId="7EE2A6DB" w14:textId="77777777" w:rsidR="00567A3E" w:rsidRDefault="00820F65">
            <w:pPr>
              <w:spacing w:line="360" w:lineRule="auto"/>
              <w:rPr>
                <w:rFonts w:ascii="Times New Roman" w:eastAsia="宋体" w:hAnsi="Times New Roman"/>
                <w:b/>
                <w:bCs/>
                <w:sz w:val="21"/>
                <w:szCs w:val="21"/>
              </w:rPr>
            </w:pPr>
            <w:r>
              <w:rPr>
                <w:noProof/>
              </w:rPr>
              <w:drawing>
                <wp:inline distT="0" distB="0" distL="114300" distR="114300" wp14:anchorId="5EA30D06" wp14:editId="30377BB8">
                  <wp:extent cx="5295900" cy="3219450"/>
                  <wp:effectExtent l="0" t="0" r="0" b="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5"/>
                          <a:stretch>
                            <a:fillRect/>
                          </a:stretch>
                        </pic:blipFill>
                        <pic:spPr>
                          <a:xfrm>
                            <a:off x="0" y="0"/>
                            <a:ext cx="5295900" cy="3219450"/>
                          </a:xfrm>
                          <a:prstGeom prst="rect">
                            <a:avLst/>
                          </a:prstGeom>
                          <a:noFill/>
                          <a:ln>
                            <a:noFill/>
                          </a:ln>
                        </pic:spPr>
                      </pic:pic>
                    </a:graphicData>
                  </a:graphic>
                </wp:inline>
              </w:drawing>
            </w:r>
          </w:p>
          <w:p w14:paraId="582824A1" w14:textId="77777777" w:rsidR="00567A3E" w:rsidRDefault="00820F65">
            <w:pPr>
              <w:spacing w:line="360" w:lineRule="auto"/>
              <w:jc w:val="center"/>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图</w:t>
            </w:r>
            <w:r>
              <w:rPr>
                <w:rFonts w:ascii="Times New Roman" w:eastAsia="宋体" w:hAnsi="Times New Roman" w:hint="eastAsia"/>
                <w:b/>
                <w:bCs/>
                <w:color w:val="000000"/>
                <w:sz w:val="21"/>
                <w:szCs w:val="21"/>
              </w:rPr>
              <w:t xml:space="preserve">2-5 </w:t>
            </w:r>
            <w:r>
              <w:rPr>
                <w:rFonts w:ascii="Times New Roman" w:eastAsia="宋体" w:hAnsi="Times New Roman" w:hint="eastAsia"/>
                <w:b/>
                <w:bCs/>
                <w:color w:val="000000"/>
                <w:sz w:val="21"/>
                <w:szCs w:val="21"/>
              </w:rPr>
              <w:t>血液样本、组织样本检验过程</w:t>
            </w:r>
          </w:p>
          <w:p w14:paraId="1712251C" w14:textId="777777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b/>
                <w:bCs/>
                <w:color w:val="000000"/>
                <w:sz w:val="21"/>
                <w:szCs w:val="21"/>
              </w:rPr>
              <w:t>工艺流程简述：</w:t>
            </w:r>
          </w:p>
          <w:p w14:paraId="2E2656E0" w14:textId="77777777"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处理成单细胞悬液：送检样本生物安全柜中处理，组织利用组织处理器处理</w:t>
            </w:r>
            <w:r>
              <w:rPr>
                <w:rFonts w:ascii="Times New Roman" w:eastAsia="宋体" w:hAnsi="Times New Roman" w:hint="eastAsia"/>
                <w:sz w:val="21"/>
                <w:szCs w:val="21"/>
              </w:rPr>
              <w:t xml:space="preserve"> </w:t>
            </w:r>
            <w:r>
              <w:rPr>
                <w:rFonts w:ascii="Times New Roman" w:eastAsia="宋体" w:hAnsi="Times New Roman" w:hint="eastAsia"/>
                <w:sz w:val="21"/>
                <w:szCs w:val="21"/>
              </w:rPr>
              <w:t>后，添加各种消化酶，放进摇床孵育，再利用离心机进行离心，处理成单细胞悬</w:t>
            </w:r>
            <w:r>
              <w:rPr>
                <w:rFonts w:ascii="Times New Roman" w:eastAsia="宋体" w:hAnsi="Times New Roman" w:hint="eastAsia"/>
                <w:sz w:val="21"/>
                <w:szCs w:val="21"/>
              </w:rPr>
              <w:t xml:space="preserve"> </w:t>
            </w:r>
            <w:r>
              <w:rPr>
                <w:rFonts w:ascii="Times New Roman" w:eastAsia="宋体" w:hAnsi="Times New Roman" w:hint="eastAsia"/>
                <w:sz w:val="21"/>
                <w:szCs w:val="21"/>
              </w:rPr>
              <w:t>液后用细胞计数仪或显微镜计数。血液利用离心机分离、离心处理成单细胞悬液</w:t>
            </w:r>
            <w:r>
              <w:rPr>
                <w:rFonts w:ascii="Times New Roman" w:eastAsia="宋体" w:hAnsi="Times New Roman" w:hint="eastAsia"/>
                <w:sz w:val="21"/>
                <w:szCs w:val="21"/>
              </w:rPr>
              <w:t xml:space="preserve"> </w:t>
            </w:r>
            <w:r>
              <w:rPr>
                <w:rFonts w:ascii="Times New Roman" w:eastAsia="宋体" w:hAnsi="Times New Roman" w:hint="eastAsia"/>
                <w:sz w:val="21"/>
                <w:szCs w:val="21"/>
              </w:rPr>
              <w:t>后用细胞计数仪或显微镜计数。</w:t>
            </w:r>
          </w:p>
          <w:p w14:paraId="0FDF8F98" w14:textId="77777777"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抗体标记细胞：单细胞悬液在生物安全柜中操作，利用涡旋仪、掌上离心机，</w:t>
            </w:r>
            <w:r>
              <w:rPr>
                <w:rFonts w:ascii="Times New Roman" w:eastAsia="宋体" w:hAnsi="Times New Roman" w:hint="eastAsia"/>
                <w:sz w:val="21"/>
                <w:szCs w:val="21"/>
              </w:rPr>
              <w:t xml:space="preserve"> </w:t>
            </w:r>
            <w:r>
              <w:rPr>
                <w:rFonts w:ascii="Times New Roman" w:eastAsia="宋体" w:hAnsi="Times New Roman" w:hint="eastAsia"/>
                <w:sz w:val="21"/>
                <w:szCs w:val="21"/>
              </w:rPr>
              <w:t>在冰上配制</w:t>
            </w:r>
            <w:r>
              <w:rPr>
                <w:rFonts w:ascii="Times New Roman" w:eastAsia="宋体" w:hAnsi="Times New Roman" w:hint="eastAsia"/>
                <w:sz w:val="21"/>
                <w:szCs w:val="21"/>
              </w:rPr>
              <w:lastRenderedPageBreak/>
              <w:t>抗体，进行细胞标记后，利用离心机分离，最后在显微镜下计数送去</w:t>
            </w:r>
            <w:r>
              <w:rPr>
                <w:rFonts w:ascii="Times New Roman" w:eastAsia="宋体" w:hAnsi="Times New Roman" w:hint="eastAsia"/>
                <w:sz w:val="21"/>
                <w:szCs w:val="21"/>
              </w:rPr>
              <w:t xml:space="preserve"> </w:t>
            </w:r>
            <w:r>
              <w:rPr>
                <w:rFonts w:ascii="Times New Roman" w:eastAsia="宋体" w:hAnsi="Times New Roman" w:hint="eastAsia"/>
                <w:sz w:val="21"/>
                <w:szCs w:val="21"/>
              </w:rPr>
              <w:t>上机。</w:t>
            </w:r>
          </w:p>
          <w:p w14:paraId="0E9460E3" w14:textId="77777777"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复苏样品：冻存样品从液氮罐或液氮柜中取出后，在水浴锅中复苏后，在生</w:t>
            </w:r>
            <w:r>
              <w:rPr>
                <w:rFonts w:ascii="Times New Roman" w:eastAsia="宋体" w:hAnsi="Times New Roman" w:hint="eastAsia"/>
                <w:sz w:val="21"/>
                <w:szCs w:val="21"/>
              </w:rPr>
              <w:t xml:space="preserve"> </w:t>
            </w:r>
            <w:r>
              <w:rPr>
                <w:rFonts w:ascii="Times New Roman" w:eastAsia="宋体" w:hAnsi="Times New Roman" w:hint="eastAsia"/>
                <w:sz w:val="21"/>
                <w:szCs w:val="21"/>
              </w:rPr>
              <w:t>物安全柜中操作，利用离心机获得复苏后的单细胞悬液。</w:t>
            </w:r>
          </w:p>
          <w:p w14:paraId="6D558D73" w14:textId="4809DEC8"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冻存样品：多余细胞进行冻存，利用培养基和</w:t>
            </w:r>
            <w:r>
              <w:rPr>
                <w:rFonts w:ascii="Times New Roman" w:eastAsia="宋体" w:hAnsi="Times New Roman" w:hint="eastAsia"/>
                <w:sz w:val="21"/>
                <w:szCs w:val="21"/>
              </w:rPr>
              <w:t>DMSO</w:t>
            </w:r>
            <w:r>
              <w:rPr>
                <w:rFonts w:ascii="Times New Roman" w:eastAsia="宋体" w:hAnsi="Times New Roman" w:hint="eastAsia"/>
                <w:sz w:val="21"/>
                <w:szCs w:val="21"/>
              </w:rPr>
              <w:t>配制冻存液，保存在液氮罐或液氮柜中。</w:t>
            </w:r>
          </w:p>
          <w:p w14:paraId="06205C55" w14:textId="0B4A9A30"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样品上机并收集数据：细胞完成标记后，利用质谱流式细胞仪（需要大液氩罐提供氩气）或流式细胞仪进行上机，使用震荡仪混匀样品和试剂。</w:t>
            </w:r>
          </w:p>
          <w:p w14:paraId="2282DD8E" w14:textId="77777777" w:rsidR="00567A3E" w:rsidRDefault="00820F65">
            <w:pPr>
              <w:spacing w:line="360" w:lineRule="auto"/>
              <w:ind w:firstLineChars="200" w:firstLine="420"/>
              <w:rPr>
                <w:rFonts w:ascii="Times New Roman" w:eastAsia="宋体" w:hAnsi="Times New Roman"/>
                <w:b/>
                <w:bCs/>
                <w:sz w:val="21"/>
                <w:szCs w:val="21"/>
              </w:rPr>
            </w:pPr>
            <w:r>
              <w:rPr>
                <w:rFonts w:ascii="宋体" w:eastAsia="宋体" w:hAnsi="宋体" w:cs="宋体"/>
                <w:sz w:val="21"/>
                <w:szCs w:val="21"/>
              </w:rPr>
              <w:t>生信分析数据：在电脑上分析数据。</w:t>
            </w:r>
          </w:p>
          <w:p w14:paraId="117A5EAA" w14:textId="77777777" w:rsidR="00567A3E" w:rsidRDefault="00567A3E">
            <w:pPr>
              <w:spacing w:line="360" w:lineRule="auto"/>
              <w:rPr>
                <w:rFonts w:ascii="Times New Roman" w:eastAsia="宋体" w:hAnsi="Times New Roman"/>
                <w:b/>
                <w:bCs/>
                <w:sz w:val="21"/>
                <w:szCs w:val="21"/>
              </w:rPr>
            </w:pPr>
          </w:p>
          <w:p w14:paraId="1E8E5D93" w14:textId="77777777" w:rsidR="00567A3E" w:rsidRDefault="00820F65">
            <w:pPr>
              <w:spacing w:line="360" w:lineRule="auto"/>
              <w:rPr>
                <w:rFonts w:ascii="Times New Roman" w:eastAsia="宋体" w:hAnsi="Times New Roman"/>
                <w:b/>
                <w:bCs/>
                <w:sz w:val="21"/>
                <w:szCs w:val="21"/>
              </w:rPr>
            </w:pPr>
            <w:r>
              <w:rPr>
                <w:rFonts w:ascii="Times New Roman" w:eastAsia="宋体" w:hAnsi="Times New Roman"/>
                <w:b/>
                <w:bCs/>
                <w:sz w:val="21"/>
                <w:szCs w:val="21"/>
              </w:rPr>
              <w:t>2.</w:t>
            </w:r>
            <w:r>
              <w:rPr>
                <w:rFonts w:ascii="Times New Roman" w:eastAsia="宋体" w:hAnsi="Times New Roman" w:hint="eastAsia"/>
                <w:b/>
                <w:bCs/>
                <w:sz w:val="21"/>
                <w:szCs w:val="21"/>
              </w:rPr>
              <w:t>4</w:t>
            </w:r>
            <w:r>
              <w:rPr>
                <w:rFonts w:ascii="宋体" w:eastAsia="宋体" w:hAnsi="宋体" w:hint="eastAsia"/>
                <w:b/>
                <w:bCs/>
                <w:sz w:val="21"/>
                <w:szCs w:val="21"/>
              </w:rPr>
              <w:t>项目变动情况</w:t>
            </w:r>
          </w:p>
          <w:p w14:paraId="56A8A49F" w14:textId="3EC729F0"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项目实施地点、生产工艺</w:t>
            </w:r>
            <w:r w:rsidR="006D6E51">
              <w:rPr>
                <w:rFonts w:ascii="Times New Roman" w:eastAsia="宋体" w:hAnsi="Times New Roman" w:hint="eastAsia"/>
                <w:sz w:val="21"/>
                <w:szCs w:val="21"/>
              </w:rPr>
              <w:t>和环保治理设施</w:t>
            </w:r>
            <w:r>
              <w:rPr>
                <w:rFonts w:ascii="Times New Roman" w:eastAsia="宋体" w:hAnsi="Times New Roman" w:hint="eastAsia"/>
                <w:sz w:val="21"/>
                <w:szCs w:val="21"/>
              </w:rPr>
              <w:t>与环评报告表</w:t>
            </w:r>
            <w:r w:rsidR="006D6E51">
              <w:rPr>
                <w:rFonts w:ascii="Times New Roman" w:eastAsia="宋体" w:hAnsi="Times New Roman" w:hint="eastAsia"/>
                <w:sz w:val="21"/>
                <w:szCs w:val="21"/>
              </w:rPr>
              <w:t>基本</w:t>
            </w:r>
            <w:r>
              <w:rPr>
                <w:rFonts w:ascii="Times New Roman" w:eastAsia="宋体" w:hAnsi="Times New Roman" w:hint="eastAsia"/>
                <w:sz w:val="21"/>
                <w:szCs w:val="21"/>
              </w:rPr>
              <w:t>一致</w:t>
            </w:r>
            <w:r w:rsidR="00606C26">
              <w:rPr>
                <w:rFonts w:ascii="Times New Roman" w:eastAsia="宋体" w:hAnsi="Times New Roman" w:hint="eastAsia"/>
                <w:sz w:val="21"/>
                <w:szCs w:val="21"/>
              </w:rPr>
              <w:t>，部分设备暂未到齐，故本次验收为先行验收</w:t>
            </w:r>
            <w:r>
              <w:rPr>
                <w:rFonts w:ascii="Times New Roman" w:eastAsia="宋体" w:hAnsi="Times New Roman" w:hint="eastAsia"/>
                <w:sz w:val="21"/>
                <w:szCs w:val="21"/>
              </w:rPr>
              <w:t>。</w:t>
            </w:r>
          </w:p>
          <w:p w14:paraId="1EC047E6" w14:textId="0F325B77" w:rsidR="00567A3E" w:rsidRDefault="00820F65">
            <w:pPr>
              <w:spacing w:line="360" w:lineRule="auto"/>
              <w:rPr>
                <w:rFonts w:ascii="Times New Roman" w:eastAsia="宋体" w:hAnsi="Times New Roman"/>
                <w:color w:val="000000"/>
                <w:sz w:val="21"/>
                <w:szCs w:val="21"/>
              </w:rPr>
            </w:pPr>
            <w:r>
              <w:rPr>
                <w:rFonts w:ascii="Times New Roman" w:eastAsia="宋体" w:hAnsi="Times New Roman" w:hint="eastAsia"/>
                <w:b/>
                <w:bCs/>
                <w:color w:val="000000"/>
                <w:sz w:val="21"/>
                <w:szCs w:val="21"/>
              </w:rPr>
              <w:t xml:space="preserve"> </w:t>
            </w:r>
          </w:p>
          <w:p w14:paraId="5192F7C1" w14:textId="77777777" w:rsidR="00567A3E" w:rsidRDefault="00820F65">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2.5 </w:t>
            </w:r>
            <w:r>
              <w:rPr>
                <w:rFonts w:ascii="Times New Roman" w:eastAsia="宋体" w:hAnsi="Times New Roman" w:hint="eastAsia"/>
                <w:b/>
                <w:bCs/>
                <w:color w:val="000000"/>
                <w:sz w:val="21"/>
                <w:szCs w:val="21"/>
              </w:rPr>
              <w:t>总量控制</w:t>
            </w:r>
          </w:p>
          <w:p w14:paraId="0E377F9B" w14:textId="77777777" w:rsidR="00567A3E" w:rsidRDefault="00820F65">
            <w:pPr>
              <w:spacing w:line="360" w:lineRule="auto"/>
              <w:ind w:firstLineChars="200" w:firstLine="420"/>
              <w:rPr>
                <w:rFonts w:ascii="Times New Roman" w:eastAsia="宋体" w:hAnsi="Times New Roman"/>
                <w:b/>
                <w:bCs/>
                <w:color w:val="000000"/>
                <w:sz w:val="21"/>
                <w:szCs w:val="21"/>
              </w:rPr>
            </w:pPr>
            <w:r>
              <w:rPr>
                <w:rFonts w:ascii="Times New Roman" w:eastAsia="宋体" w:hAnsi="Times New Roman" w:hint="eastAsia"/>
                <w:sz w:val="21"/>
                <w:szCs w:val="21"/>
              </w:rPr>
              <w:t>浙江普罗亭健康科技有限公司</w:t>
            </w:r>
            <w:r>
              <w:rPr>
                <w:rFonts w:ascii="Times New Roman" w:eastAsia="宋体" w:hAnsi="Times New Roman"/>
                <w:sz w:val="21"/>
                <w:szCs w:val="21"/>
              </w:rPr>
              <w:t>主要污染物排放总量控制指标为：化学需氧量</w:t>
            </w:r>
            <w:r>
              <w:rPr>
                <w:rFonts w:ascii="Times New Roman" w:eastAsia="宋体" w:hAnsi="Times New Roman" w:hint="eastAsia"/>
                <w:sz w:val="21"/>
                <w:szCs w:val="21"/>
              </w:rPr>
              <w:t>0.043</w:t>
            </w:r>
            <w:r>
              <w:rPr>
                <w:rFonts w:ascii="Times New Roman" w:eastAsia="宋体" w:hAnsi="Times New Roman"/>
                <w:sz w:val="21"/>
                <w:szCs w:val="21"/>
              </w:rPr>
              <w:t>t/a</w:t>
            </w:r>
            <w:r>
              <w:rPr>
                <w:rFonts w:ascii="Times New Roman" w:eastAsia="宋体" w:hAnsi="Times New Roman"/>
                <w:sz w:val="21"/>
                <w:szCs w:val="21"/>
              </w:rPr>
              <w:t>、氨氮</w:t>
            </w:r>
            <w:r>
              <w:rPr>
                <w:rFonts w:ascii="Times New Roman" w:eastAsia="宋体" w:hAnsi="Times New Roman" w:hint="eastAsia"/>
                <w:sz w:val="21"/>
                <w:szCs w:val="21"/>
              </w:rPr>
              <w:t>0.0043</w:t>
            </w:r>
            <w:r>
              <w:rPr>
                <w:rFonts w:ascii="Times New Roman" w:eastAsia="宋体" w:hAnsi="Times New Roman"/>
                <w:sz w:val="21"/>
                <w:szCs w:val="21"/>
              </w:rPr>
              <w:t>t/a</w:t>
            </w:r>
            <w:r>
              <w:rPr>
                <w:rFonts w:ascii="Times New Roman" w:eastAsia="宋体" w:hAnsi="Times New Roman" w:hint="eastAsia"/>
                <w:sz w:val="21"/>
                <w:szCs w:val="21"/>
              </w:rPr>
              <w:t>，</w:t>
            </w:r>
            <w:r>
              <w:rPr>
                <w:rFonts w:ascii="Times New Roman" w:eastAsia="宋体" w:hAnsi="Times New Roman"/>
                <w:sz w:val="21"/>
                <w:szCs w:val="21"/>
              </w:rPr>
              <w:t>VOCs</w:t>
            </w:r>
            <w:r>
              <w:rPr>
                <w:rFonts w:ascii="Times New Roman" w:eastAsia="宋体" w:hAnsi="Times New Roman" w:hint="eastAsia"/>
                <w:sz w:val="21"/>
                <w:szCs w:val="21"/>
              </w:rPr>
              <w:t>0.07t/a</w:t>
            </w:r>
            <w:r>
              <w:rPr>
                <w:rFonts w:ascii="Times New Roman" w:eastAsia="宋体" w:hAnsi="Times New Roman" w:hint="eastAsia"/>
                <w:sz w:val="21"/>
                <w:szCs w:val="21"/>
              </w:rPr>
              <w:t>。</w:t>
            </w:r>
          </w:p>
        </w:tc>
      </w:tr>
    </w:tbl>
    <w:p w14:paraId="32B57E6C" w14:textId="77777777" w:rsidR="00567A3E" w:rsidRDefault="00567A3E">
      <w:pPr>
        <w:spacing w:line="360" w:lineRule="auto"/>
        <w:rPr>
          <w:rFonts w:eastAsia="仿宋_GB2312"/>
          <w:color w:val="000000"/>
          <w:sz w:val="21"/>
          <w:szCs w:val="21"/>
        </w:rPr>
        <w:sectPr w:rsidR="00567A3E">
          <w:pgSz w:w="11906" w:h="16838"/>
          <w:pgMar w:top="1440" w:right="1800" w:bottom="1440" w:left="1800" w:header="850" w:footer="992" w:gutter="0"/>
          <w:cols w:space="0"/>
          <w:docGrid w:linePitch="360"/>
        </w:sectPr>
      </w:pPr>
    </w:p>
    <w:p w14:paraId="77BFBCB7" w14:textId="77777777" w:rsidR="00567A3E" w:rsidRDefault="00820F65">
      <w:pPr>
        <w:spacing w:line="360" w:lineRule="auto"/>
        <w:rPr>
          <w:rFonts w:eastAsia="仿宋_GB2312"/>
          <w:b/>
          <w:color w:val="000000"/>
          <w:sz w:val="21"/>
          <w:szCs w:val="21"/>
        </w:rPr>
      </w:pPr>
      <w:r>
        <w:rPr>
          <w:rFonts w:eastAsia="仿宋_GB2312"/>
          <w:b/>
          <w:color w:val="000000"/>
          <w:sz w:val="21"/>
          <w:szCs w:val="21"/>
        </w:rPr>
        <w:lastRenderedPageBreak/>
        <w:t>表</w:t>
      </w:r>
      <w:r>
        <w:rPr>
          <w:rFonts w:eastAsia="仿宋_GB2312" w:hint="eastAsia"/>
          <w:b/>
          <w:color w:val="000000"/>
          <w:sz w:val="21"/>
          <w:szCs w:val="21"/>
        </w:rPr>
        <w:t>三</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567A3E" w14:paraId="652E2FD3" w14:textId="77777777">
        <w:trPr>
          <w:trHeight w:val="13136"/>
          <w:jc w:val="center"/>
        </w:trPr>
        <w:tc>
          <w:tcPr>
            <w:tcW w:w="8924" w:type="dxa"/>
          </w:tcPr>
          <w:p w14:paraId="11B7B444" w14:textId="77777777" w:rsidR="00567A3E" w:rsidRDefault="00820F65">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3.1 </w:t>
            </w:r>
            <w:r>
              <w:rPr>
                <w:rFonts w:ascii="Times New Roman" w:eastAsia="宋体" w:hAnsi="Times New Roman" w:hint="eastAsia"/>
                <w:b/>
                <w:bCs/>
                <w:color w:val="000000"/>
                <w:sz w:val="21"/>
                <w:szCs w:val="21"/>
              </w:rPr>
              <w:t>主要污染源、污染物处理和排放</w:t>
            </w:r>
          </w:p>
          <w:p w14:paraId="4F8B4AE0" w14:textId="77777777" w:rsidR="00567A3E" w:rsidRDefault="00820F65">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3.1.1 </w:t>
            </w:r>
            <w:r>
              <w:rPr>
                <w:rFonts w:ascii="Times New Roman" w:eastAsia="宋体" w:hAnsi="Times New Roman"/>
                <w:b/>
                <w:bCs/>
                <w:color w:val="000000"/>
                <w:sz w:val="21"/>
                <w:szCs w:val="21"/>
              </w:rPr>
              <w:t>废水</w:t>
            </w:r>
          </w:p>
          <w:p w14:paraId="2DC459BA" w14:textId="19EBA99E" w:rsidR="00567A3E" w:rsidRDefault="00820F65">
            <w:pPr>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本项目产生废水为洗衣废水、制纯水废水、实验室废水和生活污水，本项目地具备纳管条件，生产废水经自建污水设施处理后与生活污水经化粪池处理后一同汇入杭州树康汇泉康复医院有限公司污水处理池处理达到《医疗机构水污染物排放标准》（</w:t>
            </w:r>
            <w:r>
              <w:rPr>
                <w:rFonts w:ascii="Times New Roman" w:eastAsia="宋体" w:hAnsi="Times New Roman" w:hint="eastAsia"/>
                <w:sz w:val="21"/>
                <w:szCs w:val="21"/>
              </w:rPr>
              <w:t>GB18466-2005</w:t>
            </w:r>
            <w:r>
              <w:rPr>
                <w:rFonts w:ascii="Times New Roman" w:eastAsia="宋体" w:hAnsi="Times New Roman" w:hint="eastAsia"/>
                <w:sz w:val="21"/>
                <w:szCs w:val="21"/>
              </w:rPr>
              <w:t>）表</w:t>
            </w:r>
            <w:r>
              <w:rPr>
                <w:rFonts w:ascii="Times New Roman" w:eastAsia="宋体" w:hAnsi="Times New Roman" w:hint="eastAsia"/>
                <w:sz w:val="21"/>
                <w:szCs w:val="21"/>
              </w:rPr>
              <w:t xml:space="preserve"> 2 </w:t>
            </w:r>
            <w:r>
              <w:rPr>
                <w:rFonts w:ascii="Times New Roman" w:eastAsia="宋体" w:hAnsi="Times New Roman" w:hint="eastAsia"/>
                <w:sz w:val="21"/>
                <w:szCs w:val="21"/>
              </w:rPr>
              <w:t>中综合医疗机构和其他医疗机构水污染物排放限值的预处理标准，最终汇至余杭污水处理厂处理达《城镇污水处理厂污染物排放标准》（</w:t>
            </w:r>
            <w:r>
              <w:rPr>
                <w:rFonts w:ascii="Times New Roman" w:eastAsia="宋体" w:hAnsi="Times New Roman" w:hint="eastAsia"/>
                <w:sz w:val="21"/>
                <w:szCs w:val="21"/>
              </w:rPr>
              <w:t>GB18918-2002</w:t>
            </w:r>
            <w:r>
              <w:rPr>
                <w:rFonts w:ascii="Times New Roman" w:eastAsia="宋体" w:hAnsi="Times New Roman" w:hint="eastAsia"/>
                <w:sz w:val="21"/>
                <w:szCs w:val="21"/>
              </w:rPr>
              <w:t>）中的一级</w:t>
            </w:r>
            <w:r>
              <w:rPr>
                <w:rFonts w:ascii="Times New Roman" w:eastAsia="宋体" w:hAnsi="Times New Roman" w:hint="eastAsia"/>
                <w:sz w:val="21"/>
                <w:szCs w:val="21"/>
              </w:rPr>
              <w:t xml:space="preserve"> A </w:t>
            </w:r>
            <w:r>
              <w:rPr>
                <w:rFonts w:ascii="Times New Roman" w:eastAsia="宋体" w:hAnsi="Times New Roman" w:hint="eastAsia"/>
                <w:sz w:val="21"/>
                <w:szCs w:val="21"/>
              </w:rPr>
              <w:t>标准后外排。</w:t>
            </w:r>
          </w:p>
          <w:p w14:paraId="60B3130E" w14:textId="77777777"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 xml:space="preserve">                                                                                                                                                                                                                                                                                                                                                                                                                                                                                                                                                                                                                                                                                                                                  </w:t>
            </w:r>
          </w:p>
          <w:p w14:paraId="50EEDBCC" w14:textId="77777777" w:rsidR="00567A3E" w:rsidRDefault="00820F65">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3.1.2 </w:t>
            </w:r>
            <w:r>
              <w:rPr>
                <w:rFonts w:ascii="Times New Roman" w:eastAsia="宋体" w:hAnsi="Times New Roman" w:hint="eastAsia"/>
                <w:b/>
                <w:bCs/>
                <w:color w:val="000000"/>
                <w:sz w:val="21"/>
                <w:szCs w:val="21"/>
              </w:rPr>
              <w:t>废气</w:t>
            </w:r>
          </w:p>
          <w:p w14:paraId="76730789" w14:textId="4B57496C" w:rsidR="00567A3E" w:rsidRDefault="00820F65">
            <w:pPr>
              <w:pStyle w:val="ad"/>
              <w:widowControl w:val="0"/>
              <w:adjustRightInd/>
              <w:snapToGrid/>
              <w:spacing w:line="360" w:lineRule="auto"/>
              <w:ind w:firstLineChars="200" w:firstLine="420"/>
              <w:jc w:val="left"/>
              <w:rPr>
                <w:rFonts w:eastAsia="宋体"/>
                <w:b/>
                <w:bCs/>
                <w:color w:val="000000"/>
                <w:sz w:val="21"/>
                <w:szCs w:val="21"/>
              </w:rPr>
            </w:pPr>
            <w:r>
              <w:rPr>
                <w:rFonts w:eastAsia="宋体" w:hint="eastAsia"/>
                <w:sz w:val="21"/>
                <w:szCs w:val="21"/>
              </w:rPr>
              <w:t>项目废气主要为实验室废气。</w:t>
            </w:r>
            <w:r w:rsidR="006D6E51">
              <w:rPr>
                <w:rFonts w:eastAsia="宋体" w:hint="eastAsia"/>
                <w:sz w:val="21"/>
                <w:szCs w:val="21"/>
              </w:rPr>
              <w:t>废气</w:t>
            </w:r>
            <w:r>
              <w:rPr>
                <w:rFonts w:eastAsia="宋体" w:hint="eastAsia"/>
                <w:sz w:val="21"/>
                <w:szCs w:val="21"/>
              </w:rPr>
              <w:t>收集后经活性炭吸附装置处理后</w:t>
            </w:r>
            <w:r w:rsidR="006D6E51">
              <w:rPr>
                <w:rFonts w:eastAsia="宋体" w:hint="eastAsia"/>
                <w:sz w:val="21"/>
                <w:szCs w:val="21"/>
              </w:rPr>
              <w:t>，再</w:t>
            </w:r>
            <w:r>
              <w:rPr>
                <w:rFonts w:eastAsia="宋体" w:hint="eastAsia"/>
                <w:sz w:val="21"/>
                <w:szCs w:val="21"/>
              </w:rPr>
              <w:t>通过</w:t>
            </w:r>
            <w:r>
              <w:rPr>
                <w:rFonts w:eastAsia="宋体" w:hint="eastAsia"/>
                <w:sz w:val="21"/>
                <w:szCs w:val="21"/>
              </w:rPr>
              <w:t>15</w:t>
            </w:r>
            <w:r>
              <w:rPr>
                <w:rFonts w:eastAsia="宋体" w:hint="eastAsia"/>
                <w:sz w:val="21"/>
                <w:szCs w:val="21"/>
              </w:rPr>
              <w:t>米高排气筒</w:t>
            </w:r>
            <w:r w:rsidR="006D6E51">
              <w:rPr>
                <w:rFonts w:eastAsia="宋体" w:hint="eastAsia"/>
                <w:sz w:val="21"/>
                <w:szCs w:val="21"/>
              </w:rPr>
              <w:t>高空</w:t>
            </w:r>
            <w:r>
              <w:rPr>
                <w:rFonts w:eastAsia="宋体" w:hint="eastAsia"/>
                <w:sz w:val="21"/>
                <w:szCs w:val="21"/>
              </w:rPr>
              <w:t>排放。</w:t>
            </w:r>
          </w:p>
          <w:p w14:paraId="35F4F839" w14:textId="77777777" w:rsidR="00567A3E" w:rsidRDefault="00567A3E">
            <w:pPr>
              <w:spacing w:line="360" w:lineRule="auto"/>
              <w:rPr>
                <w:rFonts w:ascii="Times New Roman" w:eastAsia="宋体" w:hAnsi="Times New Roman"/>
                <w:b/>
                <w:bCs/>
                <w:color w:val="000000"/>
                <w:sz w:val="21"/>
                <w:szCs w:val="21"/>
              </w:rPr>
            </w:pPr>
          </w:p>
          <w:p w14:paraId="11E37A74" w14:textId="77777777" w:rsidR="00567A3E" w:rsidRDefault="00820F65">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3.1.3 </w:t>
            </w:r>
            <w:r>
              <w:rPr>
                <w:rFonts w:ascii="Times New Roman" w:eastAsia="宋体" w:hAnsi="Times New Roman" w:hint="eastAsia"/>
                <w:b/>
                <w:bCs/>
                <w:color w:val="000000"/>
                <w:sz w:val="21"/>
                <w:szCs w:val="21"/>
              </w:rPr>
              <w:t>噪声</w:t>
            </w:r>
          </w:p>
          <w:p w14:paraId="5EDD5C27" w14:textId="77777777" w:rsidR="00567A3E" w:rsidRDefault="00820F65">
            <w:pPr>
              <w:spacing w:line="360" w:lineRule="auto"/>
              <w:ind w:firstLineChars="200" w:firstLine="420"/>
              <w:rPr>
                <w:rFonts w:ascii="Times New Roman" w:eastAsia="宋体" w:hAnsi="Times New Roman"/>
                <w:color w:val="000000"/>
                <w:sz w:val="21"/>
                <w:szCs w:val="21"/>
              </w:rPr>
            </w:pPr>
            <w:r>
              <w:rPr>
                <w:rFonts w:ascii="Times New Roman" w:eastAsia="宋体" w:hAnsi="Times New Roman" w:hint="eastAsia"/>
                <w:color w:val="000000"/>
                <w:sz w:val="21"/>
                <w:szCs w:val="21"/>
              </w:rPr>
              <w:t>本项目噪声主要来源于车间设备的噪声，企业采取以下措施减少设备噪声对周围环境的影响。</w:t>
            </w:r>
          </w:p>
          <w:p w14:paraId="6D251DDB" w14:textId="5ACDD4DE" w:rsidR="00567A3E" w:rsidRDefault="006D6E51">
            <w:pPr>
              <w:spacing w:line="360" w:lineRule="auto"/>
              <w:ind w:firstLineChars="200" w:firstLine="420"/>
              <w:rPr>
                <w:rFonts w:ascii="Times New Roman" w:eastAsia="宋体" w:hAnsi="Times New Roman"/>
                <w:color w:val="000000"/>
                <w:sz w:val="21"/>
                <w:szCs w:val="21"/>
              </w:rPr>
            </w:pPr>
            <w:r>
              <w:rPr>
                <w:rFonts w:ascii="Times New Roman" w:eastAsia="宋体" w:hAnsi="Times New Roman" w:hint="eastAsia"/>
                <w:color w:val="000000"/>
                <w:sz w:val="21"/>
                <w:szCs w:val="21"/>
              </w:rPr>
              <w:t>①</w:t>
            </w:r>
            <w:r w:rsidR="00820F65">
              <w:rPr>
                <w:rFonts w:ascii="Times New Roman" w:eastAsia="宋体" w:hAnsi="Times New Roman" w:hint="eastAsia"/>
                <w:color w:val="000000"/>
                <w:sz w:val="21"/>
                <w:szCs w:val="21"/>
              </w:rPr>
              <w:t>在满足工艺使用情况下尽量选用低噪声设备；</w:t>
            </w:r>
          </w:p>
          <w:p w14:paraId="43F744A8" w14:textId="562D6D25" w:rsidR="00567A3E" w:rsidRDefault="00820F65">
            <w:pPr>
              <w:spacing w:line="360" w:lineRule="auto"/>
              <w:ind w:firstLineChars="200" w:firstLine="420"/>
              <w:rPr>
                <w:rFonts w:ascii="Times New Roman" w:eastAsia="宋体" w:hAnsi="Times New Roman"/>
                <w:color w:val="000000"/>
                <w:sz w:val="21"/>
                <w:szCs w:val="21"/>
              </w:rPr>
            </w:pPr>
            <w:r>
              <w:rPr>
                <w:rFonts w:ascii="Times New Roman" w:eastAsia="宋体" w:hAnsi="Times New Roman" w:hint="eastAsia"/>
                <w:color w:val="000000"/>
                <w:sz w:val="21"/>
                <w:szCs w:val="21"/>
              </w:rPr>
              <w:t>②</w:t>
            </w:r>
            <w:r w:rsidR="000B04D9">
              <w:rPr>
                <w:rFonts w:ascii="Times New Roman" w:eastAsia="宋体" w:hAnsi="Times New Roman" w:hint="eastAsia"/>
                <w:color w:val="000000"/>
                <w:sz w:val="21"/>
                <w:szCs w:val="21"/>
              </w:rPr>
              <w:t>检测实验时及时关闭门窗</w:t>
            </w:r>
            <w:r>
              <w:rPr>
                <w:rFonts w:ascii="Times New Roman" w:eastAsia="宋体" w:hAnsi="Times New Roman" w:hint="eastAsia"/>
                <w:color w:val="000000"/>
                <w:sz w:val="21"/>
                <w:szCs w:val="21"/>
              </w:rPr>
              <w:t>；</w:t>
            </w:r>
          </w:p>
          <w:p w14:paraId="0EB2ED99" w14:textId="0886D535" w:rsidR="00567A3E" w:rsidRDefault="006D6E51" w:rsidP="000B04D9">
            <w:pPr>
              <w:spacing w:line="360" w:lineRule="auto"/>
              <w:ind w:firstLineChars="200" w:firstLine="420"/>
              <w:rPr>
                <w:rFonts w:ascii="Times New Roman" w:eastAsia="宋体" w:hAnsi="Times New Roman"/>
                <w:color w:val="000000"/>
                <w:sz w:val="21"/>
                <w:szCs w:val="21"/>
              </w:rPr>
            </w:pPr>
            <w:r>
              <w:rPr>
                <w:rFonts w:ascii="Times New Roman" w:eastAsia="宋体" w:hAnsi="Times New Roman" w:hint="eastAsia"/>
                <w:color w:val="000000"/>
                <w:sz w:val="21"/>
                <w:szCs w:val="21"/>
              </w:rPr>
              <w:t>③</w:t>
            </w:r>
            <w:bookmarkStart w:id="0" w:name="_GoBack"/>
            <w:bookmarkEnd w:id="0"/>
            <w:r w:rsidR="000B04D9">
              <w:rPr>
                <w:rFonts w:ascii="Times New Roman" w:eastAsia="宋体" w:hAnsi="Times New Roman" w:hint="eastAsia"/>
                <w:color w:val="000000"/>
                <w:sz w:val="21"/>
                <w:szCs w:val="21"/>
              </w:rPr>
              <w:t>加强设备的日常维护，避免设备非正常运行产生噪声</w:t>
            </w:r>
            <w:r w:rsidR="00820F65">
              <w:rPr>
                <w:rFonts w:ascii="Times New Roman" w:eastAsia="宋体" w:hAnsi="Times New Roman" w:hint="eastAsia"/>
                <w:color w:val="000000"/>
                <w:sz w:val="21"/>
                <w:szCs w:val="21"/>
              </w:rPr>
              <w:t>。</w:t>
            </w:r>
          </w:p>
          <w:p w14:paraId="0151BCAF" w14:textId="77777777" w:rsidR="00567A3E" w:rsidRDefault="00820F65">
            <w:pPr>
              <w:spacing w:line="360" w:lineRule="auto"/>
              <w:rPr>
                <w:rFonts w:ascii="Times New Roman" w:eastAsia="宋体" w:hAnsi="Times New Roman"/>
                <w:b/>
                <w:bCs/>
                <w:color w:val="000000"/>
                <w:sz w:val="21"/>
                <w:szCs w:val="21"/>
              </w:rPr>
            </w:pPr>
            <w:r>
              <w:rPr>
                <w:rFonts w:ascii="Times New Roman" w:eastAsia="宋体" w:hAnsi="Times New Roman" w:hint="eastAsia"/>
                <w:b/>
                <w:bCs/>
                <w:color w:val="000000"/>
                <w:sz w:val="21"/>
                <w:szCs w:val="21"/>
              </w:rPr>
              <w:t xml:space="preserve">3.1.4 </w:t>
            </w:r>
            <w:r>
              <w:rPr>
                <w:rFonts w:ascii="Times New Roman" w:eastAsia="宋体" w:hAnsi="Times New Roman" w:hint="eastAsia"/>
                <w:b/>
                <w:bCs/>
                <w:color w:val="000000"/>
                <w:sz w:val="21"/>
                <w:szCs w:val="21"/>
              </w:rPr>
              <w:t>固体废物</w:t>
            </w:r>
          </w:p>
          <w:p w14:paraId="37C03E98" w14:textId="0CCA009A" w:rsidR="00567A3E" w:rsidRDefault="00820F65" w:rsidP="00B41937">
            <w:pPr>
              <w:spacing w:line="360" w:lineRule="auto"/>
              <w:ind w:firstLineChars="200" w:firstLine="420"/>
              <w:rPr>
                <w:rFonts w:eastAsia="仿宋_GB2312"/>
                <w:color w:val="000000"/>
                <w:sz w:val="21"/>
                <w:szCs w:val="21"/>
              </w:rPr>
            </w:pPr>
            <w:r>
              <w:rPr>
                <w:rFonts w:ascii="Times New Roman" w:eastAsia="宋体" w:hAnsi="Times New Roman" w:hint="eastAsia"/>
                <w:color w:val="000000"/>
                <w:sz w:val="21"/>
                <w:szCs w:val="21"/>
              </w:rPr>
              <w:t>本项目产生的固废主要为</w:t>
            </w:r>
            <w:r w:rsidR="00B41937">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实验室废物、实验室废液、金属抗体试剂盒生产过程产生的废液及废物，废原料包装物、废活性炭、废反渗透膜、废过滤器、一般包装固废和生活垃圾。废反渗透膜、一般包装固废收集后出售物资回收公司</w:t>
            </w:r>
            <w:r w:rsidR="00B41937">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实验室废物、实验室废液、金属抗体试剂盒生产过程产生的废液及废物，废原料包装物、废活性炭、废过滤器属于危险废物，经灭活灭菌由收集后委托杭州大地维康医疗环保有限公司处置</w:t>
            </w:r>
            <w:r w:rsidR="00B41937">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生活垃圾收集后委托环卫部门清运处置。</w:t>
            </w:r>
          </w:p>
        </w:tc>
      </w:tr>
    </w:tbl>
    <w:p w14:paraId="37ED9874" w14:textId="77777777" w:rsidR="00567A3E" w:rsidRDefault="00567A3E">
      <w:pPr>
        <w:spacing w:line="360" w:lineRule="auto"/>
        <w:rPr>
          <w:rFonts w:eastAsia="仿宋_GB2312"/>
          <w:b/>
          <w:color w:val="000000"/>
          <w:sz w:val="21"/>
          <w:szCs w:val="21"/>
        </w:rPr>
      </w:pPr>
    </w:p>
    <w:p w14:paraId="30FE7C13" w14:textId="77777777" w:rsidR="00567A3E" w:rsidRDefault="00820F65">
      <w:pPr>
        <w:spacing w:line="360" w:lineRule="auto"/>
        <w:rPr>
          <w:rFonts w:eastAsia="仿宋_GB2312"/>
          <w:b/>
          <w:color w:val="000000"/>
          <w:sz w:val="21"/>
          <w:szCs w:val="21"/>
        </w:rPr>
      </w:pPr>
      <w:r>
        <w:rPr>
          <w:rFonts w:eastAsia="仿宋_GB2312"/>
          <w:b/>
          <w:color w:val="000000"/>
          <w:sz w:val="21"/>
          <w:szCs w:val="21"/>
        </w:rPr>
        <w:lastRenderedPageBreak/>
        <w:t>表</w:t>
      </w:r>
      <w:r>
        <w:rPr>
          <w:rFonts w:eastAsia="仿宋_GB2312" w:hint="eastAsia"/>
          <w:b/>
          <w:color w:val="000000"/>
          <w:sz w:val="21"/>
          <w:szCs w:val="21"/>
        </w:rPr>
        <w:t>四</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567A3E" w14:paraId="7EE24B94" w14:textId="77777777">
        <w:trPr>
          <w:trHeight w:val="13326"/>
          <w:jc w:val="center"/>
        </w:trPr>
        <w:tc>
          <w:tcPr>
            <w:tcW w:w="8924" w:type="dxa"/>
          </w:tcPr>
          <w:p w14:paraId="2DEAA7E4" w14:textId="77777777" w:rsidR="00567A3E" w:rsidRDefault="00820F65">
            <w:pPr>
              <w:spacing w:line="360" w:lineRule="auto"/>
              <w:rPr>
                <w:rStyle w:val="fontstyle01"/>
                <w:rFonts w:ascii="Times New Roman" w:hAnsi="Times New Roman" w:cs="Times New Roman"/>
                <w:b/>
                <w:bCs/>
                <w:color w:val="auto"/>
                <w:sz w:val="21"/>
                <w:szCs w:val="21"/>
              </w:rPr>
            </w:pPr>
            <w:r>
              <w:rPr>
                <w:rStyle w:val="fontstyle01"/>
                <w:rFonts w:ascii="Times New Roman" w:hAnsi="Times New Roman" w:cs="Times New Roman"/>
                <w:b/>
                <w:bCs/>
                <w:color w:val="auto"/>
                <w:sz w:val="21"/>
                <w:szCs w:val="21"/>
              </w:rPr>
              <w:t xml:space="preserve">4.1 </w:t>
            </w:r>
            <w:r>
              <w:rPr>
                <w:rStyle w:val="fontstyle01"/>
                <w:rFonts w:ascii="Times New Roman" w:hAnsi="Times New Roman" w:cs="Times New Roman"/>
                <w:b/>
                <w:bCs/>
                <w:color w:val="auto"/>
                <w:sz w:val="21"/>
                <w:szCs w:val="21"/>
              </w:rPr>
              <w:t>建设项目</w:t>
            </w:r>
            <w:r>
              <w:rPr>
                <w:rStyle w:val="fontstyle01"/>
                <w:rFonts w:ascii="Times New Roman" w:hAnsi="Times New Roman" w:cs="Times New Roman" w:hint="eastAsia"/>
                <w:b/>
                <w:bCs/>
                <w:color w:val="auto"/>
                <w:sz w:val="21"/>
                <w:szCs w:val="21"/>
              </w:rPr>
              <w:t>环境影响登记表</w:t>
            </w:r>
            <w:r>
              <w:rPr>
                <w:rStyle w:val="fontstyle01"/>
                <w:rFonts w:ascii="Times New Roman" w:hAnsi="Times New Roman" w:cs="Times New Roman"/>
                <w:b/>
                <w:bCs/>
                <w:color w:val="auto"/>
                <w:sz w:val="21"/>
                <w:szCs w:val="21"/>
              </w:rPr>
              <w:t>主要结论及</w:t>
            </w:r>
            <w:r>
              <w:rPr>
                <w:rStyle w:val="fontstyle01"/>
                <w:rFonts w:ascii="Times New Roman" w:hAnsi="Times New Roman" w:cs="Times New Roman" w:hint="eastAsia"/>
                <w:b/>
                <w:bCs/>
                <w:color w:val="auto"/>
                <w:sz w:val="21"/>
                <w:szCs w:val="21"/>
              </w:rPr>
              <w:t>备案</w:t>
            </w:r>
            <w:r>
              <w:rPr>
                <w:rStyle w:val="fontstyle01"/>
                <w:rFonts w:ascii="Times New Roman" w:hAnsi="Times New Roman" w:cs="Times New Roman"/>
                <w:b/>
                <w:bCs/>
                <w:color w:val="auto"/>
                <w:sz w:val="21"/>
                <w:szCs w:val="21"/>
              </w:rPr>
              <w:t>部门</w:t>
            </w:r>
            <w:r>
              <w:rPr>
                <w:rStyle w:val="fontstyle01"/>
                <w:rFonts w:ascii="Times New Roman" w:hAnsi="Times New Roman" w:cs="Times New Roman" w:hint="eastAsia"/>
                <w:b/>
                <w:bCs/>
                <w:color w:val="auto"/>
                <w:sz w:val="21"/>
                <w:szCs w:val="21"/>
              </w:rPr>
              <w:t>备案</w:t>
            </w:r>
            <w:r>
              <w:rPr>
                <w:rStyle w:val="fontstyle01"/>
                <w:rFonts w:ascii="Times New Roman" w:hAnsi="Times New Roman" w:cs="Times New Roman"/>
                <w:b/>
                <w:bCs/>
                <w:color w:val="auto"/>
                <w:sz w:val="21"/>
                <w:szCs w:val="21"/>
              </w:rPr>
              <w:t>决定：</w:t>
            </w:r>
          </w:p>
          <w:p w14:paraId="1E379824" w14:textId="77777777" w:rsidR="00567A3E" w:rsidRDefault="00820F65">
            <w:pPr>
              <w:spacing w:line="360" w:lineRule="auto"/>
              <w:rPr>
                <w:rStyle w:val="fontstyle01"/>
                <w:rFonts w:ascii="Times New Roman" w:hAnsi="Times New Roman" w:cs="Times New Roman"/>
                <w:b/>
                <w:bCs/>
                <w:color w:val="auto"/>
                <w:sz w:val="21"/>
                <w:szCs w:val="21"/>
              </w:rPr>
            </w:pPr>
            <w:r>
              <w:rPr>
                <w:rStyle w:val="fontstyle01"/>
                <w:rFonts w:ascii="Times New Roman" w:hAnsi="Times New Roman" w:cs="Times New Roman"/>
                <w:b/>
                <w:bCs/>
                <w:color w:val="auto"/>
                <w:sz w:val="21"/>
                <w:szCs w:val="21"/>
              </w:rPr>
              <w:t>4.1.1</w:t>
            </w:r>
            <w:r>
              <w:rPr>
                <w:rStyle w:val="fontstyle01"/>
                <w:rFonts w:ascii="Times New Roman" w:hAnsi="Times New Roman" w:cs="Times New Roman"/>
                <w:b/>
                <w:bCs/>
                <w:color w:val="auto"/>
                <w:sz w:val="21"/>
                <w:szCs w:val="21"/>
              </w:rPr>
              <w:t>建设项目</w:t>
            </w:r>
            <w:r>
              <w:rPr>
                <w:rStyle w:val="fontstyle01"/>
                <w:rFonts w:ascii="Times New Roman" w:hAnsi="Times New Roman" w:cs="Times New Roman" w:hint="eastAsia"/>
                <w:b/>
                <w:bCs/>
                <w:color w:val="auto"/>
                <w:sz w:val="21"/>
                <w:szCs w:val="21"/>
              </w:rPr>
              <w:t>环境影响登记表</w:t>
            </w:r>
            <w:r>
              <w:rPr>
                <w:rStyle w:val="fontstyle01"/>
                <w:rFonts w:ascii="Times New Roman" w:hAnsi="Times New Roman" w:cs="Times New Roman"/>
                <w:b/>
                <w:bCs/>
                <w:color w:val="auto"/>
                <w:sz w:val="21"/>
                <w:szCs w:val="21"/>
              </w:rPr>
              <w:t>主要结论</w:t>
            </w:r>
          </w:p>
          <w:p w14:paraId="55D46D66" w14:textId="4E7BF551" w:rsidR="00567A3E" w:rsidRPr="0032348C" w:rsidRDefault="0032348C" w:rsidP="0032348C">
            <w:pPr>
              <w:spacing w:line="360" w:lineRule="auto"/>
              <w:ind w:firstLineChars="200" w:firstLine="420"/>
              <w:rPr>
                <w:rStyle w:val="fontstyle01"/>
                <w:rFonts w:ascii="Times New Roman" w:hAnsi="Times New Roman" w:cs="Times New Roman"/>
                <w:sz w:val="21"/>
                <w:szCs w:val="21"/>
              </w:rPr>
            </w:pPr>
            <w:r w:rsidRPr="00606C26">
              <w:rPr>
                <w:rFonts w:ascii="Times New Roman" w:eastAsia="宋体" w:hAnsi="Times New Roman" w:hint="eastAsia"/>
                <w:color w:val="FF0000"/>
                <w:sz w:val="21"/>
                <w:szCs w:val="21"/>
              </w:rPr>
              <w:t>浙江清雨环保工程技术有限公司</w:t>
            </w:r>
            <w:r w:rsidR="00820F65">
              <w:rPr>
                <w:rFonts w:ascii="Times New Roman" w:eastAsia="宋体" w:hAnsi="Times New Roman" w:hint="eastAsia"/>
                <w:color w:val="000000"/>
                <w:sz w:val="21"/>
                <w:szCs w:val="21"/>
              </w:rPr>
              <w:t>编制《浙江普罗亭健康科技有限公司年产金属抗体盒</w:t>
            </w:r>
            <w:r w:rsidR="00820F65">
              <w:rPr>
                <w:rFonts w:ascii="Times New Roman" w:eastAsia="宋体" w:hAnsi="Times New Roman" w:hint="eastAsia"/>
                <w:color w:val="000000"/>
                <w:sz w:val="21"/>
                <w:szCs w:val="21"/>
              </w:rPr>
              <w:t xml:space="preserve">2000 </w:t>
            </w:r>
            <w:r w:rsidR="00820F65">
              <w:rPr>
                <w:rFonts w:ascii="Times New Roman" w:eastAsia="宋体" w:hAnsi="Times New Roman" w:hint="eastAsia"/>
                <w:color w:val="000000"/>
                <w:sz w:val="21"/>
                <w:szCs w:val="21"/>
              </w:rPr>
              <w:t>个，单细胞测序</w:t>
            </w:r>
            <w:r w:rsidR="00820F65">
              <w:rPr>
                <w:rFonts w:ascii="Times New Roman" w:eastAsia="宋体" w:hAnsi="Times New Roman" w:hint="eastAsia"/>
                <w:color w:val="000000"/>
                <w:sz w:val="21"/>
                <w:szCs w:val="21"/>
              </w:rPr>
              <w:t>150</w:t>
            </w:r>
            <w:r w:rsidR="00820F65">
              <w:rPr>
                <w:rFonts w:ascii="Times New Roman" w:eastAsia="宋体" w:hAnsi="Times New Roman" w:hint="eastAsia"/>
                <w:color w:val="000000"/>
                <w:sz w:val="21"/>
                <w:szCs w:val="21"/>
              </w:rPr>
              <w:t>例，年检验全血样本</w:t>
            </w:r>
            <w:r w:rsidR="00820F65">
              <w:rPr>
                <w:rFonts w:ascii="Times New Roman" w:eastAsia="宋体" w:hAnsi="Times New Roman" w:hint="eastAsia"/>
                <w:color w:val="000000"/>
                <w:sz w:val="21"/>
                <w:szCs w:val="21"/>
              </w:rPr>
              <w:t>10000</w:t>
            </w:r>
            <w:r w:rsidR="00820F65">
              <w:rPr>
                <w:rFonts w:ascii="Times New Roman" w:eastAsia="宋体" w:hAnsi="Times New Roman" w:hint="eastAsia"/>
                <w:color w:val="000000"/>
                <w:sz w:val="21"/>
                <w:szCs w:val="21"/>
              </w:rPr>
              <w:t>例、组织样本</w:t>
            </w:r>
            <w:r w:rsidR="00820F65">
              <w:rPr>
                <w:rFonts w:ascii="Times New Roman" w:eastAsia="宋体" w:hAnsi="Times New Roman" w:hint="eastAsia"/>
                <w:color w:val="000000"/>
                <w:sz w:val="21"/>
                <w:szCs w:val="21"/>
              </w:rPr>
              <w:t>2500</w:t>
            </w:r>
            <w:r w:rsidR="00820F65">
              <w:rPr>
                <w:rFonts w:ascii="Times New Roman" w:eastAsia="宋体" w:hAnsi="Times New Roman" w:hint="eastAsia"/>
                <w:color w:val="000000"/>
                <w:sz w:val="21"/>
                <w:szCs w:val="21"/>
              </w:rPr>
              <w:t>例项目</w:t>
            </w:r>
            <w:r w:rsidR="00820F65">
              <w:rPr>
                <w:rFonts w:ascii="Times New Roman" w:eastAsia="宋体" w:hAnsi="Times New Roman" w:hint="eastAsia"/>
                <w:sz w:val="21"/>
                <w:szCs w:val="21"/>
              </w:rPr>
              <w:t>环境影响登记表》（</w:t>
            </w:r>
            <w:r w:rsidR="00820F65">
              <w:rPr>
                <w:rFonts w:ascii="Times New Roman" w:eastAsia="宋体" w:hAnsi="Times New Roman" w:hint="eastAsia"/>
                <w:sz w:val="21"/>
                <w:szCs w:val="21"/>
              </w:rPr>
              <w:t>2021</w:t>
            </w:r>
            <w:r w:rsidR="00820F65">
              <w:rPr>
                <w:rFonts w:ascii="Times New Roman" w:eastAsia="宋体" w:hAnsi="Times New Roman" w:hint="eastAsia"/>
                <w:sz w:val="21"/>
                <w:szCs w:val="21"/>
              </w:rPr>
              <w:t>年</w:t>
            </w:r>
            <w:r w:rsidR="00820F65">
              <w:rPr>
                <w:rFonts w:ascii="Times New Roman" w:eastAsia="宋体" w:hAnsi="Times New Roman" w:hint="eastAsia"/>
                <w:sz w:val="21"/>
                <w:szCs w:val="21"/>
              </w:rPr>
              <w:t>7</w:t>
            </w:r>
            <w:r w:rsidR="00820F65">
              <w:rPr>
                <w:rFonts w:ascii="Times New Roman" w:eastAsia="宋体" w:hAnsi="Times New Roman" w:hint="eastAsia"/>
                <w:sz w:val="21"/>
                <w:szCs w:val="21"/>
              </w:rPr>
              <w:t>月）</w:t>
            </w:r>
            <w:r w:rsidR="00820F65">
              <w:rPr>
                <w:rStyle w:val="fontstyle01"/>
                <w:rFonts w:ascii="Times New Roman" w:hAnsi="Times New Roman" w:cs="Times New Roman"/>
                <w:color w:val="auto"/>
                <w:sz w:val="21"/>
                <w:szCs w:val="21"/>
              </w:rPr>
              <w:t>的主要结论如下：</w:t>
            </w:r>
          </w:p>
          <w:p w14:paraId="5175D777" w14:textId="77777777" w:rsidR="00567A3E" w:rsidRDefault="00820F65">
            <w:pPr>
              <w:spacing w:line="360" w:lineRule="auto"/>
              <w:ind w:firstLineChars="200" w:firstLine="420"/>
              <w:rPr>
                <w:rStyle w:val="fontstyle01"/>
                <w:rFonts w:ascii="Times New Roman" w:hAnsi="Times New Roman" w:cs="Times New Roman"/>
                <w:b/>
                <w:bCs/>
                <w:color w:val="auto"/>
                <w:sz w:val="21"/>
                <w:szCs w:val="21"/>
              </w:rPr>
            </w:pPr>
            <w:r>
              <w:rPr>
                <w:rStyle w:val="fontstyle01"/>
                <w:rFonts w:ascii="Times New Roman" w:hAnsi="Times New Roman" w:cs="Times New Roman" w:hint="eastAsia"/>
                <w:color w:val="auto"/>
                <w:sz w:val="21"/>
                <w:szCs w:val="21"/>
              </w:rPr>
              <w:t>年产金属抗体试剂盒</w:t>
            </w:r>
            <w:r>
              <w:rPr>
                <w:rStyle w:val="fontstyle01"/>
                <w:rFonts w:ascii="Times New Roman" w:hAnsi="Times New Roman" w:cs="Times New Roman" w:hint="eastAsia"/>
                <w:color w:val="auto"/>
                <w:sz w:val="21"/>
                <w:szCs w:val="21"/>
              </w:rPr>
              <w:t>2000</w:t>
            </w:r>
            <w:r>
              <w:rPr>
                <w:rStyle w:val="fontstyle01"/>
                <w:rFonts w:ascii="Times New Roman" w:hAnsi="Times New Roman" w:cs="Times New Roman" w:hint="eastAsia"/>
                <w:color w:val="auto"/>
                <w:sz w:val="21"/>
                <w:szCs w:val="21"/>
              </w:rPr>
              <w:t>个，单细胞测序</w:t>
            </w:r>
            <w:r>
              <w:rPr>
                <w:rStyle w:val="fontstyle01"/>
                <w:rFonts w:ascii="Times New Roman" w:hAnsi="Times New Roman" w:cs="Times New Roman" w:hint="eastAsia"/>
                <w:color w:val="auto"/>
                <w:sz w:val="21"/>
                <w:szCs w:val="21"/>
              </w:rPr>
              <w:t>150</w:t>
            </w:r>
            <w:r>
              <w:rPr>
                <w:rStyle w:val="fontstyle01"/>
                <w:rFonts w:ascii="Times New Roman" w:hAnsi="Times New Roman" w:cs="Times New Roman" w:hint="eastAsia"/>
                <w:color w:val="auto"/>
                <w:sz w:val="21"/>
                <w:szCs w:val="21"/>
              </w:rPr>
              <w:t>例，年检验全血样本</w:t>
            </w:r>
            <w:r>
              <w:rPr>
                <w:rStyle w:val="fontstyle01"/>
                <w:rFonts w:ascii="Times New Roman" w:hAnsi="Times New Roman" w:cs="Times New Roman" w:hint="eastAsia"/>
                <w:color w:val="auto"/>
                <w:sz w:val="21"/>
                <w:szCs w:val="21"/>
              </w:rPr>
              <w:t>10000</w:t>
            </w:r>
            <w:r>
              <w:rPr>
                <w:rStyle w:val="fontstyle01"/>
                <w:rFonts w:ascii="Times New Roman" w:hAnsi="Times New Roman" w:cs="Times New Roman" w:hint="eastAsia"/>
                <w:color w:val="auto"/>
                <w:sz w:val="21"/>
                <w:szCs w:val="21"/>
              </w:rPr>
              <w:t>例、组织样本</w:t>
            </w:r>
            <w:r>
              <w:rPr>
                <w:rStyle w:val="fontstyle01"/>
                <w:rFonts w:ascii="Times New Roman" w:hAnsi="Times New Roman" w:cs="Times New Roman" w:hint="eastAsia"/>
                <w:color w:val="auto"/>
                <w:sz w:val="21"/>
                <w:szCs w:val="21"/>
              </w:rPr>
              <w:t xml:space="preserve">2500 </w:t>
            </w:r>
            <w:r>
              <w:rPr>
                <w:rStyle w:val="fontstyle01"/>
                <w:rFonts w:ascii="Times New Roman" w:hAnsi="Times New Roman" w:cs="Times New Roman" w:hint="eastAsia"/>
                <w:color w:val="auto"/>
                <w:sz w:val="21"/>
                <w:szCs w:val="21"/>
              </w:rPr>
              <w:t>例项目选址合理，符合杭州市“三线一单”生态环境分区管控方案、土地利用总体规划、城市规划和产业政策的要求。项目生产过程产生的各污染物经处</w:t>
            </w:r>
            <w:r>
              <w:rPr>
                <w:rStyle w:val="fontstyle01"/>
                <w:rFonts w:ascii="Times New Roman" w:hAnsi="Times New Roman" w:cs="Times New Roman" w:hint="eastAsia"/>
                <w:color w:val="auto"/>
                <w:sz w:val="21"/>
                <w:szCs w:val="21"/>
              </w:rPr>
              <w:t xml:space="preserve"> </w:t>
            </w:r>
            <w:r>
              <w:rPr>
                <w:rStyle w:val="fontstyle01"/>
                <w:rFonts w:ascii="Times New Roman" w:hAnsi="Times New Roman" w:cs="Times New Roman" w:hint="eastAsia"/>
                <w:color w:val="auto"/>
                <w:sz w:val="21"/>
                <w:szCs w:val="21"/>
              </w:rPr>
              <w:t>理后能达标排放，符合总量控制要求。建设单位要认真落实各项污染治理措施，切实做好“三同时”及日常环保管理工作，项目生产过程中产生的污染物在采取有效</w:t>
            </w:r>
            <w:r>
              <w:rPr>
                <w:rStyle w:val="fontstyle01"/>
                <w:rFonts w:ascii="Times New Roman" w:hAnsi="Times New Roman" w:cs="Times New Roman" w:hint="eastAsia"/>
                <w:color w:val="auto"/>
                <w:sz w:val="21"/>
                <w:szCs w:val="21"/>
              </w:rPr>
              <w:t xml:space="preserve"> </w:t>
            </w:r>
            <w:r>
              <w:rPr>
                <w:rStyle w:val="fontstyle01"/>
                <w:rFonts w:ascii="Times New Roman" w:hAnsi="Times New Roman" w:cs="Times New Roman" w:hint="eastAsia"/>
                <w:color w:val="auto"/>
                <w:sz w:val="21"/>
                <w:szCs w:val="21"/>
              </w:rPr>
              <w:t>的“三废”治理措施之后，不会改变外界环境现有环境功能。因此，在各项环保措</w:t>
            </w:r>
            <w:r>
              <w:rPr>
                <w:rStyle w:val="fontstyle01"/>
                <w:rFonts w:ascii="Times New Roman" w:hAnsi="Times New Roman" w:cs="Times New Roman" w:hint="eastAsia"/>
                <w:color w:val="auto"/>
                <w:sz w:val="21"/>
                <w:szCs w:val="21"/>
              </w:rPr>
              <w:t xml:space="preserve"> </w:t>
            </w:r>
            <w:r>
              <w:rPr>
                <w:rStyle w:val="fontstyle01"/>
                <w:rFonts w:ascii="Times New Roman" w:hAnsi="Times New Roman" w:cs="Times New Roman" w:hint="eastAsia"/>
                <w:color w:val="auto"/>
                <w:sz w:val="21"/>
                <w:szCs w:val="21"/>
              </w:rPr>
              <w:t>施真正落实的基础上，就环保角度而言，本项目在该地的实施是可行的</w:t>
            </w:r>
            <w:r>
              <w:rPr>
                <w:rStyle w:val="fontstyle01"/>
                <w:rFonts w:ascii="Times New Roman" w:hAnsi="Times New Roman" w:cs="Times New Roman"/>
                <w:color w:val="auto"/>
                <w:sz w:val="21"/>
                <w:szCs w:val="21"/>
              </w:rPr>
              <w:t>。</w:t>
            </w:r>
          </w:p>
          <w:p w14:paraId="30D7E246" w14:textId="77777777" w:rsidR="00567A3E" w:rsidRDefault="00820F65">
            <w:pPr>
              <w:spacing w:line="360" w:lineRule="auto"/>
              <w:rPr>
                <w:rStyle w:val="fontstyle01"/>
                <w:rFonts w:ascii="Times New Roman" w:hAnsi="Times New Roman" w:cs="Times New Roman"/>
                <w:b/>
                <w:bCs/>
                <w:color w:val="auto"/>
                <w:sz w:val="21"/>
                <w:szCs w:val="21"/>
              </w:rPr>
            </w:pPr>
            <w:r>
              <w:rPr>
                <w:rStyle w:val="fontstyle01"/>
                <w:rFonts w:ascii="Times New Roman" w:hAnsi="Times New Roman" w:cs="Times New Roman"/>
                <w:b/>
                <w:bCs/>
                <w:color w:val="auto"/>
                <w:sz w:val="21"/>
                <w:szCs w:val="21"/>
              </w:rPr>
              <w:t>4.1.2</w:t>
            </w:r>
            <w:r>
              <w:rPr>
                <w:rStyle w:val="fontstyle01"/>
                <w:rFonts w:ascii="Times New Roman" w:hAnsi="Times New Roman" w:cs="Times New Roman" w:hint="eastAsia"/>
                <w:b/>
                <w:bCs/>
                <w:color w:val="auto"/>
                <w:sz w:val="21"/>
                <w:szCs w:val="21"/>
              </w:rPr>
              <w:t>备案</w:t>
            </w:r>
            <w:r>
              <w:rPr>
                <w:rStyle w:val="fontstyle01"/>
                <w:rFonts w:ascii="Times New Roman" w:hAnsi="Times New Roman" w:cs="Times New Roman"/>
                <w:b/>
                <w:bCs/>
                <w:color w:val="auto"/>
                <w:sz w:val="21"/>
                <w:szCs w:val="21"/>
              </w:rPr>
              <w:t>部门</w:t>
            </w:r>
            <w:r>
              <w:rPr>
                <w:rStyle w:val="fontstyle01"/>
                <w:rFonts w:ascii="Times New Roman" w:hAnsi="Times New Roman" w:cs="Times New Roman" w:hint="eastAsia"/>
                <w:b/>
                <w:bCs/>
                <w:color w:val="auto"/>
                <w:sz w:val="21"/>
                <w:szCs w:val="21"/>
              </w:rPr>
              <w:t>备案</w:t>
            </w:r>
            <w:r>
              <w:rPr>
                <w:rStyle w:val="fontstyle01"/>
                <w:rFonts w:ascii="Times New Roman" w:hAnsi="Times New Roman" w:cs="Times New Roman"/>
                <w:b/>
                <w:bCs/>
                <w:color w:val="auto"/>
                <w:sz w:val="21"/>
                <w:szCs w:val="21"/>
              </w:rPr>
              <w:t>决定</w:t>
            </w:r>
          </w:p>
          <w:p w14:paraId="65105C70" w14:textId="77777777" w:rsidR="00567A3E" w:rsidRDefault="00820F65">
            <w:pPr>
              <w:spacing w:line="360" w:lineRule="auto"/>
              <w:ind w:firstLineChars="200" w:firstLine="420"/>
              <w:rPr>
                <w:rStyle w:val="fontstyle01"/>
                <w:rFonts w:ascii="Times New Roman" w:hAnsi="Times New Roman" w:cs="Times New Roman"/>
                <w:b/>
                <w:bCs/>
                <w:color w:val="FF0000"/>
                <w:sz w:val="21"/>
                <w:szCs w:val="21"/>
              </w:rPr>
            </w:pPr>
            <w:r>
              <w:rPr>
                <w:rFonts w:ascii="Times New Roman" w:eastAsia="宋体" w:hAnsi="Times New Roman" w:hint="eastAsia"/>
                <w:sz w:val="21"/>
                <w:szCs w:val="21"/>
              </w:rPr>
              <w:t>杭州市生态环境局的备案意见（杭环余改备</w:t>
            </w:r>
            <w:r>
              <w:rPr>
                <w:rFonts w:ascii="Times New Roman" w:eastAsia="宋体" w:hAnsi="Times New Roman" w:hint="eastAsia"/>
                <w:sz w:val="21"/>
                <w:szCs w:val="21"/>
              </w:rPr>
              <w:t>2021-86</w:t>
            </w:r>
            <w:r>
              <w:rPr>
                <w:rFonts w:ascii="Times New Roman" w:eastAsia="宋体" w:hAnsi="Times New Roman" w:hint="eastAsia"/>
                <w:sz w:val="21"/>
                <w:szCs w:val="21"/>
              </w:rPr>
              <w:t>号）</w:t>
            </w:r>
            <w:r>
              <w:rPr>
                <w:rStyle w:val="fontstyle01"/>
                <w:rFonts w:ascii="Times New Roman" w:hAnsi="Times New Roman" w:cs="Times New Roman" w:hint="eastAsia"/>
                <w:color w:val="auto"/>
                <w:sz w:val="21"/>
                <w:szCs w:val="21"/>
              </w:rPr>
              <w:t>对该项目的环评审批主要内容如下：</w:t>
            </w:r>
          </w:p>
          <w:p w14:paraId="3FB719B1" w14:textId="77777777" w:rsidR="00567A3E" w:rsidRDefault="00820F65">
            <w:pPr>
              <w:spacing w:line="360" w:lineRule="auto"/>
              <w:rPr>
                <w:rFonts w:ascii="Times New Roman" w:eastAsia="宋体" w:hAnsi="Times New Roman"/>
                <w:sz w:val="21"/>
                <w:szCs w:val="21"/>
              </w:rPr>
            </w:pPr>
            <w:bookmarkStart w:id="1" w:name="_Toc10323"/>
            <w:bookmarkStart w:id="2" w:name="_Toc23854"/>
            <w:bookmarkStart w:id="3" w:name="_Toc716"/>
            <w:r>
              <w:rPr>
                <w:rFonts w:ascii="Times New Roman" w:eastAsia="宋体" w:hAnsi="Times New Roman" w:hint="eastAsia"/>
                <w:color w:val="000000"/>
                <w:sz w:val="21"/>
                <w:szCs w:val="21"/>
              </w:rPr>
              <w:t>浙江普罗亭健康科技有限公司</w:t>
            </w:r>
            <w:r>
              <w:rPr>
                <w:rFonts w:ascii="Times New Roman" w:eastAsia="宋体" w:hAnsi="Times New Roman" w:hint="eastAsia"/>
                <w:sz w:val="21"/>
                <w:szCs w:val="21"/>
              </w:rPr>
              <w:t>：</w:t>
            </w:r>
          </w:p>
          <w:p w14:paraId="6E616F71" w14:textId="77777777" w:rsidR="00567A3E" w:rsidRDefault="00820F65">
            <w:pPr>
              <w:spacing w:line="360" w:lineRule="auto"/>
              <w:ind w:firstLineChars="200" w:firstLine="420"/>
              <w:rPr>
                <w:rFonts w:ascii="Times New Roman" w:eastAsia="宋体" w:hAnsi="Times New Roman"/>
                <w:sz w:val="21"/>
                <w:szCs w:val="21"/>
              </w:rPr>
            </w:pPr>
            <w:r>
              <w:rPr>
                <w:rFonts w:ascii="Times New Roman" w:eastAsia="宋体" w:hAnsi="Times New Roman" w:hint="eastAsia"/>
                <w:sz w:val="21"/>
                <w:szCs w:val="21"/>
              </w:rPr>
              <w:t>你单位于</w:t>
            </w:r>
            <w:r>
              <w:rPr>
                <w:rFonts w:ascii="Times New Roman" w:eastAsia="宋体" w:hAnsi="Times New Roman" w:hint="eastAsia"/>
                <w:sz w:val="21"/>
                <w:szCs w:val="21"/>
              </w:rPr>
              <w:t>2021</w:t>
            </w:r>
            <w:r>
              <w:rPr>
                <w:rFonts w:ascii="Times New Roman" w:eastAsia="宋体" w:hAnsi="Times New Roman" w:hint="eastAsia"/>
                <w:sz w:val="21"/>
                <w:szCs w:val="21"/>
              </w:rPr>
              <w:t>年</w:t>
            </w:r>
            <w:r>
              <w:rPr>
                <w:rFonts w:ascii="Times New Roman" w:eastAsia="宋体" w:hAnsi="Times New Roman" w:hint="eastAsia"/>
                <w:sz w:val="21"/>
                <w:szCs w:val="21"/>
              </w:rPr>
              <w:t>7</w:t>
            </w:r>
            <w:r>
              <w:rPr>
                <w:rFonts w:ascii="Times New Roman" w:eastAsia="宋体" w:hAnsi="Times New Roman" w:hint="eastAsia"/>
                <w:sz w:val="21"/>
                <w:szCs w:val="21"/>
              </w:rPr>
              <w:t>月</w:t>
            </w:r>
            <w:r>
              <w:rPr>
                <w:rFonts w:ascii="Times New Roman" w:eastAsia="宋体" w:hAnsi="Times New Roman" w:hint="eastAsia"/>
                <w:sz w:val="21"/>
                <w:szCs w:val="21"/>
              </w:rPr>
              <w:t>23</w:t>
            </w:r>
            <w:r>
              <w:rPr>
                <w:rFonts w:ascii="Times New Roman" w:eastAsia="宋体" w:hAnsi="Times New Roman" w:hint="eastAsia"/>
                <w:sz w:val="21"/>
                <w:szCs w:val="21"/>
              </w:rPr>
              <w:t>日提交的申请备案的请示、浙江普罗亭健康科技有限公司年产金属抗体试剂盒</w:t>
            </w:r>
            <w:r>
              <w:rPr>
                <w:rFonts w:ascii="Times New Roman" w:eastAsia="宋体" w:hAnsi="Times New Roman" w:hint="eastAsia"/>
                <w:sz w:val="21"/>
                <w:szCs w:val="21"/>
              </w:rPr>
              <w:t xml:space="preserve">2000 </w:t>
            </w:r>
            <w:r>
              <w:rPr>
                <w:rFonts w:ascii="Times New Roman" w:eastAsia="宋体" w:hAnsi="Times New Roman" w:hint="eastAsia"/>
                <w:sz w:val="21"/>
                <w:szCs w:val="21"/>
              </w:rPr>
              <w:t>个，单细胞测序</w:t>
            </w:r>
            <w:r>
              <w:rPr>
                <w:rFonts w:ascii="Times New Roman" w:eastAsia="宋体" w:hAnsi="Times New Roman" w:hint="eastAsia"/>
                <w:sz w:val="21"/>
                <w:szCs w:val="21"/>
              </w:rPr>
              <w:t xml:space="preserve">150 </w:t>
            </w:r>
            <w:r>
              <w:rPr>
                <w:rFonts w:ascii="Times New Roman" w:eastAsia="宋体" w:hAnsi="Times New Roman" w:hint="eastAsia"/>
                <w:sz w:val="21"/>
                <w:szCs w:val="21"/>
              </w:rPr>
              <w:t>例，年检验全血样本</w:t>
            </w:r>
            <w:r>
              <w:rPr>
                <w:rFonts w:ascii="Times New Roman" w:eastAsia="宋体" w:hAnsi="Times New Roman" w:hint="eastAsia"/>
                <w:sz w:val="21"/>
                <w:szCs w:val="21"/>
              </w:rPr>
              <w:t>10000</w:t>
            </w:r>
            <w:r>
              <w:rPr>
                <w:rFonts w:ascii="Times New Roman" w:eastAsia="宋体" w:hAnsi="Times New Roman" w:hint="eastAsia"/>
                <w:sz w:val="21"/>
                <w:szCs w:val="21"/>
              </w:rPr>
              <w:t>例、组织样本</w:t>
            </w:r>
            <w:r>
              <w:rPr>
                <w:rFonts w:ascii="Times New Roman" w:eastAsia="宋体" w:hAnsi="Times New Roman" w:hint="eastAsia"/>
                <w:sz w:val="21"/>
                <w:szCs w:val="21"/>
              </w:rPr>
              <w:t xml:space="preserve">2500 </w:t>
            </w:r>
            <w:r>
              <w:rPr>
                <w:rFonts w:ascii="Times New Roman" w:eastAsia="宋体" w:hAnsi="Times New Roman" w:hint="eastAsia"/>
                <w:sz w:val="21"/>
                <w:szCs w:val="21"/>
              </w:rPr>
              <w:t>例项目环境影响登记表、浙江普罗亭健康科技有限公司年产金属抗体试剂盒</w:t>
            </w:r>
            <w:r>
              <w:rPr>
                <w:rFonts w:ascii="Times New Roman" w:eastAsia="宋体" w:hAnsi="Times New Roman" w:hint="eastAsia"/>
                <w:sz w:val="21"/>
                <w:szCs w:val="21"/>
              </w:rPr>
              <w:t xml:space="preserve">2000 </w:t>
            </w:r>
            <w:r>
              <w:rPr>
                <w:rFonts w:ascii="Times New Roman" w:eastAsia="宋体" w:hAnsi="Times New Roman" w:hint="eastAsia"/>
                <w:sz w:val="21"/>
                <w:szCs w:val="21"/>
              </w:rPr>
              <w:t>个，单细胞测序</w:t>
            </w:r>
            <w:r>
              <w:rPr>
                <w:rFonts w:ascii="Times New Roman" w:eastAsia="宋体" w:hAnsi="Times New Roman" w:hint="eastAsia"/>
                <w:sz w:val="21"/>
                <w:szCs w:val="21"/>
              </w:rPr>
              <w:t xml:space="preserve">150 </w:t>
            </w:r>
            <w:r>
              <w:rPr>
                <w:rFonts w:ascii="Times New Roman" w:eastAsia="宋体" w:hAnsi="Times New Roman" w:hint="eastAsia"/>
                <w:sz w:val="21"/>
                <w:szCs w:val="21"/>
              </w:rPr>
              <w:t>例，年检验全血样本</w:t>
            </w:r>
            <w:r>
              <w:rPr>
                <w:rFonts w:ascii="Times New Roman" w:eastAsia="宋体" w:hAnsi="Times New Roman" w:hint="eastAsia"/>
                <w:sz w:val="21"/>
                <w:szCs w:val="21"/>
              </w:rPr>
              <w:t>10000</w:t>
            </w:r>
            <w:r>
              <w:rPr>
                <w:rFonts w:ascii="Times New Roman" w:eastAsia="宋体" w:hAnsi="Times New Roman" w:hint="eastAsia"/>
                <w:sz w:val="21"/>
                <w:szCs w:val="21"/>
              </w:rPr>
              <w:t>例、组织样本</w:t>
            </w:r>
            <w:r>
              <w:rPr>
                <w:rFonts w:ascii="Times New Roman" w:eastAsia="宋体" w:hAnsi="Times New Roman" w:hint="eastAsia"/>
                <w:sz w:val="21"/>
                <w:szCs w:val="21"/>
              </w:rPr>
              <w:t xml:space="preserve">2500 </w:t>
            </w:r>
            <w:r>
              <w:rPr>
                <w:rFonts w:ascii="Times New Roman" w:eastAsia="宋体" w:hAnsi="Times New Roman" w:hint="eastAsia"/>
                <w:sz w:val="21"/>
                <w:szCs w:val="21"/>
              </w:rPr>
              <w:t>例项目环境影响登记表备案承诺书、信息公开情况说明等材料已收悉，经形式审查，符合受理条件，同意备案。</w:t>
            </w:r>
          </w:p>
          <w:p w14:paraId="2AFD4195" w14:textId="77777777" w:rsidR="00567A3E" w:rsidRDefault="00820F65">
            <w:pPr>
              <w:pStyle w:val="a0"/>
              <w:rPr>
                <w:rFonts w:eastAsia="宋体"/>
              </w:rPr>
            </w:pPr>
            <w:r>
              <w:rPr>
                <w:rFonts w:ascii="Times New Roman" w:eastAsia="宋体" w:hAnsi="Times New Roman" w:hint="eastAsia"/>
                <w:sz w:val="21"/>
                <w:szCs w:val="21"/>
              </w:rPr>
              <w:t>项目投产前，请你单位按《建设项目竣工环境保护验收暂行办法》自行组织环保设施竣工验收。</w:t>
            </w:r>
          </w:p>
          <w:p w14:paraId="50C9AA99" w14:textId="77777777" w:rsidR="00567A3E" w:rsidRDefault="00820F65">
            <w:pPr>
              <w:widowControl w:val="0"/>
              <w:spacing w:beforeLines="20" w:before="48" w:line="360" w:lineRule="auto"/>
              <w:jc w:val="both"/>
              <w:rPr>
                <w:rStyle w:val="fontstyle01"/>
                <w:rFonts w:ascii="Times New Roman" w:hAnsi="Times New Roman" w:cs="Times New Roman"/>
                <w:b/>
                <w:bCs/>
                <w:color w:val="auto"/>
                <w:sz w:val="21"/>
                <w:szCs w:val="21"/>
              </w:rPr>
            </w:pPr>
            <w:r>
              <w:rPr>
                <w:rStyle w:val="fontstyle01"/>
                <w:rFonts w:ascii="Times New Roman" w:hAnsi="Times New Roman" w:cs="Times New Roman"/>
                <w:b/>
                <w:bCs/>
                <w:color w:val="auto"/>
                <w:sz w:val="21"/>
                <w:szCs w:val="21"/>
              </w:rPr>
              <w:t>4.1.</w:t>
            </w:r>
            <w:r>
              <w:rPr>
                <w:rStyle w:val="fontstyle01"/>
                <w:rFonts w:ascii="Times New Roman" w:hAnsi="Times New Roman" w:cs="Times New Roman" w:hint="eastAsia"/>
                <w:b/>
                <w:bCs/>
                <w:color w:val="auto"/>
                <w:sz w:val="21"/>
                <w:szCs w:val="21"/>
              </w:rPr>
              <w:t>3</w:t>
            </w:r>
            <w:r>
              <w:rPr>
                <w:rStyle w:val="fontstyle01"/>
                <w:rFonts w:ascii="Times New Roman" w:hAnsi="Times New Roman" w:cs="Times New Roman"/>
                <w:b/>
                <w:bCs/>
                <w:color w:val="auto"/>
                <w:sz w:val="21"/>
                <w:szCs w:val="21"/>
              </w:rPr>
              <w:t>本项目</w:t>
            </w:r>
            <w:r>
              <w:rPr>
                <w:rStyle w:val="fontstyle01"/>
                <w:rFonts w:ascii="Times New Roman" w:hAnsi="Times New Roman" w:cs="Times New Roman" w:hint="eastAsia"/>
                <w:b/>
                <w:bCs/>
                <w:color w:val="auto"/>
                <w:sz w:val="21"/>
                <w:szCs w:val="21"/>
              </w:rPr>
              <w:t>环评设施要求</w:t>
            </w:r>
            <w:r>
              <w:rPr>
                <w:rStyle w:val="fontstyle01"/>
                <w:rFonts w:ascii="Times New Roman" w:hAnsi="Times New Roman" w:cs="Times New Roman"/>
                <w:b/>
                <w:bCs/>
                <w:color w:val="auto"/>
                <w:sz w:val="21"/>
                <w:szCs w:val="21"/>
              </w:rPr>
              <w:t>及</w:t>
            </w:r>
            <w:r>
              <w:rPr>
                <w:rStyle w:val="fontstyle01"/>
                <w:rFonts w:ascii="Times New Roman" w:hAnsi="Times New Roman" w:cs="Times New Roman" w:hint="eastAsia"/>
                <w:b/>
                <w:bCs/>
                <w:color w:val="auto"/>
                <w:sz w:val="21"/>
                <w:szCs w:val="21"/>
              </w:rPr>
              <w:t>实际</w:t>
            </w:r>
            <w:r>
              <w:rPr>
                <w:rStyle w:val="fontstyle01"/>
                <w:rFonts w:ascii="Times New Roman" w:hAnsi="Times New Roman" w:cs="Times New Roman"/>
                <w:b/>
                <w:bCs/>
                <w:color w:val="auto"/>
                <w:sz w:val="21"/>
                <w:szCs w:val="21"/>
              </w:rPr>
              <w:t>落实情况</w:t>
            </w:r>
            <w:bookmarkEnd w:id="1"/>
            <w:bookmarkEnd w:id="2"/>
            <w:bookmarkEnd w:id="3"/>
          </w:p>
          <w:p w14:paraId="63A295A2" w14:textId="77777777" w:rsidR="00567A3E" w:rsidRDefault="00820F65">
            <w:pPr>
              <w:spacing w:line="360" w:lineRule="auto"/>
              <w:jc w:val="center"/>
              <w:rPr>
                <w:rFonts w:ascii="Times New Roman" w:eastAsia="宋体" w:hAnsi="Times New Roman"/>
                <w:b/>
                <w:bCs/>
                <w:sz w:val="21"/>
                <w:szCs w:val="21"/>
              </w:rPr>
            </w:pPr>
            <w:r>
              <w:rPr>
                <w:rFonts w:ascii="Times New Roman" w:eastAsia="宋体" w:hAnsi="Times New Roman" w:hint="eastAsia"/>
                <w:b/>
                <w:bCs/>
                <w:sz w:val="21"/>
                <w:szCs w:val="21"/>
              </w:rPr>
              <w:t>4-1</w:t>
            </w:r>
            <w:r>
              <w:rPr>
                <w:rFonts w:ascii="Times New Roman" w:eastAsia="宋体" w:hAnsi="Times New Roman"/>
                <w:b/>
                <w:bCs/>
                <w:sz w:val="21"/>
                <w:szCs w:val="21"/>
              </w:rPr>
              <w:t xml:space="preserve"> </w:t>
            </w:r>
            <w:r>
              <w:rPr>
                <w:rStyle w:val="fontstyle01"/>
                <w:rFonts w:ascii="Times New Roman" w:hAnsi="Times New Roman" w:cs="Times New Roman" w:hint="eastAsia"/>
                <w:b/>
                <w:bCs/>
                <w:color w:val="auto"/>
                <w:sz w:val="21"/>
                <w:szCs w:val="21"/>
              </w:rPr>
              <w:t>环评设施要求</w:t>
            </w:r>
            <w:r>
              <w:rPr>
                <w:rStyle w:val="fontstyle01"/>
                <w:rFonts w:ascii="Times New Roman" w:hAnsi="Times New Roman" w:cs="Times New Roman"/>
                <w:b/>
                <w:bCs/>
                <w:color w:val="auto"/>
                <w:sz w:val="21"/>
                <w:szCs w:val="21"/>
              </w:rPr>
              <w:t>及</w:t>
            </w:r>
            <w:r>
              <w:rPr>
                <w:rStyle w:val="fontstyle01"/>
                <w:rFonts w:ascii="Times New Roman" w:hAnsi="Times New Roman" w:cs="Times New Roman" w:hint="eastAsia"/>
                <w:b/>
                <w:bCs/>
                <w:color w:val="auto"/>
                <w:sz w:val="21"/>
                <w:szCs w:val="21"/>
              </w:rPr>
              <w:t>实际</w:t>
            </w:r>
            <w:r>
              <w:rPr>
                <w:rStyle w:val="fontstyle01"/>
                <w:rFonts w:ascii="Times New Roman" w:hAnsi="Times New Roman" w:cs="Times New Roman"/>
                <w:b/>
                <w:bCs/>
                <w:color w:val="auto"/>
                <w:sz w:val="21"/>
                <w:szCs w:val="21"/>
              </w:rPr>
              <w:t>落实情况</w:t>
            </w:r>
          </w:p>
          <w:tbl>
            <w:tblPr>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5"/>
              <w:gridCol w:w="3832"/>
              <w:gridCol w:w="3833"/>
            </w:tblGrid>
            <w:tr w:rsidR="00567A3E" w14:paraId="193A1505" w14:textId="77777777">
              <w:trPr>
                <w:trHeight w:val="242"/>
              </w:trPr>
              <w:tc>
                <w:tcPr>
                  <w:tcW w:w="1055" w:type="dxa"/>
                  <w:vAlign w:val="center"/>
                </w:tcPr>
                <w:p w14:paraId="6F5350D3" w14:textId="77777777" w:rsidR="00567A3E" w:rsidRDefault="00820F65">
                  <w:pPr>
                    <w:adjustRightInd/>
                    <w:snapToGrid/>
                    <w:spacing w:line="360" w:lineRule="auto"/>
                    <w:jc w:val="center"/>
                    <w:rPr>
                      <w:rFonts w:ascii="Times New Roman" w:eastAsia="宋体" w:hAnsi="Times New Roman"/>
                      <w:sz w:val="21"/>
                      <w:szCs w:val="21"/>
                    </w:rPr>
                  </w:pPr>
                  <w:r>
                    <w:rPr>
                      <w:rFonts w:ascii="Times New Roman" w:eastAsia="宋体" w:hAnsi="Times New Roman"/>
                      <w:sz w:val="21"/>
                      <w:szCs w:val="21"/>
                    </w:rPr>
                    <w:t>序号</w:t>
                  </w:r>
                </w:p>
              </w:tc>
              <w:tc>
                <w:tcPr>
                  <w:tcW w:w="3832" w:type="dxa"/>
                  <w:vAlign w:val="center"/>
                </w:tcPr>
                <w:p w14:paraId="6A509AD9" w14:textId="77777777" w:rsidR="00567A3E" w:rsidRDefault="00820F65">
                  <w:pPr>
                    <w:adjustRightInd/>
                    <w:snapToGrid/>
                    <w:spacing w:line="360" w:lineRule="auto"/>
                    <w:jc w:val="center"/>
                    <w:rPr>
                      <w:rFonts w:ascii="Times New Roman" w:eastAsia="宋体" w:hAnsi="Times New Roman"/>
                      <w:sz w:val="21"/>
                      <w:szCs w:val="21"/>
                    </w:rPr>
                  </w:pPr>
                  <w:r>
                    <w:rPr>
                      <w:rFonts w:ascii="Times New Roman" w:eastAsia="宋体" w:hAnsi="Times New Roman"/>
                      <w:sz w:val="21"/>
                      <w:szCs w:val="21"/>
                    </w:rPr>
                    <w:t>环评设施要求</w:t>
                  </w:r>
                </w:p>
              </w:tc>
              <w:tc>
                <w:tcPr>
                  <w:tcW w:w="3833" w:type="dxa"/>
                  <w:vAlign w:val="center"/>
                </w:tcPr>
                <w:p w14:paraId="31515BC3" w14:textId="77777777" w:rsidR="00567A3E" w:rsidRDefault="00820F65">
                  <w:pPr>
                    <w:adjustRightInd/>
                    <w:snapToGrid/>
                    <w:spacing w:line="360" w:lineRule="auto"/>
                    <w:jc w:val="center"/>
                    <w:rPr>
                      <w:rFonts w:ascii="Times New Roman" w:eastAsia="宋体" w:hAnsi="Times New Roman"/>
                      <w:sz w:val="21"/>
                      <w:szCs w:val="21"/>
                    </w:rPr>
                  </w:pPr>
                  <w:r>
                    <w:rPr>
                      <w:rFonts w:ascii="Times New Roman" w:eastAsia="宋体" w:hAnsi="Times New Roman"/>
                      <w:sz w:val="21"/>
                      <w:szCs w:val="21"/>
                    </w:rPr>
                    <w:t>实际落实情况</w:t>
                  </w:r>
                </w:p>
              </w:tc>
            </w:tr>
            <w:tr w:rsidR="00567A3E" w14:paraId="449697E0" w14:textId="77777777">
              <w:trPr>
                <w:trHeight w:val="90"/>
              </w:trPr>
              <w:tc>
                <w:tcPr>
                  <w:tcW w:w="1055" w:type="dxa"/>
                  <w:vAlign w:val="center"/>
                </w:tcPr>
                <w:p w14:paraId="644517BD" w14:textId="77777777" w:rsidR="00567A3E" w:rsidRDefault="00820F65">
                  <w:pPr>
                    <w:pStyle w:val="ad"/>
                    <w:widowControl w:val="0"/>
                    <w:adjustRightInd/>
                    <w:snapToGrid/>
                    <w:spacing w:line="360" w:lineRule="auto"/>
                    <w:jc w:val="left"/>
                    <w:rPr>
                      <w:rFonts w:eastAsia="宋体"/>
                      <w:sz w:val="21"/>
                      <w:szCs w:val="21"/>
                    </w:rPr>
                  </w:pPr>
                  <w:r>
                    <w:rPr>
                      <w:rFonts w:eastAsia="宋体"/>
                      <w:sz w:val="21"/>
                      <w:szCs w:val="21"/>
                    </w:rPr>
                    <w:t>项目选址及建设内容</w:t>
                  </w:r>
                </w:p>
              </w:tc>
              <w:tc>
                <w:tcPr>
                  <w:tcW w:w="3832" w:type="dxa"/>
                  <w:vAlign w:val="center"/>
                </w:tcPr>
                <w:p w14:paraId="49AC8CF8" w14:textId="77777777" w:rsidR="00567A3E" w:rsidRDefault="00567A3E">
                  <w:pPr>
                    <w:pStyle w:val="ad"/>
                    <w:widowControl w:val="0"/>
                    <w:adjustRightInd/>
                    <w:snapToGrid/>
                    <w:spacing w:line="360" w:lineRule="auto"/>
                    <w:ind w:firstLineChars="200" w:firstLine="420"/>
                    <w:jc w:val="left"/>
                    <w:rPr>
                      <w:rFonts w:eastAsia="宋体"/>
                      <w:sz w:val="21"/>
                      <w:szCs w:val="21"/>
                    </w:rPr>
                  </w:pPr>
                </w:p>
                <w:p w14:paraId="7BA8E1BA" w14:textId="77777777" w:rsidR="00567A3E" w:rsidRDefault="00820F65">
                  <w:pPr>
                    <w:pStyle w:val="ad"/>
                    <w:widowControl w:val="0"/>
                    <w:adjustRightInd/>
                    <w:snapToGrid/>
                    <w:spacing w:line="360" w:lineRule="auto"/>
                    <w:ind w:firstLineChars="200" w:firstLine="420"/>
                    <w:jc w:val="left"/>
                    <w:rPr>
                      <w:rFonts w:eastAsia="宋体"/>
                      <w:sz w:val="21"/>
                      <w:szCs w:val="21"/>
                    </w:rPr>
                  </w:pPr>
                  <w:r>
                    <w:rPr>
                      <w:rFonts w:eastAsia="宋体"/>
                      <w:sz w:val="21"/>
                      <w:szCs w:val="21"/>
                    </w:rPr>
                    <w:t>该项目属于</w:t>
                  </w:r>
                  <w:r>
                    <w:rPr>
                      <w:rFonts w:eastAsia="宋体" w:hint="eastAsia"/>
                      <w:sz w:val="21"/>
                      <w:szCs w:val="21"/>
                    </w:rPr>
                    <w:t>新建（迁建）</w:t>
                  </w:r>
                  <w:r>
                    <w:rPr>
                      <w:rFonts w:eastAsia="宋体"/>
                      <w:sz w:val="21"/>
                      <w:szCs w:val="21"/>
                    </w:rPr>
                    <w:t>项目，拟建地址位于</w:t>
                  </w:r>
                  <w:r>
                    <w:rPr>
                      <w:rFonts w:eastAsia="宋体" w:hint="eastAsia"/>
                      <w:sz w:val="21"/>
                      <w:szCs w:val="21"/>
                    </w:rPr>
                    <w:t>浙江省杭州市余杭区仓前街道余杭塘路</w:t>
                  </w:r>
                  <w:r>
                    <w:rPr>
                      <w:rFonts w:eastAsia="宋体" w:hint="eastAsia"/>
                      <w:sz w:val="21"/>
                      <w:szCs w:val="21"/>
                    </w:rPr>
                    <w:t>2622</w:t>
                  </w:r>
                  <w:r>
                    <w:rPr>
                      <w:rFonts w:eastAsia="宋体" w:hint="eastAsia"/>
                      <w:sz w:val="21"/>
                      <w:szCs w:val="21"/>
                    </w:rPr>
                    <w:t>号</w:t>
                  </w:r>
                  <w:r>
                    <w:rPr>
                      <w:rFonts w:eastAsia="宋体" w:hint="eastAsia"/>
                      <w:sz w:val="21"/>
                      <w:szCs w:val="21"/>
                    </w:rPr>
                    <w:t>5</w:t>
                  </w:r>
                  <w:r>
                    <w:rPr>
                      <w:rFonts w:eastAsia="宋体" w:hint="eastAsia"/>
                      <w:sz w:val="21"/>
                      <w:szCs w:val="21"/>
                    </w:rPr>
                    <w:t>幢</w:t>
                  </w:r>
                  <w:r>
                    <w:rPr>
                      <w:rFonts w:eastAsia="宋体" w:hint="eastAsia"/>
                      <w:sz w:val="21"/>
                      <w:szCs w:val="21"/>
                    </w:rPr>
                    <w:t>3</w:t>
                  </w:r>
                  <w:r>
                    <w:rPr>
                      <w:rFonts w:eastAsia="宋体" w:hint="eastAsia"/>
                      <w:sz w:val="21"/>
                      <w:szCs w:val="21"/>
                    </w:rPr>
                    <w:t>层</w:t>
                  </w:r>
                  <w:r>
                    <w:rPr>
                      <w:rFonts w:eastAsia="宋体" w:hint="eastAsia"/>
                      <w:sz w:val="21"/>
                      <w:szCs w:val="21"/>
                    </w:rPr>
                    <w:t>302</w:t>
                  </w:r>
                  <w:r>
                    <w:rPr>
                      <w:rFonts w:eastAsia="宋体" w:hint="eastAsia"/>
                      <w:sz w:val="21"/>
                      <w:szCs w:val="21"/>
                    </w:rPr>
                    <w:t>室</w:t>
                  </w:r>
                  <w:r>
                    <w:rPr>
                      <w:rFonts w:eastAsia="宋体"/>
                      <w:sz w:val="21"/>
                      <w:szCs w:val="21"/>
                    </w:rPr>
                    <w:t>。项目总投资</w:t>
                  </w:r>
                  <w:r>
                    <w:rPr>
                      <w:rFonts w:eastAsia="宋体" w:hint="eastAsia"/>
                      <w:sz w:val="21"/>
                      <w:szCs w:val="21"/>
                    </w:rPr>
                    <w:t>3228.5026</w:t>
                  </w:r>
                  <w:r>
                    <w:rPr>
                      <w:rFonts w:eastAsia="宋体"/>
                      <w:sz w:val="21"/>
                      <w:szCs w:val="21"/>
                    </w:rPr>
                    <w:t>万元，其中环保投资</w:t>
                  </w:r>
                  <w:r>
                    <w:rPr>
                      <w:rFonts w:eastAsia="宋体" w:hint="eastAsia"/>
                      <w:sz w:val="21"/>
                      <w:szCs w:val="21"/>
                    </w:rPr>
                    <w:t>20</w:t>
                  </w:r>
                  <w:r>
                    <w:rPr>
                      <w:rFonts w:eastAsia="宋体"/>
                      <w:sz w:val="21"/>
                      <w:szCs w:val="21"/>
                    </w:rPr>
                    <w:t>万元。建设内容为</w:t>
                  </w:r>
                  <w:r>
                    <w:rPr>
                      <w:rFonts w:eastAsia="宋体" w:hint="eastAsia"/>
                      <w:sz w:val="21"/>
                      <w:szCs w:val="21"/>
                    </w:rPr>
                    <w:t>年产金属抗体试剂盒</w:t>
                  </w:r>
                  <w:r>
                    <w:rPr>
                      <w:rFonts w:eastAsia="宋体" w:hint="eastAsia"/>
                      <w:sz w:val="21"/>
                      <w:szCs w:val="21"/>
                    </w:rPr>
                    <w:t>2000</w:t>
                  </w:r>
                  <w:r>
                    <w:rPr>
                      <w:rFonts w:eastAsia="宋体" w:hint="eastAsia"/>
                      <w:sz w:val="21"/>
                      <w:szCs w:val="21"/>
                    </w:rPr>
                    <w:t>个，单细胞测序</w:t>
                  </w:r>
                  <w:r>
                    <w:rPr>
                      <w:rFonts w:eastAsia="宋体" w:hint="eastAsia"/>
                      <w:sz w:val="21"/>
                      <w:szCs w:val="21"/>
                    </w:rPr>
                    <w:t>150</w:t>
                  </w:r>
                  <w:r>
                    <w:rPr>
                      <w:rFonts w:eastAsia="宋体" w:hint="eastAsia"/>
                      <w:sz w:val="21"/>
                      <w:szCs w:val="21"/>
                    </w:rPr>
                    <w:t>例，年检验全血样</w:t>
                  </w:r>
                  <w:r>
                    <w:rPr>
                      <w:rFonts w:eastAsia="宋体" w:hint="eastAsia"/>
                      <w:sz w:val="21"/>
                      <w:szCs w:val="21"/>
                    </w:rPr>
                    <w:t>10000</w:t>
                  </w:r>
                  <w:r>
                    <w:rPr>
                      <w:rFonts w:eastAsia="宋体" w:hint="eastAsia"/>
                      <w:sz w:val="21"/>
                      <w:szCs w:val="21"/>
                    </w:rPr>
                    <w:t>例、组织样本</w:t>
                  </w:r>
                  <w:r>
                    <w:rPr>
                      <w:rFonts w:eastAsia="宋体" w:hint="eastAsia"/>
                      <w:sz w:val="21"/>
                      <w:szCs w:val="21"/>
                    </w:rPr>
                    <w:t>2500</w:t>
                  </w:r>
                  <w:r>
                    <w:rPr>
                      <w:rFonts w:eastAsia="宋体" w:hint="eastAsia"/>
                      <w:sz w:val="21"/>
                      <w:szCs w:val="21"/>
                    </w:rPr>
                    <w:t>例项</w:t>
                  </w:r>
                  <w:r>
                    <w:rPr>
                      <w:rFonts w:eastAsia="宋体" w:hint="eastAsia"/>
                      <w:sz w:val="21"/>
                      <w:szCs w:val="21"/>
                    </w:rPr>
                    <w:lastRenderedPageBreak/>
                    <w:t>目</w:t>
                  </w:r>
                  <w:r>
                    <w:rPr>
                      <w:rFonts w:eastAsia="宋体"/>
                      <w:sz w:val="21"/>
                      <w:szCs w:val="21"/>
                    </w:rPr>
                    <w:t>。</w:t>
                  </w:r>
                </w:p>
              </w:tc>
              <w:tc>
                <w:tcPr>
                  <w:tcW w:w="3833" w:type="dxa"/>
                  <w:vAlign w:val="center"/>
                </w:tcPr>
                <w:p w14:paraId="18E8A265" w14:textId="77777777"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lastRenderedPageBreak/>
                    <w:t>已落实。</w:t>
                  </w:r>
                </w:p>
                <w:p w14:paraId="2FAAC00E" w14:textId="77777777"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该项目为</w:t>
                  </w:r>
                  <w:r>
                    <w:rPr>
                      <w:rFonts w:eastAsia="宋体" w:hint="eastAsia"/>
                      <w:sz w:val="21"/>
                      <w:szCs w:val="21"/>
                    </w:rPr>
                    <w:t>新建（迁建）</w:t>
                  </w:r>
                  <w:r>
                    <w:rPr>
                      <w:rFonts w:ascii="Times New Roman" w:eastAsia="宋体" w:hAnsi="Times New Roman"/>
                      <w:sz w:val="21"/>
                      <w:szCs w:val="21"/>
                    </w:rPr>
                    <w:t>项目。建设规模、建设地等与环评相符。</w:t>
                  </w:r>
                  <w:r>
                    <w:rPr>
                      <w:rFonts w:eastAsia="宋体"/>
                      <w:sz w:val="21"/>
                      <w:szCs w:val="21"/>
                    </w:rPr>
                    <w:t>项目</w:t>
                  </w:r>
                  <w:r>
                    <w:rPr>
                      <w:rFonts w:ascii="Times New Roman" w:eastAsia="宋体" w:hAnsi="Times New Roman" w:hint="eastAsia"/>
                      <w:sz w:val="21"/>
                      <w:szCs w:val="21"/>
                    </w:rPr>
                    <w:t>总投资</w:t>
                  </w:r>
                  <w:r w:rsidRPr="00426D2B">
                    <w:rPr>
                      <w:rFonts w:ascii="Times New Roman" w:eastAsia="宋体" w:hAnsi="Times New Roman" w:hint="eastAsia"/>
                      <w:sz w:val="21"/>
                      <w:szCs w:val="21"/>
                      <w:highlight w:val="yellow"/>
                    </w:rPr>
                    <w:t>357.81</w:t>
                  </w:r>
                  <w:r w:rsidRPr="00426D2B">
                    <w:rPr>
                      <w:rFonts w:ascii="Times New Roman" w:eastAsia="宋体" w:hAnsi="Times New Roman" w:hint="eastAsia"/>
                      <w:sz w:val="21"/>
                      <w:szCs w:val="21"/>
                      <w:highlight w:val="yellow"/>
                    </w:rPr>
                    <w:t>万元，其中环保投资</w:t>
                  </w:r>
                  <w:r w:rsidRPr="00426D2B">
                    <w:rPr>
                      <w:rFonts w:ascii="Times New Roman" w:eastAsia="宋体" w:hAnsi="Times New Roman" w:hint="eastAsia"/>
                      <w:sz w:val="21"/>
                      <w:szCs w:val="21"/>
                      <w:highlight w:val="yellow"/>
                    </w:rPr>
                    <w:t>5.3</w:t>
                  </w:r>
                  <w:r w:rsidRPr="00426D2B">
                    <w:rPr>
                      <w:rFonts w:ascii="Times New Roman" w:eastAsia="宋体" w:hAnsi="Times New Roman" w:hint="eastAsia"/>
                      <w:sz w:val="21"/>
                      <w:szCs w:val="21"/>
                      <w:highlight w:val="yellow"/>
                    </w:rPr>
                    <w:t>万</w:t>
                  </w:r>
                  <w:r>
                    <w:rPr>
                      <w:rFonts w:ascii="Times New Roman" w:eastAsia="宋体" w:hAnsi="Times New Roman" w:hint="eastAsia"/>
                      <w:sz w:val="21"/>
                      <w:szCs w:val="21"/>
                    </w:rPr>
                    <w:t>元</w:t>
                  </w:r>
                  <w:r>
                    <w:rPr>
                      <w:rFonts w:eastAsia="宋体"/>
                      <w:sz w:val="21"/>
                      <w:szCs w:val="21"/>
                    </w:rPr>
                    <w:t>。建</w:t>
                  </w:r>
                  <w:r>
                    <w:rPr>
                      <w:rFonts w:ascii="Times New Roman" w:eastAsia="宋体" w:hAnsi="Times New Roman" w:hint="eastAsia"/>
                      <w:sz w:val="21"/>
                      <w:szCs w:val="21"/>
                    </w:rPr>
                    <w:t>设内容为</w:t>
                  </w:r>
                  <w:r>
                    <w:rPr>
                      <w:rFonts w:eastAsia="宋体" w:hint="eastAsia"/>
                      <w:sz w:val="21"/>
                      <w:szCs w:val="21"/>
                    </w:rPr>
                    <w:t>年产金属抗体试剂盒</w:t>
                  </w:r>
                  <w:r>
                    <w:rPr>
                      <w:rFonts w:ascii="Times New Roman" w:eastAsia="宋体" w:hAnsi="Times New Roman"/>
                      <w:sz w:val="21"/>
                      <w:szCs w:val="21"/>
                    </w:rPr>
                    <w:t>1394</w:t>
                  </w:r>
                  <w:r>
                    <w:rPr>
                      <w:rFonts w:ascii="Times New Roman" w:eastAsia="宋体" w:hAnsi="Times New Roman"/>
                      <w:sz w:val="21"/>
                      <w:szCs w:val="21"/>
                    </w:rPr>
                    <w:t>个，单细胞测序</w:t>
                  </w:r>
                  <w:r>
                    <w:rPr>
                      <w:rFonts w:ascii="Times New Roman" w:eastAsia="宋体" w:hAnsi="Times New Roman"/>
                      <w:sz w:val="21"/>
                      <w:szCs w:val="21"/>
                    </w:rPr>
                    <w:t>129</w:t>
                  </w:r>
                  <w:r>
                    <w:rPr>
                      <w:rFonts w:ascii="Times New Roman" w:eastAsia="宋体" w:hAnsi="Times New Roman"/>
                      <w:sz w:val="21"/>
                      <w:szCs w:val="21"/>
                    </w:rPr>
                    <w:t>例，年检验全血样</w:t>
                  </w:r>
                  <w:r>
                    <w:rPr>
                      <w:rFonts w:ascii="Times New Roman" w:eastAsia="宋体" w:hAnsi="Times New Roman"/>
                      <w:sz w:val="21"/>
                      <w:szCs w:val="21"/>
                    </w:rPr>
                    <w:t>5199</w:t>
                  </w:r>
                  <w:r>
                    <w:rPr>
                      <w:rFonts w:ascii="Times New Roman" w:eastAsia="宋体" w:hAnsi="Times New Roman"/>
                      <w:sz w:val="21"/>
                      <w:szCs w:val="21"/>
                    </w:rPr>
                    <w:t>例、组织样本</w:t>
                  </w:r>
                  <w:r>
                    <w:rPr>
                      <w:rFonts w:ascii="Times New Roman" w:eastAsia="宋体" w:hAnsi="Times New Roman"/>
                      <w:sz w:val="21"/>
                      <w:szCs w:val="21"/>
                    </w:rPr>
                    <w:t>2232</w:t>
                  </w:r>
                  <w:r>
                    <w:rPr>
                      <w:rFonts w:ascii="Times New Roman" w:eastAsia="宋体" w:hAnsi="Times New Roman"/>
                      <w:sz w:val="21"/>
                      <w:szCs w:val="21"/>
                    </w:rPr>
                    <w:t>例项目。</w:t>
                  </w:r>
                </w:p>
              </w:tc>
            </w:tr>
            <w:tr w:rsidR="00567A3E" w14:paraId="0DEC047B" w14:textId="77777777">
              <w:trPr>
                <w:trHeight w:val="406"/>
              </w:trPr>
              <w:tc>
                <w:tcPr>
                  <w:tcW w:w="1055" w:type="dxa"/>
                  <w:vAlign w:val="center"/>
                </w:tcPr>
                <w:p w14:paraId="604D4E74" w14:textId="77777777" w:rsidR="00567A3E" w:rsidRDefault="00820F65">
                  <w:pPr>
                    <w:pStyle w:val="ad"/>
                    <w:spacing w:line="360" w:lineRule="auto"/>
                    <w:rPr>
                      <w:rFonts w:eastAsia="宋体"/>
                      <w:sz w:val="21"/>
                      <w:szCs w:val="21"/>
                    </w:rPr>
                  </w:pPr>
                  <w:r>
                    <w:rPr>
                      <w:rFonts w:eastAsia="宋体"/>
                      <w:sz w:val="21"/>
                      <w:szCs w:val="21"/>
                    </w:rPr>
                    <w:t>废</w:t>
                  </w:r>
                  <w:r>
                    <w:rPr>
                      <w:rFonts w:eastAsia="宋体" w:hint="eastAsia"/>
                      <w:sz w:val="21"/>
                      <w:szCs w:val="21"/>
                    </w:rPr>
                    <w:t>水</w:t>
                  </w:r>
                </w:p>
              </w:tc>
              <w:tc>
                <w:tcPr>
                  <w:tcW w:w="3832" w:type="dxa"/>
                </w:tcPr>
                <w:p w14:paraId="10C7AF6E" w14:textId="77777777" w:rsidR="00567A3E" w:rsidRDefault="00567A3E">
                  <w:pPr>
                    <w:adjustRightInd/>
                    <w:snapToGrid/>
                    <w:spacing w:line="360" w:lineRule="auto"/>
                    <w:jc w:val="center"/>
                    <w:rPr>
                      <w:rFonts w:ascii="Times New Roman" w:eastAsia="宋体" w:hAnsi="Times New Roman"/>
                      <w:color w:val="FF0000"/>
                      <w:sz w:val="21"/>
                      <w:szCs w:val="21"/>
                    </w:rPr>
                  </w:pPr>
                </w:p>
                <w:p w14:paraId="57A1C907" w14:textId="77777777" w:rsidR="00567A3E" w:rsidRDefault="00820F65">
                  <w:pPr>
                    <w:spacing w:line="360" w:lineRule="auto"/>
                    <w:ind w:firstLineChars="200" w:firstLine="420"/>
                    <w:rPr>
                      <w:rFonts w:ascii="Times New Roman" w:eastAsia="宋体" w:hAnsi="Times New Roman"/>
                      <w:color w:val="FF0000"/>
                      <w:sz w:val="21"/>
                      <w:szCs w:val="21"/>
                    </w:rPr>
                  </w:pPr>
                  <w:r>
                    <w:rPr>
                      <w:rFonts w:ascii="Times New Roman" w:eastAsia="宋体" w:hAnsi="Times New Roman" w:hint="eastAsia"/>
                      <w:sz w:val="21"/>
                      <w:szCs w:val="21"/>
                    </w:rPr>
                    <w:t>本项目产生废水为洗衣废水、制纯水废水、实验室废水和生活污水，本项目地具备纳管条件，生产废水经自建污水设施处理后与生活污水经化粪池处理后一同汇入杭州树康汇泉康复医院有限公司污水处理池处理达到《医疗机构水污染物排放标准》（</w:t>
                  </w:r>
                  <w:r>
                    <w:rPr>
                      <w:rFonts w:ascii="Times New Roman" w:eastAsia="宋体" w:hAnsi="Times New Roman" w:hint="eastAsia"/>
                      <w:sz w:val="21"/>
                      <w:szCs w:val="21"/>
                    </w:rPr>
                    <w:t>GB18466-2005</w:t>
                  </w:r>
                  <w:r>
                    <w:rPr>
                      <w:rFonts w:ascii="Times New Roman" w:eastAsia="宋体" w:hAnsi="Times New Roman" w:hint="eastAsia"/>
                      <w:sz w:val="21"/>
                      <w:szCs w:val="21"/>
                    </w:rPr>
                    <w:t>）表</w:t>
                  </w:r>
                  <w:r>
                    <w:rPr>
                      <w:rFonts w:ascii="Times New Roman" w:eastAsia="宋体" w:hAnsi="Times New Roman" w:hint="eastAsia"/>
                      <w:sz w:val="21"/>
                      <w:szCs w:val="21"/>
                    </w:rPr>
                    <w:t xml:space="preserve"> 2 </w:t>
                  </w:r>
                  <w:r>
                    <w:rPr>
                      <w:rFonts w:ascii="Times New Roman" w:eastAsia="宋体" w:hAnsi="Times New Roman" w:hint="eastAsia"/>
                      <w:sz w:val="21"/>
                      <w:szCs w:val="21"/>
                    </w:rPr>
                    <w:t>中综合医疗机构和其他医疗机构水污染物排放限值的预处理标准，最终汇至余杭污水处理厂处理达《城镇污水处理厂污</w:t>
                  </w:r>
                  <w:r>
                    <w:rPr>
                      <w:rFonts w:ascii="Times New Roman" w:eastAsia="宋体" w:hAnsi="Times New Roman" w:hint="eastAsia"/>
                      <w:sz w:val="21"/>
                      <w:szCs w:val="21"/>
                    </w:rPr>
                    <w:t xml:space="preserve"> </w:t>
                  </w:r>
                  <w:r>
                    <w:rPr>
                      <w:rFonts w:ascii="Times New Roman" w:eastAsia="宋体" w:hAnsi="Times New Roman" w:hint="eastAsia"/>
                      <w:sz w:val="21"/>
                      <w:szCs w:val="21"/>
                    </w:rPr>
                    <w:t>染物排放标准》（</w:t>
                  </w:r>
                  <w:r>
                    <w:rPr>
                      <w:rFonts w:ascii="Times New Roman" w:eastAsia="宋体" w:hAnsi="Times New Roman" w:hint="eastAsia"/>
                      <w:sz w:val="21"/>
                      <w:szCs w:val="21"/>
                    </w:rPr>
                    <w:t>GB18918-2002</w:t>
                  </w:r>
                  <w:r>
                    <w:rPr>
                      <w:rFonts w:ascii="Times New Roman" w:eastAsia="宋体" w:hAnsi="Times New Roman" w:hint="eastAsia"/>
                      <w:sz w:val="21"/>
                      <w:szCs w:val="21"/>
                    </w:rPr>
                    <w:t>）中的一级</w:t>
                  </w:r>
                  <w:r>
                    <w:rPr>
                      <w:rFonts w:ascii="Times New Roman" w:eastAsia="宋体" w:hAnsi="Times New Roman" w:hint="eastAsia"/>
                      <w:sz w:val="21"/>
                      <w:szCs w:val="21"/>
                    </w:rPr>
                    <w:t xml:space="preserve"> A </w:t>
                  </w:r>
                  <w:r>
                    <w:rPr>
                      <w:rFonts w:ascii="Times New Roman" w:eastAsia="宋体" w:hAnsi="Times New Roman" w:hint="eastAsia"/>
                      <w:sz w:val="21"/>
                      <w:szCs w:val="21"/>
                    </w:rPr>
                    <w:t>标准后外排。</w:t>
                  </w:r>
                </w:p>
              </w:tc>
              <w:tc>
                <w:tcPr>
                  <w:tcW w:w="3833" w:type="dxa"/>
                </w:tcPr>
                <w:p w14:paraId="74AA08FA" w14:textId="77777777" w:rsidR="00567A3E" w:rsidRDefault="00567A3E">
                  <w:pPr>
                    <w:adjustRightInd/>
                    <w:snapToGrid/>
                    <w:spacing w:line="360" w:lineRule="auto"/>
                    <w:jc w:val="center"/>
                    <w:rPr>
                      <w:rFonts w:ascii="Times New Roman" w:eastAsia="宋体" w:hAnsi="Times New Roman"/>
                      <w:sz w:val="21"/>
                      <w:szCs w:val="21"/>
                    </w:rPr>
                  </w:pPr>
                </w:p>
                <w:p w14:paraId="3A274D31" w14:textId="77777777" w:rsidR="00567A3E" w:rsidRDefault="00820F65">
                  <w:pPr>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本项目产生废水为洗衣废水、制纯水废水、实验室废水和生活污水，本项目地具备纳管条件，生产废水经自建污水设施处理后与生活污水经化粪池处理后一同汇入杭州树康汇泉康复医院有限公司污水处理池处理达到《医疗机构水污染物排放标准》（</w:t>
                  </w:r>
                  <w:r>
                    <w:rPr>
                      <w:rFonts w:ascii="Times New Roman" w:eastAsia="宋体" w:hAnsi="Times New Roman" w:hint="eastAsia"/>
                      <w:sz w:val="21"/>
                      <w:szCs w:val="21"/>
                    </w:rPr>
                    <w:t>GB18466-2005</w:t>
                  </w:r>
                  <w:r>
                    <w:rPr>
                      <w:rFonts w:ascii="Times New Roman" w:eastAsia="宋体" w:hAnsi="Times New Roman" w:hint="eastAsia"/>
                      <w:sz w:val="21"/>
                      <w:szCs w:val="21"/>
                    </w:rPr>
                    <w:t>）表</w:t>
                  </w:r>
                  <w:r>
                    <w:rPr>
                      <w:rFonts w:ascii="Times New Roman" w:eastAsia="宋体" w:hAnsi="Times New Roman" w:hint="eastAsia"/>
                      <w:sz w:val="21"/>
                      <w:szCs w:val="21"/>
                    </w:rPr>
                    <w:t xml:space="preserve"> 2 </w:t>
                  </w:r>
                  <w:r>
                    <w:rPr>
                      <w:rFonts w:ascii="Times New Roman" w:eastAsia="宋体" w:hAnsi="Times New Roman" w:hint="eastAsia"/>
                      <w:sz w:val="21"/>
                      <w:szCs w:val="21"/>
                    </w:rPr>
                    <w:t>中综合医疗机构和其他医疗机构水污染物排放限值的预处理标准，最终汇至余杭污水处理厂处理达《城镇污水处理厂污</w:t>
                  </w:r>
                  <w:r>
                    <w:rPr>
                      <w:rFonts w:ascii="Times New Roman" w:eastAsia="宋体" w:hAnsi="Times New Roman" w:hint="eastAsia"/>
                      <w:sz w:val="21"/>
                      <w:szCs w:val="21"/>
                    </w:rPr>
                    <w:t xml:space="preserve"> </w:t>
                  </w:r>
                  <w:r>
                    <w:rPr>
                      <w:rFonts w:ascii="Times New Roman" w:eastAsia="宋体" w:hAnsi="Times New Roman" w:hint="eastAsia"/>
                      <w:sz w:val="21"/>
                      <w:szCs w:val="21"/>
                    </w:rPr>
                    <w:t>染物排放标准》（</w:t>
                  </w:r>
                  <w:r>
                    <w:rPr>
                      <w:rFonts w:ascii="Times New Roman" w:eastAsia="宋体" w:hAnsi="Times New Roman" w:hint="eastAsia"/>
                      <w:sz w:val="21"/>
                      <w:szCs w:val="21"/>
                    </w:rPr>
                    <w:t>GB18918-2002</w:t>
                  </w:r>
                  <w:r>
                    <w:rPr>
                      <w:rFonts w:ascii="Times New Roman" w:eastAsia="宋体" w:hAnsi="Times New Roman" w:hint="eastAsia"/>
                      <w:sz w:val="21"/>
                      <w:szCs w:val="21"/>
                    </w:rPr>
                    <w:t>）中的一级</w:t>
                  </w:r>
                  <w:r>
                    <w:rPr>
                      <w:rFonts w:ascii="Times New Roman" w:eastAsia="宋体" w:hAnsi="Times New Roman" w:hint="eastAsia"/>
                      <w:sz w:val="21"/>
                      <w:szCs w:val="21"/>
                    </w:rPr>
                    <w:t xml:space="preserve"> A </w:t>
                  </w:r>
                  <w:r>
                    <w:rPr>
                      <w:rFonts w:ascii="Times New Roman" w:eastAsia="宋体" w:hAnsi="Times New Roman" w:hint="eastAsia"/>
                      <w:sz w:val="21"/>
                      <w:szCs w:val="21"/>
                    </w:rPr>
                    <w:t>标准后外排。</w:t>
                  </w:r>
                </w:p>
                <w:p w14:paraId="10C919B6" w14:textId="77777777" w:rsidR="00567A3E" w:rsidRDefault="00820F65">
                  <w:pPr>
                    <w:spacing w:line="360" w:lineRule="auto"/>
                    <w:ind w:firstLineChars="200" w:firstLine="420"/>
                    <w:jc w:val="both"/>
                    <w:rPr>
                      <w:rFonts w:ascii="Times New Roman" w:eastAsia="宋体" w:hAnsi="Times New Roman"/>
                      <w:sz w:val="21"/>
                      <w:szCs w:val="21"/>
                    </w:rPr>
                  </w:pPr>
                  <w:r>
                    <w:rPr>
                      <w:rFonts w:eastAsia="宋体"/>
                      <w:sz w:val="21"/>
                      <w:szCs w:val="21"/>
                    </w:rPr>
                    <w:t>监测日工况条件下，</w:t>
                  </w:r>
                  <w:r>
                    <w:rPr>
                      <w:rFonts w:eastAsia="宋体" w:hint="eastAsia"/>
                      <w:sz w:val="21"/>
                      <w:szCs w:val="21"/>
                    </w:rPr>
                    <w:t>该项目水处理设施出口，树康医院污水纳管口中</w:t>
                  </w:r>
                  <w:r>
                    <w:rPr>
                      <w:rFonts w:eastAsia="宋体" w:hint="eastAsia"/>
                      <w:sz w:val="21"/>
                      <w:szCs w:val="21"/>
                    </w:rPr>
                    <w:t>pH</w:t>
                  </w:r>
                  <w:r>
                    <w:rPr>
                      <w:rFonts w:eastAsia="宋体" w:hint="eastAsia"/>
                      <w:sz w:val="21"/>
                      <w:szCs w:val="21"/>
                    </w:rPr>
                    <w:t>值、化学需氧量、悬浮物、氨氮、粪大肠菌群检测值均符合《医疗机构水污染物排放标准》（</w:t>
                  </w:r>
                  <w:r>
                    <w:rPr>
                      <w:rFonts w:eastAsia="宋体" w:hint="eastAsia"/>
                      <w:sz w:val="21"/>
                      <w:szCs w:val="21"/>
                    </w:rPr>
                    <w:t>GB18466-2005</w:t>
                  </w:r>
                  <w:r>
                    <w:rPr>
                      <w:rFonts w:eastAsia="宋体" w:hint="eastAsia"/>
                      <w:sz w:val="21"/>
                      <w:szCs w:val="21"/>
                    </w:rPr>
                    <w:t>）表</w:t>
                  </w:r>
                  <w:r>
                    <w:rPr>
                      <w:rFonts w:eastAsia="宋体" w:hint="eastAsia"/>
                      <w:sz w:val="21"/>
                      <w:szCs w:val="21"/>
                    </w:rPr>
                    <w:t>2</w:t>
                  </w:r>
                  <w:r>
                    <w:rPr>
                      <w:rFonts w:eastAsia="宋体" w:hint="eastAsia"/>
                      <w:sz w:val="21"/>
                      <w:szCs w:val="21"/>
                    </w:rPr>
                    <w:t>中预处理标准的要求。</w:t>
                  </w:r>
                </w:p>
              </w:tc>
            </w:tr>
            <w:tr w:rsidR="00567A3E" w14:paraId="7DB0C30D" w14:textId="77777777">
              <w:trPr>
                <w:trHeight w:val="90"/>
              </w:trPr>
              <w:tc>
                <w:tcPr>
                  <w:tcW w:w="1055" w:type="dxa"/>
                  <w:vAlign w:val="center"/>
                </w:tcPr>
                <w:p w14:paraId="3274A05A" w14:textId="77777777" w:rsidR="00567A3E" w:rsidRDefault="00820F65">
                  <w:pPr>
                    <w:pStyle w:val="ad"/>
                    <w:spacing w:line="360" w:lineRule="auto"/>
                    <w:rPr>
                      <w:rFonts w:eastAsia="宋体"/>
                      <w:sz w:val="21"/>
                      <w:szCs w:val="21"/>
                    </w:rPr>
                  </w:pPr>
                  <w:r>
                    <w:rPr>
                      <w:rFonts w:eastAsia="宋体"/>
                      <w:sz w:val="21"/>
                      <w:szCs w:val="21"/>
                    </w:rPr>
                    <w:t>废</w:t>
                  </w:r>
                  <w:r>
                    <w:rPr>
                      <w:rFonts w:eastAsia="宋体" w:hint="eastAsia"/>
                      <w:sz w:val="21"/>
                      <w:szCs w:val="21"/>
                    </w:rPr>
                    <w:t>气</w:t>
                  </w:r>
                </w:p>
              </w:tc>
              <w:tc>
                <w:tcPr>
                  <w:tcW w:w="3832" w:type="dxa"/>
                </w:tcPr>
                <w:p w14:paraId="3F3862FA" w14:textId="77777777" w:rsidR="00567A3E" w:rsidRDefault="00567A3E">
                  <w:pPr>
                    <w:adjustRightInd/>
                    <w:snapToGrid/>
                    <w:spacing w:line="360" w:lineRule="auto"/>
                    <w:ind w:firstLineChars="200" w:firstLine="420"/>
                    <w:jc w:val="both"/>
                    <w:rPr>
                      <w:rFonts w:ascii="Times New Roman" w:eastAsia="宋体" w:hAnsi="Times New Roman"/>
                      <w:color w:val="FF0000"/>
                      <w:sz w:val="21"/>
                      <w:szCs w:val="21"/>
                    </w:rPr>
                  </w:pPr>
                </w:p>
                <w:p w14:paraId="7139F931" w14:textId="77777777" w:rsidR="00567A3E" w:rsidRDefault="00820F65">
                  <w:pPr>
                    <w:adjustRightInd/>
                    <w:snapToGrid/>
                    <w:spacing w:line="360" w:lineRule="auto"/>
                    <w:ind w:firstLineChars="200" w:firstLine="420"/>
                    <w:jc w:val="both"/>
                    <w:rPr>
                      <w:rFonts w:ascii="Times New Roman" w:eastAsia="宋体" w:hAnsi="Times New Roman"/>
                      <w:color w:val="FF0000"/>
                      <w:sz w:val="21"/>
                      <w:szCs w:val="21"/>
                    </w:rPr>
                  </w:pPr>
                  <w:r>
                    <w:rPr>
                      <w:rFonts w:ascii="Times New Roman" w:eastAsia="宋体" w:hAnsi="Times New Roman"/>
                      <w:sz w:val="21"/>
                      <w:szCs w:val="21"/>
                    </w:rPr>
                    <w:t>项目废气主要为实验室废气。废气经收集后再经活性炭吸附装置处理后通过</w:t>
                  </w:r>
                  <w:r>
                    <w:rPr>
                      <w:rFonts w:ascii="Times New Roman" w:eastAsia="宋体" w:hAnsi="Times New Roman"/>
                      <w:sz w:val="21"/>
                      <w:szCs w:val="21"/>
                    </w:rPr>
                    <w:t xml:space="preserve"> 15 </w:t>
                  </w:r>
                  <w:r>
                    <w:rPr>
                      <w:rFonts w:ascii="Times New Roman" w:eastAsia="宋体" w:hAnsi="Times New Roman"/>
                      <w:sz w:val="21"/>
                      <w:szCs w:val="21"/>
                    </w:rPr>
                    <w:t>米高排气筒排放。</w:t>
                  </w:r>
                </w:p>
              </w:tc>
              <w:tc>
                <w:tcPr>
                  <w:tcW w:w="3833" w:type="dxa"/>
                </w:tcPr>
                <w:p w14:paraId="5819CDFA" w14:textId="77777777" w:rsidR="00567A3E" w:rsidRDefault="00567A3E">
                  <w:pPr>
                    <w:adjustRightInd/>
                    <w:snapToGrid/>
                    <w:spacing w:line="360" w:lineRule="auto"/>
                    <w:ind w:firstLineChars="200" w:firstLine="420"/>
                    <w:jc w:val="both"/>
                    <w:rPr>
                      <w:rFonts w:ascii="Times New Roman" w:eastAsia="宋体" w:hAnsi="Times New Roman"/>
                      <w:sz w:val="21"/>
                      <w:szCs w:val="21"/>
                    </w:rPr>
                  </w:pPr>
                </w:p>
                <w:p w14:paraId="70FFCF5A" w14:textId="77777777"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已落实。</w:t>
                  </w:r>
                </w:p>
                <w:p w14:paraId="20C2A03D" w14:textId="1129F750"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项目废气主要为实验室废气。废气</w:t>
                  </w:r>
                  <w:r w:rsidR="00426D2B">
                    <w:rPr>
                      <w:rFonts w:ascii="Times New Roman" w:eastAsia="宋体" w:hAnsi="Times New Roman"/>
                      <w:sz w:val="21"/>
                      <w:szCs w:val="21"/>
                    </w:rPr>
                    <w:t>收集后经活性炭吸附装置处理</w:t>
                  </w:r>
                  <w:r w:rsidR="00426D2B">
                    <w:rPr>
                      <w:rFonts w:ascii="Times New Roman" w:eastAsia="宋体" w:hAnsi="Times New Roman" w:hint="eastAsia"/>
                      <w:sz w:val="21"/>
                      <w:szCs w:val="21"/>
                    </w:rPr>
                    <w:t>，再</w:t>
                  </w:r>
                  <w:r>
                    <w:rPr>
                      <w:rFonts w:ascii="Times New Roman" w:eastAsia="宋体" w:hAnsi="Times New Roman"/>
                      <w:sz w:val="21"/>
                      <w:szCs w:val="21"/>
                    </w:rPr>
                    <w:t>通过</w:t>
                  </w:r>
                  <w:r>
                    <w:rPr>
                      <w:rFonts w:ascii="Times New Roman" w:eastAsia="宋体" w:hAnsi="Times New Roman"/>
                      <w:sz w:val="21"/>
                      <w:szCs w:val="21"/>
                    </w:rPr>
                    <w:t xml:space="preserve"> 15 </w:t>
                  </w:r>
                  <w:r>
                    <w:rPr>
                      <w:rFonts w:ascii="Times New Roman" w:eastAsia="宋体" w:hAnsi="Times New Roman"/>
                      <w:sz w:val="21"/>
                      <w:szCs w:val="21"/>
                    </w:rPr>
                    <w:t>米高排气筒</w:t>
                  </w:r>
                  <w:r w:rsidR="00426D2B">
                    <w:rPr>
                      <w:rFonts w:ascii="Times New Roman" w:eastAsia="宋体" w:hAnsi="Times New Roman" w:hint="eastAsia"/>
                      <w:sz w:val="21"/>
                      <w:szCs w:val="21"/>
                    </w:rPr>
                    <w:t>高空</w:t>
                  </w:r>
                  <w:r>
                    <w:rPr>
                      <w:rFonts w:ascii="Times New Roman" w:eastAsia="宋体" w:hAnsi="Times New Roman"/>
                      <w:sz w:val="21"/>
                      <w:szCs w:val="21"/>
                    </w:rPr>
                    <w:t>排放。</w:t>
                  </w:r>
                </w:p>
                <w:p w14:paraId="658A1767" w14:textId="77777777"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监测日工况条件下，废气排放出口中非甲烷总烃的排放浓度检测值符合《大气污染物综合排放标准》（</w:t>
                  </w:r>
                  <w:r>
                    <w:rPr>
                      <w:rFonts w:ascii="Times New Roman" w:eastAsia="宋体" w:hAnsi="Times New Roman"/>
                      <w:sz w:val="21"/>
                      <w:szCs w:val="21"/>
                    </w:rPr>
                    <w:t>GB16297-1996</w:t>
                  </w:r>
                  <w:r>
                    <w:rPr>
                      <w:rFonts w:ascii="Times New Roman" w:eastAsia="宋体" w:hAnsi="Times New Roman"/>
                      <w:sz w:val="21"/>
                      <w:szCs w:val="21"/>
                    </w:rPr>
                    <w:t>）表</w:t>
                  </w:r>
                  <w:r>
                    <w:rPr>
                      <w:rFonts w:ascii="Times New Roman" w:eastAsia="宋体" w:hAnsi="Times New Roman"/>
                      <w:sz w:val="21"/>
                      <w:szCs w:val="21"/>
                    </w:rPr>
                    <w:t>2</w:t>
                  </w:r>
                  <w:r>
                    <w:rPr>
                      <w:rFonts w:ascii="Times New Roman" w:eastAsia="宋体" w:hAnsi="Times New Roman"/>
                      <w:sz w:val="21"/>
                      <w:szCs w:val="21"/>
                    </w:rPr>
                    <w:t>中二级标准的要求。上、下风向无组织排放的非甲烷总烃的最高点检测值符合《大气污染物综合排放标准》（</w:t>
                  </w:r>
                  <w:r>
                    <w:rPr>
                      <w:rFonts w:ascii="Times New Roman" w:eastAsia="宋体" w:hAnsi="Times New Roman"/>
                      <w:sz w:val="21"/>
                      <w:szCs w:val="21"/>
                    </w:rPr>
                    <w:t>GB 16297-1996</w:t>
                  </w:r>
                  <w:r>
                    <w:rPr>
                      <w:rFonts w:ascii="Times New Roman" w:eastAsia="宋体" w:hAnsi="Times New Roman"/>
                      <w:sz w:val="21"/>
                      <w:szCs w:val="21"/>
                    </w:rPr>
                    <w:t>）中表</w:t>
                  </w:r>
                  <w:r>
                    <w:rPr>
                      <w:rFonts w:ascii="Times New Roman" w:eastAsia="宋体" w:hAnsi="Times New Roman"/>
                      <w:sz w:val="21"/>
                      <w:szCs w:val="21"/>
                    </w:rPr>
                    <w:t>2“</w:t>
                  </w:r>
                  <w:r>
                    <w:rPr>
                      <w:rFonts w:ascii="Times New Roman" w:eastAsia="宋体" w:hAnsi="Times New Roman"/>
                      <w:sz w:val="21"/>
                      <w:szCs w:val="21"/>
                    </w:rPr>
                    <w:t>无组织排放监控浓度限值</w:t>
                  </w:r>
                  <w:r>
                    <w:rPr>
                      <w:rFonts w:ascii="Times New Roman" w:eastAsia="宋体" w:hAnsi="Times New Roman"/>
                      <w:sz w:val="21"/>
                      <w:szCs w:val="21"/>
                    </w:rPr>
                    <w:t>”</w:t>
                  </w:r>
                  <w:r>
                    <w:rPr>
                      <w:rFonts w:ascii="Times New Roman" w:eastAsia="宋体" w:hAnsi="Times New Roman"/>
                      <w:sz w:val="21"/>
                      <w:szCs w:val="21"/>
                    </w:rPr>
                    <w:t>中标准的要求，车间外无组织排放的非甲烷总烃的检测</w:t>
                  </w:r>
                  <w:r>
                    <w:rPr>
                      <w:rFonts w:ascii="Times New Roman" w:eastAsia="宋体" w:hAnsi="Times New Roman"/>
                      <w:sz w:val="21"/>
                      <w:szCs w:val="21"/>
                    </w:rPr>
                    <w:lastRenderedPageBreak/>
                    <w:t>值符合《挥发性有机物无组织排放控制标准》（</w:t>
                  </w:r>
                  <w:r>
                    <w:rPr>
                      <w:rFonts w:ascii="Times New Roman" w:eastAsia="宋体" w:hAnsi="Times New Roman"/>
                      <w:sz w:val="21"/>
                      <w:szCs w:val="21"/>
                    </w:rPr>
                    <w:t>GB37822-2019</w:t>
                  </w:r>
                  <w:r>
                    <w:rPr>
                      <w:rFonts w:ascii="Times New Roman" w:eastAsia="宋体" w:hAnsi="Times New Roman"/>
                      <w:sz w:val="21"/>
                      <w:szCs w:val="21"/>
                    </w:rPr>
                    <w:t>）中的特别排放限值的要求。</w:t>
                  </w:r>
                </w:p>
              </w:tc>
            </w:tr>
            <w:tr w:rsidR="00567A3E" w14:paraId="224AD626" w14:textId="77777777">
              <w:trPr>
                <w:trHeight w:val="2809"/>
              </w:trPr>
              <w:tc>
                <w:tcPr>
                  <w:tcW w:w="1055" w:type="dxa"/>
                  <w:vAlign w:val="center"/>
                </w:tcPr>
                <w:p w14:paraId="0137B480" w14:textId="77777777" w:rsidR="00567A3E" w:rsidRDefault="00820F65">
                  <w:pPr>
                    <w:pStyle w:val="ad"/>
                    <w:spacing w:line="360" w:lineRule="auto"/>
                    <w:rPr>
                      <w:rFonts w:eastAsia="宋体"/>
                      <w:sz w:val="21"/>
                      <w:szCs w:val="21"/>
                    </w:rPr>
                  </w:pPr>
                  <w:r>
                    <w:rPr>
                      <w:rFonts w:eastAsia="宋体"/>
                      <w:sz w:val="21"/>
                      <w:szCs w:val="21"/>
                    </w:rPr>
                    <w:lastRenderedPageBreak/>
                    <w:t>噪声</w:t>
                  </w:r>
                </w:p>
              </w:tc>
              <w:tc>
                <w:tcPr>
                  <w:tcW w:w="3832" w:type="dxa"/>
                </w:tcPr>
                <w:p w14:paraId="51143FD5" w14:textId="77777777" w:rsidR="00567A3E" w:rsidRDefault="00567A3E">
                  <w:pPr>
                    <w:spacing w:line="360" w:lineRule="auto"/>
                    <w:ind w:firstLineChars="200" w:firstLine="420"/>
                    <w:rPr>
                      <w:rFonts w:ascii="Times New Roman" w:eastAsia="宋体" w:hAnsi="Times New Roman"/>
                      <w:sz w:val="21"/>
                      <w:szCs w:val="21"/>
                    </w:rPr>
                  </w:pPr>
                </w:p>
                <w:p w14:paraId="10E1A41A" w14:textId="77777777" w:rsidR="00567A3E" w:rsidRDefault="00820F65">
                  <w:pPr>
                    <w:spacing w:line="360" w:lineRule="auto"/>
                    <w:ind w:firstLineChars="200" w:firstLine="420"/>
                    <w:rPr>
                      <w:rFonts w:ascii="Times New Roman" w:eastAsia="宋体" w:hAnsi="Times New Roman"/>
                      <w:color w:val="FF0000"/>
                      <w:sz w:val="21"/>
                      <w:szCs w:val="21"/>
                    </w:rPr>
                  </w:pPr>
                  <w:r>
                    <w:rPr>
                      <w:rFonts w:ascii="Times New Roman" w:eastAsia="宋体" w:hAnsi="Times New Roman" w:hint="eastAsia"/>
                      <w:sz w:val="21"/>
                      <w:szCs w:val="21"/>
                    </w:rPr>
                    <w:t>厂界东、南、西、北昼间噪声测量值均符合《工业企业厂界噪声排放标准》（</w:t>
                  </w:r>
                  <w:r>
                    <w:rPr>
                      <w:rFonts w:ascii="Times New Roman" w:eastAsia="宋体" w:hAnsi="Times New Roman" w:hint="eastAsia"/>
                      <w:sz w:val="21"/>
                      <w:szCs w:val="21"/>
                    </w:rPr>
                    <w:t>GB 12348-2008</w:t>
                  </w:r>
                  <w:r>
                    <w:rPr>
                      <w:rFonts w:ascii="Times New Roman" w:eastAsia="宋体" w:hAnsi="Times New Roman" w:hint="eastAsia"/>
                      <w:sz w:val="21"/>
                      <w:szCs w:val="21"/>
                    </w:rPr>
                    <w:t>）中</w:t>
                  </w:r>
                  <w:r>
                    <w:rPr>
                      <w:rFonts w:ascii="Times New Roman" w:eastAsia="宋体" w:hAnsi="Times New Roman" w:hint="eastAsia"/>
                      <w:sz w:val="21"/>
                      <w:szCs w:val="21"/>
                    </w:rPr>
                    <w:t>2</w:t>
                  </w:r>
                  <w:r>
                    <w:rPr>
                      <w:rFonts w:ascii="Times New Roman" w:eastAsia="宋体" w:hAnsi="Times New Roman" w:hint="eastAsia"/>
                      <w:sz w:val="21"/>
                      <w:szCs w:val="21"/>
                    </w:rPr>
                    <w:t>类标准的要求。树康医院昼间噪声测量值均符合《声环境质量标准》（</w:t>
                  </w:r>
                  <w:r>
                    <w:rPr>
                      <w:rFonts w:ascii="Times New Roman" w:eastAsia="宋体" w:hAnsi="Times New Roman" w:hint="eastAsia"/>
                      <w:sz w:val="21"/>
                      <w:szCs w:val="21"/>
                    </w:rPr>
                    <w:t>GB 3096-2008</w:t>
                  </w:r>
                  <w:r>
                    <w:rPr>
                      <w:rFonts w:ascii="Times New Roman" w:eastAsia="宋体" w:hAnsi="Times New Roman" w:hint="eastAsia"/>
                      <w:sz w:val="21"/>
                      <w:szCs w:val="21"/>
                    </w:rPr>
                    <w:t>）中</w:t>
                  </w:r>
                  <w:r>
                    <w:rPr>
                      <w:rFonts w:ascii="Times New Roman" w:eastAsia="宋体" w:hAnsi="Times New Roman" w:hint="eastAsia"/>
                      <w:sz w:val="21"/>
                      <w:szCs w:val="21"/>
                    </w:rPr>
                    <w:t>2</w:t>
                  </w:r>
                  <w:r>
                    <w:rPr>
                      <w:rFonts w:ascii="Times New Roman" w:eastAsia="宋体" w:hAnsi="Times New Roman" w:hint="eastAsia"/>
                      <w:sz w:val="21"/>
                      <w:szCs w:val="21"/>
                    </w:rPr>
                    <w:t>类标准的要求。</w:t>
                  </w:r>
                </w:p>
              </w:tc>
              <w:tc>
                <w:tcPr>
                  <w:tcW w:w="3833" w:type="dxa"/>
                </w:tcPr>
                <w:p w14:paraId="3B613098" w14:textId="77777777" w:rsidR="00567A3E" w:rsidRDefault="00567A3E">
                  <w:pPr>
                    <w:adjustRightInd/>
                    <w:snapToGrid/>
                    <w:spacing w:line="360" w:lineRule="auto"/>
                    <w:ind w:firstLineChars="200" w:firstLine="420"/>
                    <w:jc w:val="both"/>
                    <w:rPr>
                      <w:rFonts w:ascii="Times New Roman" w:eastAsia="宋体" w:hAnsi="Times New Roman"/>
                      <w:sz w:val="21"/>
                      <w:szCs w:val="21"/>
                    </w:rPr>
                  </w:pPr>
                </w:p>
                <w:p w14:paraId="1A920512" w14:textId="77777777"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已落实。</w:t>
                  </w:r>
                </w:p>
                <w:p w14:paraId="6ED952D0" w14:textId="5DF442DE"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监测日，厂界东、南、西、北昼间噪声测量值均符合《工业企业厂界噪声排放标准》（</w:t>
                  </w:r>
                  <w:r>
                    <w:rPr>
                      <w:rFonts w:ascii="Times New Roman" w:eastAsia="宋体" w:hAnsi="Times New Roman" w:hint="eastAsia"/>
                      <w:sz w:val="21"/>
                      <w:szCs w:val="21"/>
                    </w:rPr>
                    <w:t>GB 12348-2008</w:t>
                  </w:r>
                  <w:r>
                    <w:rPr>
                      <w:rFonts w:ascii="Times New Roman" w:eastAsia="宋体" w:hAnsi="Times New Roman" w:hint="eastAsia"/>
                      <w:sz w:val="21"/>
                      <w:szCs w:val="21"/>
                    </w:rPr>
                    <w:t>）中</w:t>
                  </w:r>
                  <w:r>
                    <w:rPr>
                      <w:rFonts w:ascii="Times New Roman" w:eastAsia="宋体" w:hAnsi="Times New Roman" w:hint="eastAsia"/>
                      <w:sz w:val="21"/>
                      <w:szCs w:val="21"/>
                    </w:rPr>
                    <w:t>2</w:t>
                  </w:r>
                  <w:r>
                    <w:rPr>
                      <w:rFonts w:ascii="Times New Roman" w:eastAsia="宋体" w:hAnsi="Times New Roman" w:hint="eastAsia"/>
                      <w:sz w:val="21"/>
                      <w:szCs w:val="21"/>
                    </w:rPr>
                    <w:t>类标准的要求。</w:t>
                  </w:r>
                  <w:r w:rsidR="00426D2B">
                    <w:rPr>
                      <w:rFonts w:ascii="Times New Roman" w:eastAsia="宋体" w:hAnsi="Times New Roman" w:hint="eastAsia"/>
                      <w:sz w:val="21"/>
                      <w:szCs w:val="21"/>
                    </w:rPr>
                    <w:t>敏感点</w:t>
                  </w:r>
                  <w:r>
                    <w:rPr>
                      <w:rFonts w:ascii="Times New Roman" w:eastAsia="宋体" w:hAnsi="Times New Roman" w:hint="eastAsia"/>
                      <w:sz w:val="21"/>
                      <w:szCs w:val="21"/>
                    </w:rPr>
                    <w:t>树康医院昼间噪声测量值均符合《声环境质量标准》（</w:t>
                  </w:r>
                  <w:r>
                    <w:rPr>
                      <w:rFonts w:ascii="Times New Roman" w:eastAsia="宋体" w:hAnsi="Times New Roman" w:hint="eastAsia"/>
                      <w:sz w:val="21"/>
                      <w:szCs w:val="21"/>
                    </w:rPr>
                    <w:t>GB 3096-2008</w:t>
                  </w:r>
                  <w:r>
                    <w:rPr>
                      <w:rFonts w:ascii="Times New Roman" w:eastAsia="宋体" w:hAnsi="Times New Roman" w:hint="eastAsia"/>
                      <w:sz w:val="21"/>
                      <w:szCs w:val="21"/>
                    </w:rPr>
                    <w:t>）中</w:t>
                  </w:r>
                  <w:r>
                    <w:rPr>
                      <w:rFonts w:ascii="Times New Roman" w:eastAsia="宋体" w:hAnsi="Times New Roman" w:hint="eastAsia"/>
                      <w:sz w:val="21"/>
                      <w:szCs w:val="21"/>
                    </w:rPr>
                    <w:t>2</w:t>
                  </w:r>
                  <w:r>
                    <w:rPr>
                      <w:rFonts w:ascii="Times New Roman" w:eastAsia="宋体" w:hAnsi="Times New Roman" w:hint="eastAsia"/>
                      <w:sz w:val="21"/>
                      <w:szCs w:val="21"/>
                    </w:rPr>
                    <w:t>类标准的要求。</w:t>
                  </w:r>
                </w:p>
              </w:tc>
            </w:tr>
            <w:tr w:rsidR="00567A3E" w14:paraId="334C4269" w14:textId="77777777">
              <w:trPr>
                <w:trHeight w:val="432"/>
              </w:trPr>
              <w:tc>
                <w:tcPr>
                  <w:tcW w:w="1055" w:type="dxa"/>
                  <w:vAlign w:val="center"/>
                </w:tcPr>
                <w:p w14:paraId="2C062887" w14:textId="77777777" w:rsidR="00567A3E" w:rsidRDefault="00820F65">
                  <w:pPr>
                    <w:pStyle w:val="ad"/>
                    <w:spacing w:line="360" w:lineRule="auto"/>
                    <w:rPr>
                      <w:rFonts w:eastAsia="宋体"/>
                      <w:sz w:val="21"/>
                      <w:szCs w:val="21"/>
                    </w:rPr>
                  </w:pPr>
                  <w:r>
                    <w:rPr>
                      <w:rFonts w:eastAsia="宋体"/>
                      <w:sz w:val="21"/>
                      <w:szCs w:val="21"/>
                    </w:rPr>
                    <w:t>固废</w:t>
                  </w:r>
                </w:p>
              </w:tc>
              <w:tc>
                <w:tcPr>
                  <w:tcW w:w="3832" w:type="dxa"/>
                </w:tcPr>
                <w:p w14:paraId="034D89C8" w14:textId="77777777" w:rsidR="00567A3E" w:rsidRDefault="00820F65">
                  <w:pPr>
                    <w:spacing w:line="360" w:lineRule="auto"/>
                    <w:ind w:firstLineChars="200" w:firstLine="420"/>
                    <w:rPr>
                      <w:rFonts w:ascii="Times New Roman" w:eastAsia="宋体" w:hAnsi="Times New Roman"/>
                      <w:color w:val="FF0000"/>
                      <w:sz w:val="21"/>
                      <w:szCs w:val="21"/>
                    </w:rPr>
                  </w:pPr>
                  <w:r>
                    <w:rPr>
                      <w:rFonts w:ascii="Times New Roman" w:eastAsia="宋体" w:hAnsi="Times New Roman" w:hint="eastAsia"/>
                      <w:color w:val="000000"/>
                      <w:sz w:val="21"/>
                      <w:szCs w:val="21"/>
                    </w:rPr>
                    <w:t>本项目产生的固废主要为生产过程中产生的实验室废物、实验室废液、金属抗体试剂盒生产过程产生的废液及废物，废原料包装物、废活性炭、废反渗透膜、废过滤器、一般包装固废和生活垃圾。废反渗透膜、一般包装固废收集后出售物资回收公司，生产过程中产生的实验室废物、实验室废液、金属抗体试剂盒生产过程产生的废液及废物，废原料包装物、废活性炭、废过滤器属于危险废物，经灭活灭菌由收集后委托杭州大地维康医疗环保有限公司处置，生活垃圾收集后委托环卫部门清运处置。</w:t>
                  </w:r>
                </w:p>
              </w:tc>
              <w:tc>
                <w:tcPr>
                  <w:tcW w:w="3833" w:type="dxa"/>
                </w:tcPr>
                <w:p w14:paraId="50AB5CC0" w14:textId="77777777" w:rsidR="00567A3E" w:rsidRDefault="00567A3E">
                  <w:pPr>
                    <w:adjustRightInd/>
                    <w:snapToGrid/>
                    <w:spacing w:line="360" w:lineRule="auto"/>
                    <w:ind w:firstLineChars="200" w:firstLine="420"/>
                    <w:jc w:val="both"/>
                    <w:rPr>
                      <w:rFonts w:ascii="Times New Roman" w:eastAsia="宋体" w:hAnsi="Times New Roman"/>
                      <w:sz w:val="21"/>
                      <w:szCs w:val="21"/>
                    </w:rPr>
                  </w:pPr>
                </w:p>
                <w:p w14:paraId="59121A34" w14:textId="77777777"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已落实。</w:t>
                  </w:r>
                </w:p>
                <w:p w14:paraId="26840F50" w14:textId="458ACA16" w:rsidR="00567A3E" w:rsidRDefault="00820F65" w:rsidP="00426D2B">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color w:val="000000"/>
                      <w:sz w:val="21"/>
                      <w:szCs w:val="21"/>
                    </w:rPr>
                    <w:t>本项目产生的固废主要为实验室废物、实验室废液、金属抗体试剂盒生产过程产生的废液及废物，废原料包装物、废活性炭、废反渗透膜、废过滤器、一般包装固废和生活垃圾。废反渗透膜、一般包装固废收集后出售物资回收公司</w:t>
                  </w:r>
                  <w:r w:rsidR="00426D2B">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实验室废物、实验室废液、金属抗体试剂盒生产过程产生的废液及废物，废原料包装物、废活性炭、废过滤器属于危险废物，经灭活灭菌由收集后委托杭州大地维康医疗环保有限公司处置</w:t>
                  </w:r>
                  <w:r w:rsidR="00426D2B">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生活垃圾收集后委托环卫部门清运处置。</w:t>
                  </w:r>
                </w:p>
              </w:tc>
            </w:tr>
            <w:tr w:rsidR="00567A3E" w14:paraId="5D59FCDA" w14:textId="77777777">
              <w:trPr>
                <w:trHeight w:val="1462"/>
              </w:trPr>
              <w:tc>
                <w:tcPr>
                  <w:tcW w:w="1055" w:type="dxa"/>
                  <w:vAlign w:val="center"/>
                </w:tcPr>
                <w:p w14:paraId="0F9C8187" w14:textId="77777777" w:rsidR="00567A3E" w:rsidRDefault="00820F65">
                  <w:pPr>
                    <w:pStyle w:val="ad"/>
                    <w:spacing w:line="360" w:lineRule="auto"/>
                    <w:rPr>
                      <w:rFonts w:eastAsia="宋体"/>
                      <w:sz w:val="21"/>
                      <w:szCs w:val="21"/>
                    </w:rPr>
                  </w:pPr>
                  <w:r>
                    <w:rPr>
                      <w:rFonts w:eastAsia="宋体"/>
                      <w:sz w:val="21"/>
                      <w:szCs w:val="21"/>
                    </w:rPr>
                    <w:t>总量</w:t>
                  </w:r>
                </w:p>
                <w:p w14:paraId="0221C12F" w14:textId="77777777" w:rsidR="00567A3E" w:rsidRDefault="00820F65">
                  <w:pPr>
                    <w:pStyle w:val="ad"/>
                    <w:spacing w:line="360" w:lineRule="auto"/>
                    <w:rPr>
                      <w:rFonts w:eastAsia="宋体"/>
                      <w:sz w:val="21"/>
                      <w:szCs w:val="21"/>
                    </w:rPr>
                  </w:pPr>
                  <w:r>
                    <w:rPr>
                      <w:rFonts w:eastAsia="宋体"/>
                      <w:sz w:val="21"/>
                      <w:szCs w:val="21"/>
                    </w:rPr>
                    <w:t>控制</w:t>
                  </w:r>
                </w:p>
              </w:tc>
              <w:tc>
                <w:tcPr>
                  <w:tcW w:w="3832" w:type="dxa"/>
                </w:tcPr>
                <w:p w14:paraId="63FCD0D5" w14:textId="77777777" w:rsidR="00567A3E" w:rsidRDefault="00567A3E">
                  <w:pPr>
                    <w:spacing w:line="360" w:lineRule="auto"/>
                    <w:ind w:firstLineChars="200" w:firstLine="420"/>
                    <w:jc w:val="both"/>
                    <w:rPr>
                      <w:rFonts w:ascii="Times New Roman" w:eastAsia="宋体" w:hAnsi="Times New Roman"/>
                      <w:sz w:val="21"/>
                      <w:szCs w:val="21"/>
                    </w:rPr>
                  </w:pPr>
                </w:p>
                <w:p w14:paraId="74E47463" w14:textId="77777777" w:rsidR="00567A3E" w:rsidRDefault="00820F65">
                  <w:pPr>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浙江普罗亭健康科技有限公司</w:t>
                  </w:r>
                  <w:r>
                    <w:rPr>
                      <w:rFonts w:ascii="Times New Roman" w:eastAsia="宋体" w:hAnsi="Times New Roman"/>
                      <w:sz w:val="21"/>
                      <w:szCs w:val="21"/>
                    </w:rPr>
                    <w:t>主要污染物排放总量控制指标为：化学需氧量</w:t>
                  </w:r>
                  <w:r>
                    <w:rPr>
                      <w:rFonts w:ascii="Times New Roman" w:eastAsia="宋体" w:hAnsi="Times New Roman" w:hint="eastAsia"/>
                      <w:sz w:val="21"/>
                      <w:szCs w:val="21"/>
                    </w:rPr>
                    <w:t>0.043</w:t>
                  </w:r>
                  <w:r>
                    <w:rPr>
                      <w:rFonts w:ascii="Times New Roman" w:eastAsia="宋体" w:hAnsi="Times New Roman"/>
                      <w:sz w:val="21"/>
                      <w:szCs w:val="21"/>
                    </w:rPr>
                    <w:t>t/a</w:t>
                  </w:r>
                  <w:r>
                    <w:rPr>
                      <w:rFonts w:ascii="Times New Roman" w:eastAsia="宋体" w:hAnsi="Times New Roman"/>
                      <w:sz w:val="21"/>
                      <w:szCs w:val="21"/>
                    </w:rPr>
                    <w:t>、氨氮</w:t>
                  </w:r>
                  <w:r>
                    <w:rPr>
                      <w:rFonts w:ascii="Times New Roman" w:eastAsia="宋体" w:hAnsi="Times New Roman" w:hint="eastAsia"/>
                      <w:sz w:val="21"/>
                      <w:szCs w:val="21"/>
                    </w:rPr>
                    <w:t>0.0043</w:t>
                  </w:r>
                  <w:r>
                    <w:rPr>
                      <w:rFonts w:ascii="Times New Roman" w:eastAsia="宋体" w:hAnsi="Times New Roman"/>
                      <w:sz w:val="21"/>
                      <w:szCs w:val="21"/>
                    </w:rPr>
                    <w:t>t/a</w:t>
                  </w:r>
                  <w:r>
                    <w:rPr>
                      <w:rFonts w:ascii="Times New Roman" w:eastAsia="宋体" w:hAnsi="Times New Roman" w:hint="eastAsia"/>
                      <w:sz w:val="21"/>
                      <w:szCs w:val="21"/>
                    </w:rPr>
                    <w:t>，</w:t>
                  </w:r>
                  <w:r>
                    <w:rPr>
                      <w:rFonts w:ascii="Times New Roman" w:eastAsia="宋体" w:hAnsi="Times New Roman"/>
                      <w:sz w:val="21"/>
                      <w:szCs w:val="21"/>
                    </w:rPr>
                    <w:t>VOCs</w:t>
                  </w:r>
                  <w:r>
                    <w:rPr>
                      <w:rFonts w:ascii="Times New Roman" w:eastAsia="宋体" w:hAnsi="Times New Roman" w:hint="eastAsia"/>
                      <w:sz w:val="21"/>
                      <w:szCs w:val="21"/>
                    </w:rPr>
                    <w:t>0.07t/a</w:t>
                  </w:r>
                  <w:r>
                    <w:rPr>
                      <w:rFonts w:ascii="Times New Roman" w:eastAsia="宋体" w:hAnsi="Times New Roman" w:hint="eastAsia"/>
                      <w:sz w:val="21"/>
                      <w:szCs w:val="21"/>
                    </w:rPr>
                    <w:t>。</w:t>
                  </w:r>
                </w:p>
              </w:tc>
              <w:tc>
                <w:tcPr>
                  <w:tcW w:w="3833" w:type="dxa"/>
                </w:tcPr>
                <w:p w14:paraId="7B51F837" w14:textId="77777777" w:rsidR="00567A3E" w:rsidRDefault="00567A3E">
                  <w:pPr>
                    <w:adjustRightInd/>
                    <w:snapToGrid/>
                    <w:spacing w:line="360" w:lineRule="auto"/>
                    <w:ind w:firstLineChars="200" w:firstLine="420"/>
                    <w:jc w:val="both"/>
                    <w:rPr>
                      <w:rFonts w:ascii="Times New Roman" w:eastAsia="宋体" w:hAnsi="Times New Roman"/>
                      <w:sz w:val="21"/>
                      <w:szCs w:val="21"/>
                    </w:rPr>
                  </w:pPr>
                </w:p>
                <w:p w14:paraId="12AC58BC" w14:textId="77777777" w:rsidR="00567A3E" w:rsidRDefault="00820F65">
                  <w:pPr>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废水</w:t>
                  </w:r>
                </w:p>
                <w:p w14:paraId="78D4D66C" w14:textId="77777777"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根据浙江普罗亭健康科技有限公司废水排入污水处理厂排放标准《城镇污水处理厂污染物排放标准》一级</w:t>
                  </w:r>
                  <w:r>
                    <w:rPr>
                      <w:rFonts w:ascii="Times New Roman" w:eastAsia="宋体" w:hAnsi="Times New Roman" w:hint="eastAsia"/>
                      <w:sz w:val="21"/>
                      <w:szCs w:val="21"/>
                    </w:rPr>
                    <w:t>A</w:t>
                  </w:r>
                  <w:r>
                    <w:rPr>
                      <w:rFonts w:ascii="Times New Roman" w:eastAsia="宋体" w:hAnsi="Times New Roman" w:hint="eastAsia"/>
                      <w:sz w:val="21"/>
                      <w:szCs w:val="21"/>
                    </w:rPr>
                    <w:t>标准；（化学需氧量≤</w:t>
                  </w:r>
                  <w:r>
                    <w:rPr>
                      <w:rFonts w:ascii="Times New Roman" w:eastAsia="宋体" w:hAnsi="Times New Roman" w:hint="eastAsia"/>
                      <w:sz w:val="21"/>
                      <w:szCs w:val="21"/>
                    </w:rPr>
                    <w:t>50mg/L</w:t>
                  </w:r>
                  <w:r>
                    <w:rPr>
                      <w:rFonts w:ascii="Times New Roman" w:eastAsia="宋体" w:hAnsi="Times New Roman" w:hint="eastAsia"/>
                      <w:sz w:val="21"/>
                      <w:szCs w:val="21"/>
                    </w:rPr>
                    <w:t>，氨氮≤</w:t>
                  </w:r>
                  <w:r>
                    <w:rPr>
                      <w:rFonts w:ascii="Times New Roman" w:eastAsia="宋体" w:hAnsi="Times New Roman" w:hint="eastAsia"/>
                      <w:sz w:val="21"/>
                      <w:szCs w:val="21"/>
                    </w:rPr>
                    <w:t>5mg/L</w:t>
                  </w:r>
                  <w:r>
                    <w:rPr>
                      <w:rFonts w:ascii="Times New Roman" w:eastAsia="宋体" w:hAnsi="Times New Roman" w:hint="eastAsia"/>
                      <w:sz w:val="21"/>
                      <w:szCs w:val="21"/>
                    </w:rPr>
                    <w:t>），计算得企业废水污染因子环境排放量：废水排放量为</w:t>
                  </w:r>
                  <w:r>
                    <w:rPr>
                      <w:rFonts w:ascii="Times New Roman" w:eastAsia="宋体" w:hAnsi="Times New Roman" w:hint="eastAsia"/>
                      <w:sz w:val="21"/>
                      <w:szCs w:val="21"/>
                    </w:rPr>
                    <w:t>855.2</w:t>
                  </w:r>
                  <w:r>
                    <w:rPr>
                      <w:rFonts w:ascii="Times New Roman" w:eastAsia="宋体" w:hAnsi="Times New Roman" w:hint="eastAsia"/>
                      <w:sz w:val="21"/>
                      <w:szCs w:val="21"/>
                    </w:rPr>
                    <w:t>吨，化学</w:t>
                  </w:r>
                  <w:r>
                    <w:rPr>
                      <w:rFonts w:ascii="Times New Roman" w:eastAsia="宋体" w:hAnsi="Times New Roman" w:hint="eastAsia"/>
                      <w:sz w:val="21"/>
                      <w:szCs w:val="21"/>
                    </w:rPr>
                    <w:lastRenderedPageBreak/>
                    <w:t>需氧量年排环境量为</w:t>
                  </w:r>
                  <w:r>
                    <w:rPr>
                      <w:rFonts w:ascii="Times New Roman" w:eastAsia="宋体" w:hAnsi="Times New Roman" w:hint="eastAsia"/>
                      <w:sz w:val="21"/>
                      <w:szCs w:val="21"/>
                    </w:rPr>
                    <w:t>0.043</w:t>
                  </w:r>
                  <w:r>
                    <w:rPr>
                      <w:rFonts w:ascii="Times New Roman" w:eastAsia="宋体" w:hAnsi="Times New Roman" w:hint="eastAsia"/>
                      <w:sz w:val="21"/>
                      <w:szCs w:val="21"/>
                    </w:rPr>
                    <w:t>吨，氨氮年排环境量为</w:t>
                  </w:r>
                  <w:r>
                    <w:rPr>
                      <w:rFonts w:ascii="Times New Roman" w:eastAsia="宋体" w:hAnsi="Times New Roman" w:hint="eastAsia"/>
                      <w:sz w:val="21"/>
                      <w:szCs w:val="21"/>
                    </w:rPr>
                    <w:t>0.0043</w:t>
                  </w:r>
                  <w:r>
                    <w:rPr>
                      <w:rFonts w:ascii="Times New Roman" w:eastAsia="宋体" w:hAnsi="Times New Roman" w:hint="eastAsia"/>
                      <w:sz w:val="21"/>
                      <w:szCs w:val="21"/>
                    </w:rPr>
                    <w:t>吨，符合总量控制标准（浙江普罗亭健康科技有限公司所年排化学需氧量≤</w:t>
                  </w:r>
                  <w:r>
                    <w:rPr>
                      <w:rFonts w:ascii="Times New Roman" w:eastAsia="宋体" w:hAnsi="Times New Roman" w:hint="eastAsia"/>
                      <w:sz w:val="21"/>
                      <w:szCs w:val="21"/>
                    </w:rPr>
                    <w:t>0.043</w:t>
                  </w:r>
                  <w:r>
                    <w:rPr>
                      <w:rFonts w:ascii="Times New Roman" w:eastAsia="宋体" w:hAnsi="Times New Roman" w:hint="eastAsia"/>
                      <w:sz w:val="21"/>
                      <w:szCs w:val="21"/>
                    </w:rPr>
                    <w:t>吨</w:t>
                  </w:r>
                  <w:r>
                    <w:rPr>
                      <w:rFonts w:ascii="Times New Roman" w:eastAsia="宋体" w:hAnsi="Times New Roman" w:hint="eastAsia"/>
                      <w:sz w:val="21"/>
                      <w:szCs w:val="21"/>
                    </w:rPr>
                    <w:t>/</w:t>
                  </w:r>
                  <w:r>
                    <w:rPr>
                      <w:rFonts w:ascii="Times New Roman" w:eastAsia="宋体" w:hAnsi="Times New Roman" w:hint="eastAsia"/>
                      <w:sz w:val="21"/>
                      <w:szCs w:val="21"/>
                    </w:rPr>
                    <w:t>年，氨氮≤</w:t>
                  </w:r>
                  <w:r>
                    <w:rPr>
                      <w:rFonts w:ascii="Times New Roman" w:eastAsia="宋体" w:hAnsi="Times New Roman" w:hint="eastAsia"/>
                      <w:sz w:val="21"/>
                      <w:szCs w:val="21"/>
                    </w:rPr>
                    <w:t>0.0043</w:t>
                  </w:r>
                  <w:r>
                    <w:rPr>
                      <w:rFonts w:ascii="Times New Roman" w:eastAsia="宋体" w:hAnsi="Times New Roman" w:hint="eastAsia"/>
                      <w:sz w:val="21"/>
                      <w:szCs w:val="21"/>
                    </w:rPr>
                    <w:t>吨</w:t>
                  </w:r>
                  <w:r>
                    <w:rPr>
                      <w:rFonts w:ascii="Times New Roman" w:eastAsia="宋体" w:hAnsi="Times New Roman" w:hint="eastAsia"/>
                      <w:sz w:val="21"/>
                      <w:szCs w:val="21"/>
                    </w:rPr>
                    <w:t>/</w:t>
                  </w:r>
                  <w:r>
                    <w:rPr>
                      <w:rFonts w:ascii="Times New Roman" w:eastAsia="宋体" w:hAnsi="Times New Roman" w:hint="eastAsia"/>
                      <w:sz w:val="21"/>
                      <w:szCs w:val="21"/>
                    </w:rPr>
                    <w:t>年）。</w:t>
                  </w:r>
                </w:p>
                <w:p w14:paraId="1832DAEF" w14:textId="77777777"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废气</w:t>
                  </w:r>
                </w:p>
                <w:p w14:paraId="7205B34D" w14:textId="128C4DD3"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根据废气污染物平均排放速率和废气处理工艺周期，依据</w:t>
                  </w:r>
                  <w:r>
                    <w:rPr>
                      <w:rFonts w:ascii="Times New Roman" w:eastAsia="宋体" w:hAnsi="Times New Roman"/>
                      <w:sz w:val="21"/>
                      <w:szCs w:val="21"/>
                    </w:rPr>
                    <w:t>“</w:t>
                  </w:r>
                  <w:r>
                    <w:rPr>
                      <w:rFonts w:ascii="Times New Roman" w:eastAsia="宋体" w:hAnsi="Times New Roman"/>
                      <w:sz w:val="21"/>
                      <w:szCs w:val="21"/>
                    </w:rPr>
                    <w:t>平均排放速率</w:t>
                  </w:r>
                  <w:r>
                    <w:rPr>
                      <w:rFonts w:ascii="Times New Roman" w:eastAsia="宋体" w:hAnsi="Times New Roman"/>
                      <w:sz w:val="21"/>
                      <w:szCs w:val="21"/>
                    </w:rPr>
                    <w:t>×</w:t>
                  </w:r>
                  <w:r>
                    <w:rPr>
                      <w:rFonts w:ascii="Times New Roman" w:eastAsia="宋体" w:hAnsi="Times New Roman"/>
                      <w:sz w:val="21"/>
                      <w:szCs w:val="21"/>
                    </w:rPr>
                    <w:t>生产时间</w:t>
                  </w:r>
                  <w:r>
                    <w:rPr>
                      <w:rFonts w:ascii="Times New Roman" w:eastAsia="宋体" w:hAnsi="Times New Roman"/>
                      <w:sz w:val="21"/>
                      <w:szCs w:val="21"/>
                    </w:rPr>
                    <w:t>”</w:t>
                  </w:r>
                  <w:r>
                    <w:rPr>
                      <w:rFonts w:ascii="Times New Roman" w:eastAsia="宋体" w:hAnsi="Times New Roman"/>
                      <w:sz w:val="21"/>
                      <w:szCs w:val="21"/>
                    </w:rPr>
                    <w:t>计算得到废气污染物出口排放量。企业年</w:t>
                  </w:r>
                  <w:r w:rsidR="00426D2B">
                    <w:rPr>
                      <w:rFonts w:ascii="Times New Roman" w:eastAsia="宋体" w:hAnsi="Times New Roman" w:hint="eastAsia"/>
                      <w:sz w:val="21"/>
                      <w:szCs w:val="21"/>
                    </w:rPr>
                    <w:t>实验操作</w:t>
                  </w:r>
                  <w:r>
                    <w:rPr>
                      <w:rFonts w:ascii="Times New Roman" w:eastAsia="宋体" w:hAnsi="Times New Roman"/>
                      <w:sz w:val="21"/>
                      <w:szCs w:val="21"/>
                    </w:rPr>
                    <w:t>时间约</w:t>
                  </w:r>
                  <w:r w:rsidRPr="00426D2B">
                    <w:rPr>
                      <w:rFonts w:ascii="Times New Roman" w:eastAsia="宋体" w:hAnsi="Times New Roman" w:hint="eastAsia"/>
                      <w:sz w:val="21"/>
                      <w:szCs w:val="21"/>
                      <w:highlight w:val="yellow"/>
                    </w:rPr>
                    <w:t>1500</w:t>
                  </w:r>
                  <w:r w:rsidRPr="00426D2B">
                    <w:rPr>
                      <w:rFonts w:ascii="Times New Roman" w:eastAsia="宋体" w:hAnsi="Times New Roman"/>
                      <w:sz w:val="21"/>
                      <w:szCs w:val="21"/>
                      <w:highlight w:val="yellow"/>
                    </w:rPr>
                    <w:t>h</w:t>
                  </w:r>
                  <w:r>
                    <w:rPr>
                      <w:rFonts w:ascii="Times New Roman" w:eastAsia="宋体" w:hAnsi="Times New Roman"/>
                      <w:sz w:val="21"/>
                      <w:szCs w:val="21"/>
                    </w:rPr>
                    <w:t>，</w:t>
                  </w:r>
                  <w:r>
                    <w:rPr>
                      <w:rFonts w:ascii="Times New Roman" w:eastAsia="宋体" w:hAnsi="Times New Roman"/>
                      <w:sz w:val="21"/>
                      <w:szCs w:val="21"/>
                    </w:rPr>
                    <w:t>VOCS</w:t>
                  </w:r>
                  <w:r>
                    <w:rPr>
                      <w:rFonts w:ascii="Times New Roman" w:eastAsia="宋体" w:hAnsi="Times New Roman"/>
                      <w:sz w:val="21"/>
                      <w:szCs w:val="21"/>
                    </w:rPr>
                    <w:t>排放总量为</w:t>
                  </w:r>
                  <w:r>
                    <w:rPr>
                      <w:rFonts w:ascii="Times New Roman" w:eastAsia="宋体" w:hAnsi="Times New Roman" w:hint="eastAsia"/>
                      <w:sz w:val="21"/>
                      <w:szCs w:val="21"/>
                    </w:rPr>
                    <w:t>0.0045</w:t>
                  </w:r>
                  <w:r>
                    <w:rPr>
                      <w:rFonts w:ascii="Times New Roman" w:eastAsia="宋体" w:hAnsi="Times New Roman"/>
                      <w:sz w:val="21"/>
                      <w:szCs w:val="21"/>
                    </w:rPr>
                    <w:t>吨</w:t>
                  </w:r>
                  <w:r>
                    <w:rPr>
                      <w:rFonts w:ascii="Times New Roman" w:eastAsia="宋体" w:hAnsi="Times New Roman"/>
                      <w:sz w:val="21"/>
                      <w:szCs w:val="21"/>
                    </w:rPr>
                    <w:t>/</w:t>
                  </w:r>
                  <w:r>
                    <w:rPr>
                      <w:rFonts w:ascii="Times New Roman" w:eastAsia="宋体" w:hAnsi="Times New Roman"/>
                      <w:sz w:val="21"/>
                      <w:szCs w:val="21"/>
                    </w:rPr>
                    <w:t>年，符合总量控制标准（本项目年排挥发性有机物</w:t>
                  </w:r>
                  <w:r>
                    <w:rPr>
                      <w:rFonts w:ascii="Times New Roman" w:eastAsia="宋体" w:hAnsi="Times New Roman"/>
                      <w:sz w:val="21"/>
                      <w:szCs w:val="21"/>
                    </w:rPr>
                    <w:t>VOCS≤</w:t>
                  </w:r>
                  <w:r>
                    <w:rPr>
                      <w:rFonts w:ascii="Times New Roman" w:eastAsia="宋体" w:hAnsi="Times New Roman" w:hint="eastAsia"/>
                      <w:sz w:val="21"/>
                      <w:szCs w:val="21"/>
                    </w:rPr>
                    <w:t>0.07</w:t>
                  </w:r>
                  <w:r>
                    <w:rPr>
                      <w:rFonts w:ascii="Times New Roman" w:eastAsia="宋体" w:hAnsi="Times New Roman"/>
                      <w:sz w:val="21"/>
                      <w:szCs w:val="21"/>
                    </w:rPr>
                    <w:t>吨）。</w:t>
                  </w:r>
                </w:p>
                <w:p w14:paraId="5FBC7ED1" w14:textId="77777777" w:rsidR="00567A3E" w:rsidRDefault="00567A3E">
                  <w:pPr>
                    <w:adjustRightInd/>
                    <w:snapToGrid/>
                    <w:spacing w:line="360" w:lineRule="auto"/>
                    <w:ind w:firstLineChars="200" w:firstLine="420"/>
                    <w:jc w:val="both"/>
                    <w:rPr>
                      <w:rFonts w:ascii="Times New Roman" w:eastAsia="宋体" w:hAnsi="Times New Roman"/>
                      <w:sz w:val="21"/>
                      <w:szCs w:val="21"/>
                    </w:rPr>
                  </w:pPr>
                </w:p>
              </w:tc>
            </w:tr>
          </w:tbl>
          <w:p w14:paraId="60462ABC" w14:textId="77777777" w:rsidR="00567A3E" w:rsidRDefault="00567A3E">
            <w:pPr>
              <w:spacing w:line="360" w:lineRule="auto"/>
              <w:rPr>
                <w:rStyle w:val="fontstyle01"/>
                <w:rFonts w:ascii="Times New Roman" w:hAnsi="Times New Roman" w:cs="Times New Roman"/>
                <w:color w:val="FF0000"/>
                <w:sz w:val="21"/>
                <w:szCs w:val="21"/>
              </w:rPr>
            </w:pPr>
          </w:p>
        </w:tc>
      </w:tr>
    </w:tbl>
    <w:p w14:paraId="4A7A7270" w14:textId="77777777" w:rsidR="00567A3E" w:rsidRDefault="00567A3E">
      <w:pPr>
        <w:spacing w:line="360" w:lineRule="auto"/>
        <w:rPr>
          <w:rFonts w:eastAsia="仿宋_GB2312"/>
          <w:color w:val="000000"/>
          <w:sz w:val="21"/>
          <w:szCs w:val="21"/>
        </w:rPr>
        <w:sectPr w:rsidR="00567A3E">
          <w:pgSz w:w="11906" w:h="16838"/>
          <w:pgMar w:top="1440" w:right="1800" w:bottom="1440" w:left="1800" w:header="708" w:footer="708" w:gutter="0"/>
          <w:cols w:space="720"/>
          <w:docGrid w:linePitch="360"/>
        </w:sectPr>
      </w:pPr>
    </w:p>
    <w:p w14:paraId="56850E53" w14:textId="77777777" w:rsidR="00567A3E" w:rsidRDefault="00820F65">
      <w:pPr>
        <w:spacing w:line="360" w:lineRule="auto"/>
        <w:rPr>
          <w:rFonts w:eastAsia="仿宋_GB2312"/>
          <w:b/>
          <w:color w:val="000000"/>
          <w:sz w:val="21"/>
          <w:szCs w:val="21"/>
        </w:rPr>
      </w:pPr>
      <w:r>
        <w:rPr>
          <w:rFonts w:eastAsia="仿宋_GB2312"/>
          <w:b/>
          <w:color w:val="000000"/>
          <w:sz w:val="21"/>
          <w:szCs w:val="21"/>
        </w:rPr>
        <w:lastRenderedPageBreak/>
        <w:t>表</w:t>
      </w:r>
      <w:r>
        <w:rPr>
          <w:rFonts w:eastAsia="仿宋_GB2312" w:hint="eastAsia"/>
          <w:b/>
          <w:color w:val="000000"/>
          <w:sz w:val="21"/>
          <w:szCs w:val="21"/>
        </w:rPr>
        <w:t>五</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567A3E" w14:paraId="5C4EA54D" w14:textId="77777777">
        <w:trPr>
          <w:trHeight w:val="13325"/>
          <w:jc w:val="center"/>
        </w:trPr>
        <w:tc>
          <w:tcPr>
            <w:tcW w:w="8924" w:type="dxa"/>
          </w:tcPr>
          <w:p w14:paraId="4983659C" w14:textId="77777777" w:rsidR="00567A3E" w:rsidRDefault="00820F65">
            <w:pPr>
              <w:spacing w:line="360" w:lineRule="auto"/>
              <w:rPr>
                <w:rStyle w:val="fontstyle01"/>
                <w:rFonts w:ascii="Times New Roman" w:hAnsi="Times New Roman" w:cs="Times New Roman"/>
                <w:sz w:val="21"/>
                <w:szCs w:val="21"/>
              </w:rPr>
            </w:pPr>
            <w:r>
              <w:rPr>
                <w:rStyle w:val="fontstyle01"/>
                <w:rFonts w:ascii="Times New Roman" w:hAnsi="Times New Roman" w:cs="Times New Roman"/>
                <w:b/>
                <w:bCs/>
                <w:sz w:val="21"/>
                <w:szCs w:val="21"/>
              </w:rPr>
              <w:t xml:space="preserve">5.1 </w:t>
            </w:r>
            <w:r>
              <w:rPr>
                <w:rStyle w:val="fontstyle01"/>
                <w:rFonts w:ascii="Times New Roman" w:hAnsi="Times New Roman" w:cs="Times New Roman"/>
                <w:b/>
                <w:bCs/>
                <w:sz w:val="21"/>
                <w:szCs w:val="21"/>
              </w:rPr>
              <w:t>验收监测质量保证及质量控制：</w:t>
            </w:r>
          </w:p>
          <w:p w14:paraId="50DDFB3F"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1</w:t>
            </w:r>
            <w:r>
              <w:rPr>
                <w:rStyle w:val="fontstyle01"/>
                <w:rFonts w:ascii="Times New Roman" w:hAnsi="Times New Roman" w:cs="Times New Roman"/>
                <w:sz w:val="21"/>
                <w:szCs w:val="21"/>
              </w:rPr>
              <w:t>、随时掌握监测期间工况情况，保证监测过程中工况负荷满足有关要求。</w:t>
            </w:r>
          </w:p>
          <w:p w14:paraId="6EFC771A"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2</w:t>
            </w:r>
            <w:r>
              <w:rPr>
                <w:rStyle w:val="fontstyle01"/>
                <w:rFonts w:ascii="Times New Roman" w:hAnsi="Times New Roman" w:cs="Times New Roman"/>
                <w:sz w:val="21"/>
                <w:szCs w:val="21"/>
              </w:rPr>
              <w:t>、监测分析方法采用国家有关部门颁布（或推荐）的标准分析方法，监测人员经过考核并持有上岗证。</w:t>
            </w:r>
          </w:p>
          <w:p w14:paraId="66720AC4"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3</w:t>
            </w:r>
            <w:r>
              <w:rPr>
                <w:rStyle w:val="fontstyle01"/>
                <w:rFonts w:ascii="Times New Roman" w:hAnsi="Times New Roman" w:cs="Times New Roman"/>
                <w:sz w:val="21"/>
                <w:szCs w:val="21"/>
              </w:rPr>
              <w:t>、样品采集、运输、保存参照《环境监测技术规范》和《环境监测质量保证手册》的技术要求进行，每批样品分析的同时做质控样品和平行双样等。</w:t>
            </w:r>
          </w:p>
          <w:p w14:paraId="4013F7D1"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4</w:t>
            </w:r>
            <w:r>
              <w:rPr>
                <w:rStyle w:val="fontstyle01"/>
                <w:rFonts w:ascii="Times New Roman" w:hAnsi="Times New Roman" w:cs="Times New Roman"/>
                <w:sz w:val="21"/>
                <w:szCs w:val="21"/>
              </w:rPr>
              <w:t>、监测数据严格实行三级审核制度。</w:t>
            </w:r>
          </w:p>
          <w:p w14:paraId="5916D501" w14:textId="77777777" w:rsidR="00567A3E" w:rsidRDefault="00567A3E">
            <w:pPr>
              <w:spacing w:line="360" w:lineRule="auto"/>
              <w:ind w:firstLineChars="200" w:firstLine="420"/>
              <w:rPr>
                <w:rStyle w:val="fontstyle01"/>
                <w:rFonts w:ascii="Times New Roman" w:hAnsi="Times New Roman" w:cs="Times New Roman"/>
                <w:sz w:val="21"/>
                <w:szCs w:val="21"/>
              </w:rPr>
            </w:pPr>
          </w:p>
          <w:p w14:paraId="5BF67D86"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 xml:space="preserve">5.2 </w:t>
            </w:r>
            <w:r>
              <w:rPr>
                <w:rStyle w:val="fontstyle01"/>
                <w:rFonts w:ascii="Times New Roman" w:hAnsi="Times New Roman" w:cs="Times New Roman"/>
                <w:b/>
                <w:bCs/>
                <w:sz w:val="21"/>
                <w:szCs w:val="21"/>
              </w:rPr>
              <w:t>监测分析方法</w:t>
            </w:r>
          </w:p>
          <w:tbl>
            <w:tblPr>
              <w:tblW w:w="862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645"/>
              <w:gridCol w:w="726"/>
              <w:gridCol w:w="1496"/>
              <w:gridCol w:w="2879"/>
              <w:gridCol w:w="2874"/>
            </w:tblGrid>
            <w:tr w:rsidR="00567A3E" w14:paraId="028480B6" w14:textId="77777777">
              <w:trPr>
                <w:trHeight w:val="420"/>
                <w:jc w:val="center"/>
              </w:trPr>
              <w:tc>
                <w:tcPr>
                  <w:tcW w:w="645" w:type="dxa"/>
                  <w:tcBorders>
                    <w:tl2br w:val="nil"/>
                    <w:tr2bl w:val="nil"/>
                  </w:tcBorders>
                  <w:vAlign w:val="center"/>
                </w:tcPr>
                <w:p w14:paraId="1A3A68AE" w14:textId="77777777" w:rsidR="00567A3E" w:rsidRDefault="00820F65">
                  <w:pPr>
                    <w:adjustRightInd/>
                    <w:snapToGrid/>
                    <w:jc w:val="center"/>
                    <w:rPr>
                      <w:rFonts w:ascii="Times New Roman" w:eastAsia="宋体" w:hAnsi="Times New Roman"/>
                      <w:b/>
                      <w:bCs/>
                      <w:color w:val="000000"/>
                      <w:lang w:val="zh-CN"/>
                    </w:rPr>
                  </w:pPr>
                  <w:r>
                    <w:rPr>
                      <w:rFonts w:ascii="Times New Roman" w:eastAsia="宋体" w:hAnsi="Times New Roman"/>
                      <w:b/>
                      <w:bCs/>
                      <w:color w:val="000000"/>
                      <w:lang w:val="zh-CN"/>
                    </w:rPr>
                    <w:t>序号</w:t>
                  </w:r>
                </w:p>
              </w:tc>
              <w:tc>
                <w:tcPr>
                  <w:tcW w:w="726" w:type="dxa"/>
                  <w:tcBorders>
                    <w:tl2br w:val="nil"/>
                    <w:tr2bl w:val="nil"/>
                  </w:tcBorders>
                  <w:vAlign w:val="center"/>
                </w:tcPr>
                <w:p w14:paraId="4DCE9D5F" w14:textId="77777777" w:rsidR="00567A3E" w:rsidRDefault="00820F65">
                  <w:pPr>
                    <w:adjustRightInd/>
                    <w:snapToGrid/>
                    <w:jc w:val="center"/>
                    <w:rPr>
                      <w:rFonts w:ascii="Times New Roman" w:eastAsia="宋体" w:hAnsi="Times New Roman"/>
                      <w:b/>
                      <w:bCs/>
                      <w:color w:val="000000"/>
                      <w:lang w:val="zh-CN"/>
                    </w:rPr>
                  </w:pPr>
                  <w:r>
                    <w:rPr>
                      <w:rFonts w:ascii="Times New Roman" w:eastAsia="宋体" w:hAnsi="Times New Roman"/>
                      <w:b/>
                      <w:bCs/>
                      <w:color w:val="000000"/>
                      <w:lang w:val="zh-CN"/>
                    </w:rPr>
                    <w:t>类别</w:t>
                  </w:r>
                </w:p>
              </w:tc>
              <w:tc>
                <w:tcPr>
                  <w:tcW w:w="1496" w:type="dxa"/>
                  <w:tcBorders>
                    <w:tl2br w:val="nil"/>
                    <w:tr2bl w:val="nil"/>
                  </w:tcBorders>
                  <w:vAlign w:val="center"/>
                </w:tcPr>
                <w:p w14:paraId="0A782E44" w14:textId="77777777" w:rsidR="00567A3E" w:rsidRDefault="00820F65">
                  <w:pPr>
                    <w:adjustRightInd/>
                    <w:snapToGrid/>
                    <w:jc w:val="center"/>
                    <w:rPr>
                      <w:rFonts w:ascii="Times New Roman" w:eastAsia="宋体" w:hAnsi="Times New Roman"/>
                      <w:b/>
                      <w:bCs/>
                      <w:color w:val="000000"/>
                      <w:lang w:val="zh-CN"/>
                    </w:rPr>
                  </w:pPr>
                  <w:r>
                    <w:rPr>
                      <w:rFonts w:ascii="Times New Roman" w:eastAsia="宋体" w:hAnsi="Times New Roman"/>
                      <w:b/>
                      <w:bCs/>
                      <w:color w:val="000000"/>
                      <w:lang w:val="zh-CN"/>
                    </w:rPr>
                    <w:t>监测项目</w:t>
                  </w:r>
                </w:p>
              </w:tc>
              <w:tc>
                <w:tcPr>
                  <w:tcW w:w="2879" w:type="dxa"/>
                  <w:tcBorders>
                    <w:tl2br w:val="nil"/>
                    <w:tr2bl w:val="nil"/>
                  </w:tcBorders>
                  <w:vAlign w:val="center"/>
                </w:tcPr>
                <w:p w14:paraId="3F9397A2" w14:textId="77777777" w:rsidR="00567A3E" w:rsidRDefault="00820F65">
                  <w:pPr>
                    <w:adjustRightInd/>
                    <w:snapToGrid/>
                    <w:jc w:val="center"/>
                    <w:rPr>
                      <w:rFonts w:ascii="Times New Roman" w:eastAsia="宋体" w:hAnsi="Times New Roman"/>
                      <w:b/>
                      <w:bCs/>
                      <w:color w:val="000000"/>
                      <w:lang w:val="zh-CN"/>
                    </w:rPr>
                  </w:pPr>
                  <w:r>
                    <w:rPr>
                      <w:rFonts w:ascii="Times New Roman" w:eastAsia="宋体" w:hAnsi="Times New Roman"/>
                      <w:b/>
                      <w:bCs/>
                      <w:color w:val="000000"/>
                      <w:lang w:val="zh-CN"/>
                    </w:rPr>
                    <w:t>分析方法</w:t>
                  </w:r>
                </w:p>
              </w:tc>
              <w:tc>
                <w:tcPr>
                  <w:tcW w:w="2874" w:type="dxa"/>
                  <w:tcBorders>
                    <w:tl2br w:val="nil"/>
                    <w:tr2bl w:val="nil"/>
                  </w:tcBorders>
                  <w:vAlign w:val="center"/>
                </w:tcPr>
                <w:p w14:paraId="1C2CECC8" w14:textId="77777777" w:rsidR="00567A3E" w:rsidRDefault="00820F65">
                  <w:pPr>
                    <w:adjustRightInd/>
                    <w:snapToGrid/>
                    <w:jc w:val="center"/>
                    <w:rPr>
                      <w:rFonts w:ascii="Times New Roman" w:eastAsia="宋体" w:hAnsi="Times New Roman"/>
                      <w:b/>
                      <w:bCs/>
                      <w:color w:val="000000"/>
                      <w:lang w:val="zh-CN"/>
                    </w:rPr>
                  </w:pPr>
                  <w:r>
                    <w:rPr>
                      <w:rFonts w:ascii="Times New Roman" w:eastAsia="宋体" w:hAnsi="Times New Roman"/>
                      <w:b/>
                      <w:bCs/>
                      <w:color w:val="000000"/>
                      <w:lang w:val="zh-CN"/>
                    </w:rPr>
                    <w:t>分析方法标准号或来源</w:t>
                  </w:r>
                </w:p>
              </w:tc>
            </w:tr>
            <w:tr w:rsidR="00567A3E" w14:paraId="5826F438" w14:textId="77777777">
              <w:trPr>
                <w:trHeight w:val="352"/>
                <w:jc w:val="center"/>
              </w:trPr>
              <w:tc>
                <w:tcPr>
                  <w:tcW w:w="645" w:type="dxa"/>
                  <w:tcBorders>
                    <w:tl2br w:val="nil"/>
                    <w:tr2bl w:val="nil"/>
                  </w:tcBorders>
                  <w:vAlign w:val="center"/>
                </w:tcPr>
                <w:p w14:paraId="304A879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w:t>
                  </w:r>
                </w:p>
              </w:tc>
              <w:tc>
                <w:tcPr>
                  <w:tcW w:w="726" w:type="dxa"/>
                  <w:vMerge w:val="restart"/>
                  <w:tcBorders>
                    <w:tl2br w:val="nil"/>
                    <w:tr2bl w:val="nil"/>
                  </w:tcBorders>
                  <w:vAlign w:val="center"/>
                </w:tcPr>
                <w:p w14:paraId="364115B6"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废水监测</w:t>
                  </w:r>
                </w:p>
              </w:tc>
              <w:tc>
                <w:tcPr>
                  <w:tcW w:w="1496" w:type="dxa"/>
                  <w:tcBorders>
                    <w:tl2br w:val="nil"/>
                    <w:tr2bl w:val="nil"/>
                  </w:tcBorders>
                  <w:vAlign w:val="center"/>
                </w:tcPr>
                <w:p w14:paraId="79EAADC5"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rPr>
                    <w:t>pH</w:t>
                  </w:r>
                  <w:r>
                    <w:rPr>
                      <w:rFonts w:ascii="Times New Roman" w:eastAsiaTheme="minorEastAsia" w:hAnsi="Times New Roman" w:hint="eastAsia"/>
                      <w:color w:val="000000"/>
                      <w:sz w:val="21"/>
                      <w:szCs w:val="21"/>
                    </w:rPr>
                    <w:t>值</w:t>
                  </w:r>
                </w:p>
              </w:tc>
              <w:tc>
                <w:tcPr>
                  <w:tcW w:w="2879" w:type="dxa"/>
                  <w:tcBorders>
                    <w:tl2br w:val="nil"/>
                    <w:tr2bl w:val="nil"/>
                  </w:tcBorders>
                  <w:vAlign w:val="center"/>
                </w:tcPr>
                <w:p w14:paraId="3B1969C9"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rPr>
                    <w:t xml:space="preserve"> </w:t>
                  </w:r>
                  <w:r>
                    <w:rPr>
                      <w:rFonts w:ascii="Times New Roman" w:eastAsiaTheme="minorEastAsia" w:hAnsi="Times New Roman" w:hint="eastAsia"/>
                      <w:color w:val="000000"/>
                      <w:sz w:val="21"/>
                      <w:szCs w:val="21"/>
                    </w:rPr>
                    <w:t>笔式酸度计</w:t>
                  </w:r>
                </w:p>
              </w:tc>
              <w:tc>
                <w:tcPr>
                  <w:tcW w:w="2874" w:type="dxa"/>
                  <w:tcBorders>
                    <w:tl2br w:val="nil"/>
                    <w:tr2bl w:val="nil"/>
                  </w:tcBorders>
                  <w:vAlign w:val="center"/>
                </w:tcPr>
                <w:p w14:paraId="58FC0A60"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hint="eastAsia"/>
                      <w:color w:val="000000"/>
                      <w:sz w:val="21"/>
                      <w:szCs w:val="21"/>
                    </w:rPr>
                    <w:t>HJ 1147-2020</w:t>
                  </w:r>
                </w:p>
              </w:tc>
            </w:tr>
            <w:tr w:rsidR="00567A3E" w14:paraId="61E9E472" w14:textId="77777777">
              <w:trPr>
                <w:trHeight w:val="352"/>
                <w:jc w:val="center"/>
              </w:trPr>
              <w:tc>
                <w:tcPr>
                  <w:tcW w:w="645" w:type="dxa"/>
                  <w:tcBorders>
                    <w:tl2br w:val="nil"/>
                    <w:tr2bl w:val="nil"/>
                  </w:tcBorders>
                  <w:vAlign w:val="center"/>
                </w:tcPr>
                <w:p w14:paraId="6973DF0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w:t>
                  </w:r>
                </w:p>
              </w:tc>
              <w:tc>
                <w:tcPr>
                  <w:tcW w:w="726" w:type="dxa"/>
                  <w:vMerge/>
                  <w:tcBorders>
                    <w:tl2br w:val="nil"/>
                    <w:tr2bl w:val="nil"/>
                  </w:tcBorders>
                  <w:vAlign w:val="center"/>
                </w:tcPr>
                <w:p w14:paraId="1D403C2E" w14:textId="77777777" w:rsidR="00567A3E" w:rsidRDefault="00567A3E">
                  <w:pPr>
                    <w:adjustRightInd/>
                    <w:snapToGrid/>
                    <w:jc w:val="center"/>
                    <w:rPr>
                      <w:rFonts w:ascii="Times New Roman" w:eastAsia="宋体" w:hAnsi="Times New Roman"/>
                      <w:color w:val="000000"/>
                      <w:sz w:val="21"/>
                      <w:szCs w:val="21"/>
                      <w:lang w:val="zh-CN"/>
                    </w:rPr>
                  </w:pPr>
                </w:p>
              </w:tc>
              <w:tc>
                <w:tcPr>
                  <w:tcW w:w="1496" w:type="dxa"/>
                  <w:tcBorders>
                    <w:tl2br w:val="nil"/>
                    <w:tr2bl w:val="nil"/>
                  </w:tcBorders>
                  <w:vAlign w:val="center"/>
                </w:tcPr>
                <w:p w14:paraId="4451775E"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lang w:val="zh-CN"/>
                    </w:rPr>
                    <w:t>化学需氧量</w:t>
                  </w:r>
                </w:p>
              </w:tc>
              <w:tc>
                <w:tcPr>
                  <w:tcW w:w="2879" w:type="dxa"/>
                  <w:tcBorders>
                    <w:tl2br w:val="nil"/>
                    <w:tr2bl w:val="nil"/>
                  </w:tcBorders>
                  <w:vAlign w:val="center"/>
                </w:tcPr>
                <w:p w14:paraId="045D3602"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rPr>
                    <w:t xml:space="preserve"> </w:t>
                  </w:r>
                  <w:r>
                    <w:rPr>
                      <w:rFonts w:ascii="Times New Roman" w:eastAsiaTheme="minorEastAsia" w:hAnsi="Times New Roman"/>
                      <w:color w:val="000000"/>
                      <w:sz w:val="21"/>
                      <w:szCs w:val="21"/>
                    </w:rPr>
                    <w:t>重铬酸盐法</w:t>
                  </w:r>
                </w:p>
              </w:tc>
              <w:tc>
                <w:tcPr>
                  <w:tcW w:w="2874" w:type="dxa"/>
                  <w:tcBorders>
                    <w:tl2br w:val="nil"/>
                    <w:tr2bl w:val="nil"/>
                  </w:tcBorders>
                  <w:vAlign w:val="center"/>
                </w:tcPr>
                <w:p w14:paraId="06ED8A93"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rPr>
                    <w:t xml:space="preserve">HJ 828-2017 </w:t>
                  </w:r>
                </w:p>
              </w:tc>
            </w:tr>
            <w:tr w:rsidR="00567A3E" w14:paraId="5B3539D1" w14:textId="77777777">
              <w:trPr>
                <w:trHeight w:val="352"/>
                <w:jc w:val="center"/>
              </w:trPr>
              <w:tc>
                <w:tcPr>
                  <w:tcW w:w="645" w:type="dxa"/>
                  <w:tcBorders>
                    <w:tl2br w:val="nil"/>
                    <w:tr2bl w:val="nil"/>
                  </w:tcBorders>
                  <w:vAlign w:val="center"/>
                </w:tcPr>
                <w:p w14:paraId="64EDC85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3</w:t>
                  </w:r>
                </w:p>
              </w:tc>
              <w:tc>
                <w:tcPr>
                  <w:tcW w:w="726" w:type="dxa"/>
                  <w:vMerge/>
                  <w:tcBorders>
                    <w:tl2br w:val="nil"/>
                    <w:tr2bl w:val="nil"/>
                  </w:tcBorders>
                  <w:vAlign w:val="center"/>
                </w:tcPr>
                <w:p w14:paraId="112BDD7F" w14:textId="77777777" w:rsidR="00567A3E" w:rsidRDefault="00567A3E">
                  <w:pPr>
                    <w:adjustRightInd/>
                    <w:snapToGrid/>
                    <w:jc w:val="center"/>
                    <w:rPr>
                      <w:rFonts w:ascii="Times New Roman" w:eastAsia="宋体" w:hAnsi="Times New Roman"/>
                      <w:color w:val="000000"/>
                      <w:sz w:val="21"/>
                      <w:szCs w:val="21"/>
                      <w:lang w:val="zh-CN"/>
                    </w:rPr>
                  </w:pPr>
                </w:p>
              </w:tc>
              <w:tc>
                <w:tcPr>
                  <w:tcW w:w="1496" w:type="dxa"/>
                  <w:tcBorders>
                    <w:tl2br w:val="nil"/>
                    <w:tr2bl w:val="nil"/>
                  </w:tcBorders>
                  <w:vAlign w:val="center"/>
                </w:tcPr>
                <w:p w14:paraId="5ADCF879"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悬浮物</w:t>
                  </w:r>
                </w:p>
              </w:tc>
              <w:tc>
                <w:tcPr>
                  <w:tcW w:w="2879" w:type="dxa"/>
                  <w:tcBorders>
                    <w:tl2br w:val="nil"/>
                    <w:tr2bl w:val="nil"/>
                  </w:tcBorders>
                  <w:vAlign w:val="center"/>
                </w:tcPr>
                <w:p w14:paraId="6A3521A8"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重量法</w:t>
                  </w:r>
                </w:p>
              </w:tc>
              <w:tc>
                <w:tcPr>
                  <w:tcW w:w="2874" w:type="dxa"/>
                  <w:tcBorders>
                    <w:tl2br w:val="nil"/>
                    <w:tr2bl w:val="nil"/>
                  </w:tcBorders>
                  <w:vAlign w:val="center"/>
                </w:tcPr>
                <w:p w14:paraId="135912DC"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hint="eastAsia"/>
                      <w:color w:val="000000"/>
                      <w:sz w:val="21"/>
                      <w:szCs w:val="21"/>
                    </w:rPr>
                    <w:t>GB 11901-1989</w:t>
                  </w:r>
                </w:p>
              </w:tc>
            </w:tr>
            <w:tr w:rsidR="00567A3E" w14:paraId="2174D25D" w14:textId="77777777">
              <w:trPr>
                <w:trHeight w:val="352"/>
                <w:jc w:val="center"/>
              </w:trPr>
              <w:tc>
                <w:tcPr>
                  <w:tcW w:w="645" w:type="dxa"/>
                  <w:tcBorders>
                    <w:tl2br w:val="nil"/>
                    <w:tr2bl w:val="nil"/>
                  </w:tcBorders>
                  <w:vAlign w:val="center"/>
                </w:tcPr>
                <w:p w14:paraId="23F7F41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w:t>
                  </w:r>
                </w:p>
              </w:tc>
              <w:tc>
                <w:tcPr>
                  <w:tcW w:w="726" w:type="dxa"/>
                  <w:vMerge/>
                  <w:tcBorders>
                    <w:tl2br w:val="nil"/>
                    <w:tr2bl w:val="nil"/>
                  </w:tcBorders>
                  <w:vAlign w:val="center"/>
                </w:tcPr>
                <w:p w14:paraId="7A5C2F81" w14:textId="77777777" w:rsidR="00567A3E" w:rsidRDefault="00567A3E">
                  <w:pPr>
                    <w:adjustRightInd/>
                    <w:snapToGrid/>
                    <w:jc w:val="center"/>
                    <w:rPr>
                      <w:rFonts w:ascii="Times New Roman" w:eastAsia="宋体" w:hAnsi="Times New Roman"/>
                      <w:color w:val="000000"/>
                      <w:sz w:val="21"/>
                      <w:szCs w:val="21"/>
                      <w:lang w:val="zh-CN"/>
                    </w:rPr>
                  </w:pPr>
                </w:p>
              </w:tc>
              <w:tc>
                <w:tcPr>
                  <w:tcW w:w="1496" w:type="dxa"/>
                  <w:tcBorders>
                    <w:tl2br w:val="nil"/>
                    <w:tr2bl w:val="nil"/>
                  </w:tcBorders>
                  <w:vAlign w:val="center"/>
                </w:tcPr>
                <w:p w14:paraId="3D97728E"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lang w:val="zh-CN"/>
                    </w:rPr>
                    <w:t>氨氮</w:t>
                  </w:r>
                </w:p>
              </w:tc>
              <w:tc>
                <w:tcPr>
                  <w:tcW w:w="2879" w:type="dxa"/>
                  <w:tcBorders>
                    <w:tl2br w:val="nil"/>
                    <w:tr2bl w:val="nil"/>
                  </w:tcBorders>
                  <w:vAlign w:val="center"/>
                </w:tcPr>
                <w:p w14:paraId="761293D0"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rPr>
                    <w:t xml:space="preserve"> </w:t>
                  </w:r>
                  <w:r>
                    <w:rPr>
                      <w:rFonts w:ascii="Times New Roman" w:eastAsiaTheme="minorEastAsia" w:hAnsi="Times New Roman"/>
                      <w:color w:val="000000"/>
                      <w:sz w:val="21"/>
                      <w:szCs w:val="21"/>
                    </w:rPr>
                    <w:t>纳氏试剂分光光度法</w:t>
                  </w:r>
                  <w:r>
                    <w:rPr>
                      <w:rFonts w:ascii="Times New Roman" w:eastAsiaTheme="minorEastAsia" w:hAnsi="Times New Roman"/>
                      <w:color w:val="000000"/>
                      <w:sz w:val="21"/>
                      <w:szCs w:val="21"/>
                    </w:rPr>
                    <w:t xml:space="preserve">  </w:t>
                  </w:r>
                </w:p>
              </w:tc>
              <w:tc>
                <w:tcPr>
                  <w:tcW w:w="2874" w:type="dxa"/>
                  <w:tcBorders>
                    <w:tl2br w:val="nil"/>
                    <w:tr2bl w:val="nil"/>
                  </w:tcBorders>
                  <w:vAlign w:val="center"/>
                </w:tcPr>
                <w:p w14:paraId="41BD97C9"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Theme="minorEastAsia" w:hAnsi="Times New Roman"/>
                      <w:color w:val="000000"/>
                      <w:sz w:val="21"/>
                      <w:szCs w:val="21"/>
                      <w:lang w:val="zh-CN"/>
                    </w:rPr>
                    <w:t>HJ 535-2009</w:t>
                  </w:r>
                </w:p>
              </w:tc>
            </w:tr>
            <w:tr w:rsidR="00567A3E" w14:paraId="200E5597" w14:textId="77777777">
              <w:trPr>
                <w:trHeight w:val="352"/>
                <w:jc w:val="center"/>
              </w:trPr>
              <w:tc>
                <w:tcPr>
                  <w:tcW w:w="645" w:type="dxa"/>
                  <w:tcBorders>
                    <w:tl2br w:val="nil"/>
                    <w:tr2bl w:val="nil"/>
                  </w:tcBorders>
                  <w:vAlign w:val="center"/>
                </w:tcPr>
                <w:p w14:paraId="19B6F32F"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w:t>
                  </w:r>
                </w:p>
              </w:tc>
              <w:tc>
                <w:tcPr>
                  <w:tcW w:w="726" w:type="dxa"/>
                  <w:vMerge/>
                  <w:tcBorders>
                    <w:tl2br w:val="nil"/>
                    <w:tr2bl w:val="nil"/>
                  </w:tcBorders>
                  <w:vAlign w:val="center"/>
                </w:tcPr>
                <w:p w14:paraId="1A9C0ACC" w14:textId="77777777" w:rsidR="00567A3E" w:rsidRDefault="00567A3E">
                  <w:pPr>
                    <w:adjustRightInd/>
                    <w:snapToGrid/>
                    <w:jc w:val="center"/>
                    <w:rPr>
                      <w:rFonts w:ascii="Times New Roman" w:eastAsia="宋体" w:hAnsi="Times New Roman"/>
                      <w:color w:val="000000"/>
                      <w:sz w:val="21"/>
                      <w:szCs w:val="21"/>
                      <w:lang w:val="zh-CN"/>
                    </w:rPr>
                  </w:pPr>
                </w:p>
              </w:tc>
              <w:tc>
                <w:tcPr>
                  <w:tcW w:w="1496" w:type="dxa"/>
                  <w:tcBorders>
                    <w:tl2br w:val="nil"/>
                    <w:tr2bl w:val="nil"/>
                  </w:tcBorders>
                  <w:vAlign w:val="center"/>
                </w:tcPr>
                <w:p w14:paraId="6F56FAD7" w14:textId="77777777" w:rsidR="00567A3E" w:rsidRDefault="00820F65">
                  <w:pPr>
                    <w:adjustRightInd/>
                    <w:snapToGrid/>
                    <w:spacing w:line="240" w:lineRule="exact"/>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粪大肠菌群</w:t>
                  </w:r>
                </w:p>
              </w:tc>
              <w:tc>
                <w:tcPr>
                  <w:tcW w:w="2879" w:type="dxa"/>
                  <w:tcBorders>
                    <w:tl2br w:val="nil"/>
                    <w:tr2bl w:val="nil"/>
                  </w:tcBorders>
                  <w:vAlign w:val="center"/>
                </w:tcPr>
                <w:p w14:paraId="76E1F5ED" w14:textId="77777777" w:rsidR="00567A3E" w:rsidRDefault="00820F65">
                  <w:pPr>
                    <w:adjustRightInd/>
                    <w:snapToGrid/>
                    <w:spacing w:line="240" w:lineRule="exact"/>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酶底物法</w:t>
                  </w:r>
                </w:p>
              </w:tc>
              <w:tc>
                <w:tcPr>
                  <w:tcW w:w="2874" w:type="dxa"/>
                  <w:tcBorders>
                    <w:tl2br w:val="nil"/>
                    <w:tr2bl w:val="nil"/>
                  </w:tcBorders>
                  <w:vAlign w:val="center"/>
                </w:tcPr>
                <w:p w14:paraId="55A46D9F" w14:textId="77777777" w:rsidR="00567A3E" w:rsidRDefault="00820F65">
                  <w:pPr>
                    <w:adjustRightInd/>
                    <w:snapToGrid/>
                    <w:spacing w:line="240" w:lineRule="exact"/>
                    <w:jc w:val="center"/>
                    <w:rPr>
                      <w:rFonts w:ascii="Times New Roman" w:eastAsia="宋体" w:hAnsi="Times New Roman"/>
                      <w:color w:val="000000"/>
                      <w:sz w:val="21"/>
                      <w:szCs w:val="21"/>
                    </w:rPr>
                  </w:pPr>
                  <w:r>
                    <w:rPr>
                      <w:rFonts w:ascii="Times New Roman" w:eastAsiaTheme="minorEastAsia" w:hAnsi="Times New Roman" w:hint="eastAsia"/>
                      <w:color w:val="000000"/>
                      <w:sz w:val="21"/>
                      <w:szCs w:val="21"/>
                    </w:rPr>
                    <w:t>HJ 1001-2018</w:t>
                  </w:r>
                </w:p>
              </w:tc>
            </w:tr>
            <w:tr w:rsidR="00567A3E" w14:paraId="74CD2C2C" w14:textId="77777777">
              <w:trPr>
                <w:trHeight w:val="352"/>
                <w:jc w:val="center"/>
              </w:trPr>
              <w:tc>
                <w:tcPr>
                  <w:tcW w:w="645" w:type="dxa"/>
                  <w:vMerge w:val="restart"/>
                  <w:tcBorders>
                    <w:tl2br w:val="nil"/>
                    <w:tr2bl w:val="nil"/>
                  </w:tcBorders>
                  <w:vAlign w:val="center"/>
                </w:tcPr>
                <w:p w14:paraId="60F639C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w:t>
                  </w:r>
                </w:p>
              </w:tc>
              <w:tc>
                <w:tcPr>
                  <w:tcW w:w="726" w:type="dxa"/>
                  <w:vMerge w:val="restart"/>
                  <w:tcBorders>
                    <w:tl2br w:val="nil"/>
                    <w:tr2bl w:val="nil"/>
                  </w:tcBorders>
                  <w:vAlign w:val="center"/>
                </w:tcPr>
                <w:p w14:paraId="611267EB"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废气监测</w:t>
                  </w:r>
                </w:p>
              </w:tc>
              <w:tc>
                <w:tcPr>
                  <w:tcW w:w="1496" w:type="dxa"/>
                  <w:vMerge w:val="restart"/>
                  <w:tcBorders>
                    <w:tl2br w:val="nil"/>
                    <w:tr2bl w:val="nil"/>
                  </w:tcBorders>
                  <w:vAlign w:val="center"/>
                </w:tcPr>
                <w:p w14:paraId="1A29952A"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非甲烷总烃</w:t>
                  </w:r>
                </w:p>
              </w:tc>
              <w:tc>
                <w:tcPr>
                  <w:tcW w:w="2879" w:type="dxa"/>
                  <w:vMerge w:val="restart"/>
                  <w:tcBorders>
                    <w:tl2br w:val="nil"/>
                    <w:tr2bl w:val="nil"/>
                  </w:tcBorders>
                  <w:vAlign w:val="center"/>
                </w:tcPr>
                <w:p w14:paraId="484C2A39"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hint="eastAsia"/>
                      <w:color w:val="000000"/>
                      <w:sz w:val="21"/>
                      <w:szCs w:val="21"/>
                      <w:lang w:val="zh-CN"/>
                    </w:rPr>
                    <w:t>气相色谱法</w:t>
                  </w:r>
                </w:p>
              </w:tc>
              <w:tc>
                <w:tcPr>
                  <w:tcW w:w="2874" w:type="dxa"/>
                  <w:tcBorders>
                    <w:tl2br w:val="nil"/>
                    <w:tr2bl w:val="nil"/>
                  </w:tcBorders>
                  <w:vAlign w:val="center"/>
                </w:tcPr>
                <w:p w14:paraId="2CFCAEDD"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HJ 604-2017</w:t>
                  </w:r>
                </w:p>
              </w:tc>
            </w:tr>
            <w:tr w:rsidR="00567A3E" w14:paraId="4327558F" w14:textId="77777777">
              <w:trPr>
                <w:trHeight w:val="352"/>
                <w:jc w:val="center"/>
              </w:trPr>
              <w:tc>
                <w:tcPr>
                  <w:tcW w:w="645" w:type="dxa"/>
                  <w:vMerge/>
                  <w:tcBorders>
                    <w:tl2br w:val="nil"/>
                    <w:tr2bl w:val="nil"/>
                  </w:tcBorders>
                  <w:vAlign w:val="center"/>
                </w:tcPr>
                <w:p w14:paraId="7E2496A8" w14:textId="77777777" w:rsidR="00567A3E" w:rsidRDefault="00567A3E">
                  <w:pPr>
                    <w:adjustRightInd/>
                    <w:snapToGrid/>
                    <w:jc w:val="center"/>
                    <w:rPr>
                      <w:rFonts w:ascii="Times New Roman" w:eastAsia="宋体" w:hAnsi="Times New Roman"/>
                      <w:color w:val="000000"/>
                      <w:sz w:val="21"/>
                      <w:szCs w:val="21"/>
                    </w:rPr>
                  </w:pPr>
                </w:p>
              </w:tc>
              <w:tc>
                <w:tcPr>
                  <w:tcW w:w="726" w:type="dxa"/>
                  <w:vMerge/>
                  <w:tcBorders>
                    <w:tl2br w:val="nil"/>
                    <w:tr2bl w:val="nil"/>
                  </w:tcBorders>
                  <w:vAlign w:val="center"/>
                </w:tcPr>
                <w:p w14:paraId="5CB4A2D7" w14:textId="77777777" w:rsidR="00567A3E" w:rsidRDefault="00567A3E">
                  <w:pPr>
                    <w:adjustRightInd/>
                    <w:snapToGrid/>
                    <w:jc w:val="center"/>
                    <w:rPr>
                      <w:rFonts w:ascii="Times New Roman" w:eastAsia="宋体" w:hAnsi="Times New Roman"/>
                      <w:color w:val="000000"/>
                      <w:sz w:val="21"/>
                      <w:szCs w:val="21"/>
                      <w:lang w:val="zh-CN"/>
                    </w:rPr>
                  </w:pPr>
                </w:p>
              </w:tc>
              <w:tc>
                <w:tcPr>
                  <w:tcW w:w="1496" w:type="dxa"/>
                  <w:vMerge/>
                  <w:tcBorders>
                    <w:tl2br w:val="nil"/>
                    <w:tr2bl w:val="nil"/>
                  </w:tcBorders>
                  <w:vAlign w:val="center"/>
                </w:tcPr>
                <w:p w14:paraId="18D7FD08" w14:textId="77777777" w:rsidR="00567A3E" w:rsidRDefault="00567A3E">
                  <w:pPr>
                    <w:adjustRightInd/>
                    <w:snapToGrid/>
                    <w:jc w:val="center"/>
                    <w:rPr>
                      <w:rFonts w:ascii="Times New Roman" w:eastAsia="宋体" w:hAnsi="Times New Roman"/>
                      <w:color w:val="000000"/>
                      <w:sz w:val="21"/>
                      <w:szCs w:val="21"/>
                      <w:lang w:val="zh-CN"/>
                    </w:rPr>
                  </w:pPr>
                </w:p>
              </w:tc>
              <w:tc>
                <w:tcPr>
                  <w:tcW w:w="2879" w:type="dxa"/>
                  <w:vMerge/>
                  <w:tcBorders>
                    <w:tl2br w:val="nil"/>
                    <w:tr2bl w:val="nil"/>
                  </w:tcBorders>
                  <w:vAlign w:val="center"/>
                </w:tcPr>
                <w:p w14:paraId="3112D71A" w14:textId="77777777" w:rsidR="00567A3E" w:rsidRDefault="00567A3E">
                  <w:pPr>
                    <w:adjustRightInd/>
                    <w:snapToGrid/>
                    <w:jc w:val="center"/>
                    <w:rPr>
                      <w:rFonts w:ascii="Times New Roman" w:eastAsia="宋体" w:hAnsi="Times New Roman"/>
                      <w:color w:val="000000"/>
                      <w:sz w:val="21"/>
                      <w:szCs w:val="21"/>
                      <w:lang w:val="zh-CN"/>
                    </w:rPr>
                  </w:pPr>
                </w:p>
              </w:tc>
              <w:tc>
                <w:tcPr>
                  <w:tcW w:w="2874" w:type="dxa"/>
                  <w:tcBorders>
                    <w:tl2br w:val="nil"/>
                    <w:tr2bl w:val="nil"/>
                  </w:tcBorders>
                  <w:vAlign w:val="center"/>
                </w:tcPr>
                <w:p w14:paraId="3AD2C6F4"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HJ 38-2017</w:t>
                  </w:r>
                </w:p>
              </w:tc>
            </w:tr>
            <w:tr w:rsidR="00567A3E" w14:paraId="6E4C563B" w14:textId="77777777">
              <w:trPr>
                <w:trHeight w:val="468"/>
                <w:jc w:val="center"/>
              </w:trPr>
              <w:tc>
                <w:tcPr>
                  <w:tcW w:w="645" w:type="dxa"/>
                  <w:tcBorders>
                    <w:tl2br w:val="nil"/>
                    <w:tr2bl w:val="nil"/>
                  </w:tcBorders>
                  <w:vAlign w:val="center"/>
                </w:tcPr>
                <w:p w14:paraId="570A1D6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7</w:t>
                  </w:r>
                </w:p>
              </w:tc>
              <w:tc>
                <w:tcPr>
                  <w:tcW w:w="726" w:type="dxa"/>
                  <w:tcBorders>
                    <w:tl2br w:val="nil"/>
                    <w:tr2bl w:val="nil"/>
                  </w:tcBorders>
                  <w:vAlign w:val="center"/>
                </w:tcPr>
                <w:p w14:paraId="3A16B2B6"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噪声监测</w:t>
                  </w:r>
                </w:p>
              </w:tc>
              <w:tc>
                <w:tcPr>
                  <w:tcW w:w="1496" w:type="dxa"/>
                  <w:tcBorders>
                    <w:tl2br w:val="nil"/>
                    <w:tr2bl w:val="nil"/>
                  </w:tcBorders>
                  <w:vAlign w:val="center"/>
                </w:tcPr>
                <w:p w14:paraId="13D2D619"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厂界噪声</w:t>
                  </w:r>
                </w:p>
              </w:tc>
              <w:tc>
                <w:tcPr>
                  <w:tcW w:w="2879" w:type="dxa"/>
                  <w:tcBorders>
                    <w:tl2br w:val="nil"/>
                    <w:tr2bl w:val="nil"/>
                  </w:tcBorders>
                  <w:vAlign w:val="center"/>
                </w:tcPr>
                <w:p w14:paraId="1A6C38BA"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声级计法</w:t>
                  </w:r>
                </w:p>
              </w:tc>
              <w:tc>
                <w:tcPr>
                  <w:tcW w:w="2874" w:type="dxa"/>
                  <w:tcBorders>
                    <w:tl2br w:val="nil"/>
                    <w:tr2bl w:val="nil"/>
                  </w:tcBorders>
                  <w:vAlign w:val="center"/>
                </w:tcPr>
                <w:p w14:paraId="44C90186"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GB</w:t>
                  </w:r>
                  <w:r>
                    <w:rPr>
                      <w:rFonts w:ascii="Times New Roman" w:eastAsia="宋体" w:hAnsi="Times New Roman"/>
                      <w:color w:val="000000"/>
                      <w:sz w:val="21"/>
                      <w:szCs w:val="21"/>
                    </w:rPr>
                    <w:t xml:space="preserve"> </w:t>
                  </w:r>
                  <w:r>
                    <w:rPr>
                      <w:rFonts w:ascii="Times New Roman" w:eastAsia="宋体" w:hAnsi="Times New Roman"/>
                      <w:color w:val="000000"/>
                      <w:sz w:val="21"/>
                      <w:szCs w:val="21"/>
                      <w:lang w:val="zh-CN"/>
                    </w:rPr>
                    <w:t>12348-2008</w:t>
                  </w:r>
                </w:p>
              </w:tc>
            </w:tr>
          </w:tbl>
          <w:p w14:paraId="01950C80" w14:textId="77777777" w:rsidR="00567A3E" w:rsidRDefault="00567A3E">
            <w:pPr>
              <w:spacing w:line="360" w:lineRule="auto"/>
              <w:rPr>
                <w:rStyle w:val="fontstyle01"/>
                <w:rFonts w:ascii="Times New Roman" w:hAnsi="Times New Roman" w:cs="Times New Roman"/>
                <w:sz w:val="21"/>
                <w:szCs w:val="21"/>
              </w:rPr>
            </w:pPr>
          </w:p>
          <w:p w14:paraId="4E0D2FBD"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 xml:space="preserve">5.3 </w:t>
            </w:r>
            <w:r>
              <w:rPr>
                <w:rStyle w:val="fontstyle01"/>
                <w:rFonts w:ascii="Times New Roman" w:hAnsi="Times New Roman" w:cs="Times New Roman"/>
                <w:b/>
                <w:bCs/>
                <w:sz w:val="21"/>
                <w:szCs w:val="21"/>
              </w:rPr>
              <w:t>监测仪器</w:t>
            </w:r>
          </w:p>
          <w:tbl>
            <w:tblPr>
              <w:tblStyle w:val="a9"/>
              <w:tblW w:w="8680" w:type="dxa"/>
              <w:tblLayout w:type="fixed"/>
              <w:tblLook w:val="04A0" w:firstRow="1" w:lastRow="0" w:firstColumn="1" w:lastColumn="0" w:noHBand="0" w:noVBand="1"/>
            </w:tblPr>
            <w:tblGrid>
              <w:gridCol w:w="1252"/>
              <w:gridCol w:w="1629"/>
              <w:gridCol w:w="2849"/>
              <w:gridCol w:w="1214"/>
              <w:gridCol w:w="1736"/>
            </w:tblGrid>
            <w:tr w:rsidR="00567A3E" w14:paraId="15154FC6" w14:textId="77777777">
              <w:trPr>
                <w:trHeight w:val="368"/>
              </w:trPr>
              <w:tc>
                <w:tcPr>
                  <w:tcW w:w="1252" w:type="dxa"/>
                  <w:vAlign w:val="center"/>
                </w:tcPr>
                <w:p w14:paraId="6AED4A10" w14:textId="77777777" w:rsidR="00567A3E" w:rsidRDefault="00820F65">
                  <w:pPr>
                    <w:widowControl/>
                    <w:adjustRightInd/>
                    <w:snapToGrid/>
                    <w:jc w:val="center"/>
                    <w:rPr>
                      <w:rFonts w:ascii="Times New Roman" w:eastAsia="宋体" w:hAnsi="Times New Roman"/>
                      <w:b/>
                      <w:bCs/>
                      <w:color w:val="000000"/>
                    </w:rPr>
                  </w:pPr>
                  <w:r>
                    <w:rPr>
                      <w:rFonts w:ascii="Times New Roman" w:eastAsia="宋体" w:hAnsi="Times New Roman"/>
                      <w:b/>
                      <w:bCs/>
                      <w:color w:val="000000"/>
                      <w:lang w:val="zh-CN"/>
                    </w:rPr>
                    <w:t>序号</w:t>
                  </w:r>
                </w:p>
              </w:tc>
              <w:tc>
                <w:tcPr>
                  <w:tcW w:w="1629" w:type="dxa"/>
                  <w:vAlign w:val="center"/>
                </w:tcPr>
                <w:p w14:paraId="2C3F3C67" w14:textId="77777777" w:rsidR="00567A3E" w:rsidRDefault="00820F65">
                  <w:pPr>
                    <w:widowControl/>
                    <w:adjustRightInd/>
                    <w:snapToGrid/>
                    <w:jc w:val="center"/>
                    <w:rPr>
                      <w:rFonts w:ascii="Times New Roman" w:eastAsia="宋体" w:hAnsi="Times New Roman"/>
                      <w:b/>
                      <w:bCs/>
                      <w:color w:val="000000"/>
                    </w:rPr>
                  </w:pPr>
                  <w:r>
                    <w:rPr>
                      <w:rFonts w:ascii="Times New Roman" w:eastAsia="宋体" w:hAnsi="Times New Roman"/>
                      <w:b/>
                      <w:bCs/>
                      <w:color w:val="000000"/>
                      <w:lang w:val="zh-CN"/>
                    </w:rPr>
                    <w:t>仪器型号</w:t>
                  </w:r>
                </w:p>
              </w:tc>
              <w:tc>
                <w:tcPr>
                  <w:tcW w:w="2849" w:type="dxa"/>
                  <w:vAlign w:val="center"/>
                </w:tcPr>
                <w:p w14:paraId="10FD072C" w14:textId="77777777" w:rsidR="00567A3E" w:rsidRDefault="00820F65">
                  <w:pPr>
                    <w:widowControl/>
                    <w:adjustRightInd/>
                    <w:snapToGrid/>
                    <w:jc w:val="center"/>
                    <w:rPr>
                      <w:rFonts w:ascii="Times New Roman" w:eastAsia="宋体" w:hAnsi="Times New Roman"/>
                      <w:b/>
                      <w:bCs/>
                      <w:color w:val="000000"/>
                    </w:rPr>
                  </w:pPr>
                  <w:r>
                    <w:rPr>
                      <w:rFonts w:ascii="Times New Roman" w:eastAsia="宋体" w:hAnsi="Times New Roman"/>
                      <w:b/>
                      <w:bCs/>
                      <w:color w:val="000000"/>
                      <w:lang w:val="zh-CN"/>
                    </w:rPr>
                    <w:t>仪器名称</w:t>
                  </w:r>
                </w:p>
              </w:tc>
              <w:tc>
                <w:tcPr>
                  <w:tcW w:w="1214" w:type="dxa"/>
                  <w:vAlign w:val="center"/>
                </w:tcPr>
                <w:p w14:paraId="5608EEF6" w14:textId="77777777" w:rsidR="00567A3E" w:rsidRDefault="00820F65">
                  <w:pPr>
                    <w:widowControl/>
                    <w:adjustRightInd/>
                    <w:snapToGrid/>
                    <w:jc w:val="center"/>
                    <w:rPr>
                      <w:rFonts w:ascii="Times New Roman" w:eastAsia="宋体" w:hAnsi="Times New Roman"/>
                      <w:b/>
                      <w:bCs/>
                      <w:color w:val="000000"/>
                    </w:rPr>
                  </w:pPr>
                  <w:r>
                    <w:rPr>
                      <w:rFonts w:ascii="Times New Roman" w:eastAsia="宋体" w:hAnsi="Times New Roman"/>
                      <w:b/>
                      <w:bCs/>
                      <w:color w:val="000000"/>
                      <w:lang w:val="zh-CN"/>
                    </w:rPr>
                    <w:t>仪器编号</w:t>
                  </w:r>
                </w:p>
              </w:tc>
              <w:tc>
                <w:tcPr>
                  <w:tcW w:w="1736" w:type="dxa"/>
                  <w:vAlign w:val="center"/>
                </w:tcPr>
                <w:p w14:paraId="2FC43440" w14:textId="77777777" w:rsidR="00567A3E" w:rsidRDefault="00820F65">
                  <w:pPr>
                    <w:widowControl/>
                    <w:adjustRightInd/>
                    <w:snapToGrid/>
                    <w:jc w:val="center"/>
                    <w:rPr>
                      <w:rFonts w:ascii="Times New Roman" w:eastAsia="宋体" w:hAnsi="Times New Roman"/>
                      <w:b/>
                      <w:bCs/>
                      <w:color w:val="000000"/>
                    </w:rPr>
                  </w:pPr>
                  <w:r>
                    <w:rPr>
                      <w:rFonts w:ascii="Times New Roman" w:eastAsia="宋体" w:hAnsi="Times New Roman"/>
                      <w:b/>
                      <w:bCs/>
                      <w:color w:val="000000"/>
                      <w:lang w:val="zh-CN"/>
                    </w:rPr>
                    <w:t>是否检定</w:t>
                  </w:r>
                  <w:r>
                    <w:rPr>
                      <w:rFonts w:ascii="Times New Roman" w:eastAsia="宋体" w:hAnsi="Times New Roman"/>
                      <w:b/>
                      <w:bCs/>
                      <w:color w:val="000000"/>
                    </w:rPr>
                    <w:t>/</w:t>
                  </w:r>
                  <w:r>
                    <w:rPr>
                      <w:rFonts w:ascii="Times New Roman" w:eastAsia="宋体" w:hAnsi="Times New Roman"/>
                      <w:b/>
                      <w:bCs/>
                      <w:color w:val="000000"/>
                    </w:rPr>
                    <w:t>校准</w:t>
                  </w:r>
                </w:p>
              </w:tc>
            </w:tr>
            <w:tr w:rsidR="00567A3E" w14:paraId="6B1BC6F8" w14:textId="77777777">
              <w:trPr>
                <w:trHeight w:val="368"/>
              </w:trPr>
              <w:tc>
                <w:tcPr>
                  <w:tcW w:w="1252" w:type="dxa"/>
                  <w:vAlign w:val="center"/>
                </w:tcPr>
                <w:p w14:paraId="6DA20E35" w14:textId="77777777" w:rsidR="00567A3E" w:rsidRDefault="00820F65">
                  <w:pPr>
                    <w:widowControl/>
                    <w:adjustRightInd/>
                    <w:snapToGrid/>
                    <w:jc w:val="center"/>
                    <w:rPr>
                      <w:rFonts w:ascii="Times New Roman" w:eastAsia="宋体" w:hAnsi="Times New Roman"/>
                      <w:b/>
                      <w:bCs/>
                      <w:lang w:val="zh-CN"/>
                    </w:rPr>
                  </w:pPr>
                  <w:r>
                    <w:rPr>
                      <w:rFonts w:ascii="Times New Roman" w:eastAsia="宋体" w:hAnsi="Times New Roman"/>
                      <w:sz w:val="21"/>
                      <w:szCs w:val="21"/>
                    </w:rPr>
                    <w:t>1</w:t>
                  </w:r>
                </w:p>
              </w:tc>
              <w:tc>
                <w:tcPr>
                  <w:tcW w:w="1629" w:type="dxa"/>
                  <w:vAlign w:val="center"/>
                </w:tcPr>
                <w:p w14:paraId="7D07F8B1"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KHCOD-100</w:t>
                  </w:r>
                </w:p>
              </w:tc>
              <w:tc>
                <w:tcPr>
                  <w:tcW w:w="2849" w:type="dxa"/>
                  <w:vAlign w:val="center"/>
                </w:tcPr>
                <w:p w14:paraId="35DC9ECE"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rPr>
                    <w:t>COD</w:t>
                  </w:r>
                  <w:r>
                    <w:rPr>
                      <w:rFonts w:ascii="Times New Roman" w:eastAsiaTheme="minorEastAsia" w:hAnsi="Times New Roman"/>
                      <w:sz w:val="21"/>
                      <w:szCs w:val="21"/>
                    </w:rPr>
                    <w:t>自动消解回流仪</w:t>
                  </w:r>
                </w:p>
              </w:tc>
              <w:tc>
                <w:tcPr>
                  <w:tcW w:w="1214" w:type="dxa"/>
                  <w:vAlign w:val="center"/>
                </w:tcPr>
                <w:p w14:paraId="6BC50C17"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EQ-53</w:t>
                  </w:r>
                </w:p>
              </w:tc>
              <w:tc>
                <w:tcPr>
                  <w:tcW w:w="1736" w:type="dxa"/>
                  <w:vAlign w:val="center"/>
                </w:tcPr>
                <w:p w14:paraId="016DC499"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lang w:val="zh-CN"/>
                    </w:rPr>
                    <w:t>是</w:t>
                  </w:r>
                </w:p>
              </w:tc>
            </w:tr>
            <w:tr w:rsidR="00567A3E" w14:paraId="7CF6787F" w14:textId="77777777">
              <w:trPr>
                <w:trHeight w:val="368"/>
              </w:trPr>
              <w:tc>
                <w:tcPr>
                  <w:tcW w:w="1252" w:type="dxa"/>
                  <w:vAlign w:val="center"/>
                </w:tcPr>
                <w:p w14:paraId="23AD0A70" w14:textId="77777777" w:rsidR="00567A3E" w:rsidRDefault="00820F65">
                  <w:pPr>
                    <w:widowControl/>
                    <w:adjustRightInd/>
                    <w:snapToGrid/>
                    <w:jc w:val="center"/>
                    <w:rPr>
                      <w:rFonts w:ascii="Times New Roman" w:eastAsia="宋体" w:hAnsi="Times New Roman"/>
                      <w:b/>
                      <w:bCs/>
                      <w:lang w:val="zh-CN"/>
                    </w:rPr>
                  </w:pPr>
                  <w:r>
                    <w:rPr>
                      <w:rFonts w:ascii="Times New Roman" w:eastAsia="宋体" w:hAnsi="Times New Roman"/>
                      <w:sz w:val="21"/>
                      <w:szCs w:val="21"/>
                    </w:rPr>
                    <w:t>2</w:t>
                  </w:r>
                </w:p>
              </w:tc>
              <w:tc>
                <w:tcPr>
                  <w:tcW w:w="1629" w:type="dxa"/>
                  <w:vAlign w:val="center"/>
                </w:tcPr>
                <w:p w14:paraId="407630BF"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Theme="minorEastAsia" w:hAnsi="Times New Roman" w:hint="eastAsia"/>
                      <w:sz w:val="21"/>
                      <w:szCs w:val="21"/>
                    </w:rPr>
                    <w:t>/</w:t>
                  </w:r>
                </w:p>
              </w:tc>
              <w:tc>
                <w:tcPr>
                  <w:tcW w:w="2849" w:type="dxa"/>
                  <w:vAlign w:val="center"/>
                </w:tcPr>
                <w:p w14:paraId="1138E2DC"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宋体" w:hAnsi="Times New Roman" w:hint="eastAsia"/>
                      <w:sz w:val="21"/>
                      <w:szCs w:val="21"/>
                    </w:rPr>
                    <w:t>笔试酸度计</w:t>
                  </w:r>
                </w:p>
              </w:tc>
              <w:tc>
                <w:tcPr>
                  <w:tcW w:w="1214" w:type="dxa"/>
                  <w:vAlign w:val="center"/>
                </w:tcPr>
                <w:p w14:paraId="4E63D2BC"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宋体" w:hAnsi="Times New Roman"/>
                      <w:sz w:val="21"/>
                      <w:szCs w:val="21"/>
                    </w:rPr>
                    <w:t>EQ-</w:t>
                  </w:r>
                  <w:r>
                    <w:rPr>
                      <w:rFonts w:ascii="Times New Roman" w:eastAsia="宋体" w:hAnsi="Times New Roman" w:hint="eastAsia"/>
                      <w:sz w:val="21"/>
                      <w:szCs w:val="21"/>
                    </w:rPr>
                    <w:t>237</w:t>
                  </w:r>
                </w:p>
              </w:tc>
              <w:tc>
                <w:tcPr>
                  <w:tcW w:w="1736" w:type="dxa"/>
                  <w:vAlign w:val="center"/>
                </w:tcPr>
                <w:p w14:paraId="669854B4"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lang w:val="zh-CN"/>
                    </w:rPr>
                    <w:t>是</w:t>
                  </w:r>
                </w:p>
              </w:tc>
            </w:tr>
            <w:tr w:rsidR="00567A3E" w14:paraId="61A77053" w14:textId="77777777">
              <w:trPr>
                <w:trHeight w:val="368"/>
              </w:trPr>
              <w:tc>
                <w:tcPr>
                  <w:tcW w:w="1252" w:type="dxa"/>
                  <w:vAlign w:val="center"/>
                </w:tcPr>
                <w:p w14:paraId="16798AB0" w14:textId="77777777" w:rsidR="00567A3E" w:rsidRDefault="00820F65">
                  <w:pPr>
                    <w:widowControl/>
                    <w:adjustRightInd/>
                    <w:snapToGrid/>
                    <w:jc w:val="center"/>
                    <w:rPr>
                      <w:rFonts w:ascii="Times New Roman" w:eastAsia="宋体" w:hAnsi="Times New Roman"/>
                      <w:b/>
                      <w:bCs/>
                    </w:rPr>
                  </w:pPr>
                  <w:r>
                    <w:rPr>
                      <w:rFonts w:ascii="Times New Roman" w:eastAsia="宋体" w:hAnsi="Times New Roman"/>
                      <w:sz w:val="21"/>
                      <w:szCs w:val="21"/>
                    </w:rPr>
                    <w:t>3</w:t>
                  </w:r>
                </w:p>
              </w:tc>
              <w:tc>
                <w:tcPr>
                  <w:tcW w:w="1629" w:type="dxa"/>
                  <w:vAlign w:val="center"/>
                </w:tcPr>
                <w:p w14:paraId="4FCA40CD"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新型</w:t>
                  </w:r>
                  <w:r>
                    <w:rPr>
                      <w:rFonts w:ascii="Times New Roman" w:eastAsiaTheme="minorEastAsia" w:hAnsi="Times New Roman"/>
                      <w:sz w:val="21"/>
                      <w:szCs w:val="21"/>
                    </w:rPr>
                    <w:t>SSM-6</w:t>
                  </w:r>
                </w:p>
              </w:tc>
              <w:tc>
                <w:tcPr>
                  <w:tcW w:w="2849" w:type="dxa"/>
                  <w:vAlign w:val="center"/>
                </w:tcPr>
                <w:p w14:paraId="1D24E186"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rPr>
                    <w:t>多练过滤器</w:t>
                  </w:r>
                </w:p>
              </w:tc>
              <w:tc>
                <w:tcPr>
                  <w:tcW w:w="1214" w:type="dxa"/>
                  <w:vAlign w:val="center"/>
                </w:tcPr>
                <w:p w14:paraId="2AEC9E7C"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EQ-50</w:t>
                  </w:r>
                </w:p>
              </w:tc>
              <w:tc>
                <w:tcPr>
                  <w:tcW w:w="1736" w:type="dxa"/>
                  <w:vAlign w:val="center"/>
                </w:tcPr>
                <w:p w14:paraId="5288B57D"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lang w:val="zh-CN"/>
                    </w:rPr>
                    <w:t>是</w:t>
                  </w:r>
                </w:p>
              </w:tc>
            </w:tr>
            <w:tr w:rsidR="00567A3E" w14:paraId="4DFFFA73" w14:textId="77777777">
              <w:trPr>
                <w:trHeight w:val="368"/>
              </w:trPr>
              <w:tc>
                <w:tcPr>
                  <w:tcW w:w="1252" w:type="dxa"/>
                  <w:vAlign w:val="center"/>
                </w:tcPr>
                <w:p w14:paraId="6F8CF9EA" w14:textId="77777777" w:rsidR="00567A3E" w:rsidRDefault="00820F65">
                  <w:pPr>
                    <w:widowControl/>
                    <w:adjustRightInd/>
                    <w:snapToGrid/>
                    <w:jc w:val="center"/>
                    <w:rPr>
                      <w:rFonts w:ascii="Times New Roman" w:eastAsia="宋体" w:hAnsi="Times New Roman"/>
                      <w:b/>
                      <w:bCs/>
                    </w:rPr>
                  </w:pPr>
                  <w:r>
                    <w:rPr>
                      <w:rFonts w:ascii="Times New Roman" w:eastAsia="宋体" w:hAnsi="Times New Roman"/>
                      <w:sz w:val="21"/>
                      <w:szCs w:val="21"/>
                    </w:rPr>
                    <w:t>4</w:t>
                  </w:r>
                </w:p>
              </w:tc>
              <w:tc>
                <w:tcPr>
                  <w:tcW w:w="1629" w:type="dxa"/>
                  <w:vAlign w:val="center"/>
                </w:tcPr>
                <w:p w14:paraId="0E5C7714"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722S</w:t>
                  </w:r>
                </w:p>
              </w:tc>
              <w:tc>
                <w:tcPr>
                  <w:tcW w:w="2849" w:type="dxa"/>
                  <w:vAlign w:val="center"/>
                </w:tcPr>
                <w:p w14:paraId="0C50F17E"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rPr>
                    <w:t>分光光度计</w:t>
                  </w:r>
                </w:p>
              </w:tc>
              <w:tc>
                <w:tcPr>
                  <w:tcW w:w="1214" w:type="dxa"/>
                  <w:vAlign w:val="center"/>
                </w:tcPr>
                <w:p w14:paraId="184D1D3B"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EQ-40</w:t>
                  </w:r>
                </w:p>
              </w:tc>
              <w:tc>
                <w:tcPr>
                  <w:tcW w:w="1736" w:type="dxa"/>
                  <w:vAlign w:val="center"/>
                </w:tcPr>
                <w:p w14:paraId="61672B96"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lang w:val="zh-CN"/>
                    </w:rPr>
                    <w:t>是</w:t>
                  </w:r>
                </w:p>
              </w:tc>
            </w:tr>
            <w:tr w:rsidR="00567A3E" w14:paraId="13632A39" w14:textId="77777777">
              <w:trPr>
                <w:trHeight w:val="368"/>
              </w:trPr>
              <w:tc>
                <w:tcPr>
                  <w:tcW w:w="1252" w:type="dxa"/>
                  <w:vAlign w:val="center"/>
                </w:tcPr>
                <w:p w14:paraId="7037E943" w14:textId="77777777" w:rsidR="00567A3E" w:rsidRDefault="00820F65">
                  <w:pPr>
                    <w:widowControl/>
                    <w:adjustRightInd/>
                    <w:snapToGrid/>
                    <w:jc w:val="center"/>
                    <w:rPr>
                      <w:rFonts w:ascii="Times New Roman" w:eastAsia="宋体" w:hAnsi="Times New Roman"/>
                      <w:b/>
                      <w:bCs/>
                    </w:rPr>
                  </w:pPr>
                  <w:r>
                    <w:rPr>
                      <w:rFonts w:ascii="Times New Roman" w:eastAsia="宋体" w:hAnsi="Times New Roman" w:hint="eastAsia"/>
                      <w:sz w:val="21"/>
                      <w:szCs w:val="21"/>
                    </w:rPr>
                    <w:t>5</w:t>
                  </w:r>
                </w:p>
              </w:tc>
              <w:tc>
                <w:tcPr>
                  <w:tcW w:w="1629" w:type="dxa"/>
                  <w:vAlign w:val="center"/>
                </w:tcPr>
                <w:p w14:paraId="2BFCA73A" w14:textId="77777777" w:rsidR="00567A3E" w:rsidRDefault="00820F65">
                  <w:pPr>
                    <w:jc w:val="center"/>
                    <w:rPr>
                      <w:rFonts w:ascii="Times New Roman" w:eastAsiaTheme="minorEastAsia" w:hAnsi="Times New Roman"/>
                      <w:sz w:val="21"/>
                      <w:szCs w:val="21"/>
                      <w:highlight w:val="yellow"/>
                    </w:rPr>
                  </w:pPr>
                  <w:r>
                    <w:rPr>
                      <w:rFonts w:ascii="Times New Roman" w:eastAsiaTheme="minorEastAsia" w:hAnsi="Times New Roman" w:hint="eastAsia"/>
                      <w:sz w:val="21"/>
                      <w:szCs w:val="21"/>
                    </w:rPr>
                    <w:t>SHP-150</w:t>
                  </w:r>
                </w:p>
              </w:tc>
              <w:tc>
                <w:tcPr>
                  <w:tcW w:w="2849" w:type="dxa"/>
                  <w:vAlign w:val="center"/>
                </w:tcPr>
                <w:p w14:paraId="16A82787" w14:textId="77777777" w:rsidR="00567A3E" w:rsidRDefault="00820F65">
                  <w:pPr>
                    <w:jc w:val="center"/>
                    <w:rPr>
                      <w:rFonts w:ascii="Times New Roman" w:eastAsiaTheme="minorEastAsia" w:hAnsi="Times New Roman"/>
                      <w:sz w:val="21"/>
                      <w:szCs w:val="21"/>
                      <w:highlight w:val="yellow"/>
                    </w:rPr>
                  </w:pPr>
                  <w:r>
                    <w:rPr>
                      <w:rFonts w:ascii="Times New Roman" w:eastAsiaTheme="minorEastAsia" w:hAnsi="Times New Roman" w:hint="eastAsia"/>
                      <w:sz w:val="21"/>
                      <w:szCs w:val="21"/>
                    </w:rPr>
                    <w:t>生化培养箱</w:t>
                  </w:r>
                </w:p>
              </w:tc>
              <w:tc>
                <w:tcPr>
                  <w:tcW w:w="1214" w:type="dxa"/>
                  <w:vAlign w:val="center"/>
                </w:tcPr>
                <w:p w14:paraId="4C011626" w14:textId="77777777" w:rsidR="00567A3E" w:rsidRDefault="00820F65">
                  <w:pPr>
                    <w:jc w:val="center"/>
                    <w:rPr>
                      <w:rFonts w:ascii="Times New Roman" w:eastAsiaTheme="minorEastAsia" w:hAnsi="Times New Roman"/>
                      <w:sz w:val="21"/>
                      <w:szCs w:val="21"/>
                      <w:highlight w:val="yellow"/>
                    </w:rPr>
                  </w:pPr>
                  <w:r>
                    <w:rPr>
                      <w:rFonts w:ascii="Times New Roman" w:eastAsiaTheme="minorEastAsia" w:hAnsi="Times New Roman"/>
                      <w:sz w:val="21"/>
                      <w:szCs w:val="21"/>
                    </w:rPr>
                    <w:t>EQ-</w:t>
                  </w:r>
                  <w:r>
                    <w:rPr>
                      <w:rFonts w:ascii="Times New Roman" w:eastAsiaTheme="minorEastAsia" w:hAnsi="Times New Roman" w:hint="eastAsia"/>
                      <w:sz w:val="21"/>
                      <w:szCs w:val="21"/>
                    </w:rPr>
                    <w:t>260</w:t>
                  </w:r>
                </w:p>
              </w:tc>
              <w:tc>
                <w:tcPr>
                  <w:tcW w:w="1736" w:type="dxa"/>
                  <w:vAlign w:val="center"/>
                </w:tcPr>
                <w:p w14:paraId="60BB7ACE" w14:textId="77777777" w:rsidR="00567A3E" w:rsidRDefault="00820F65">
                  <w:pPr>
                    <w:widowControl/>
                    <w:adjustRightInd/>
                    <w:snapToGrid/>
                    <w:jc w:val="center"/>
                    <w:rPr>
                      <w:rFonts w:ascii="Times New Roman" w:eastAsiaTheme="minorEastAsia" w:hAnsi="Times New Roman"/>
                      <w:sz w:val="21"/>
                      <w:szCs w:val="21"/>
                      <w:highlight w:val="yellow"/>
                      <w:lang w:val="zh-CN"/>
                    </w:rPr>
                  </w:pPr>
                  <w:r>
                    <w:rPr>
                      <w:rFonts w:ascii="Times New Roman" w:eastAsiaTheme="minorEastAsia" w:hAnsi="Times New Roman"/>
                      <w:sz w:val="21"/>
                      <w:szCs w:val="21"/>
                      <w:lang w:val="zh-CN"/>
                    </w:rPr>
                    <w:t>是</w:t>
                  </w:r>
                </w:p>
              </w:tc>
            </w:tr>
            <w:tr w:rsidR="00567A3E" w14:paraId="5A2CA42A" w14:textId="77777777">
              <w:trPr>
                <w:trHeight w:val="368"/>
              </w:trPr>
              <w:tc>
                <w:tcPr>
                  <w:tcW w:w="1252" w:type="dxa"/>
                  <w:vAlign w:val="center"/>
                </w:tcPr>
                <w:p w14:paraId="5E578A12" w14:textId="77777777" w:rsidR="00567A3E" w:rsidRDefault="00820F65">
                  <w:pPr>
                    <w:widowControl/>
                    <w:adjustRightInd/>
                    <w:snapToGrid/>
                    <w:jc w:val="center"/>
                    <w:rPr>
                      <w:rFonts w:ascii="Times New Roman" w:eastAsia="宋体" w:hAnsi="Times New Roman"/>
                      <w:b/>
                      <w:bCs/>
                    </w:rPr>
                  </w:pPr>
                  <w:r>
                    <w:rPr>
                      <w:rFonts w:ascii="Times New Roman" w:eastAsia="宋体" w:hAnsi="Times New Roman" w:hint="eastAsia"/>
                    </w:rPr>
                    <w:t>6</w:t>
                  </w:r>
                </w:p>
              </w:tc>
              <w:tc>
                <w:tcPr>
                  <w:tcW w:w="1629" w:type="dxa"/>
                  <w:vAlign w:val="center"/>
                </w:tcPr>
                <w:p w14:paraId="5F58CBAC"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Theme="minorEastAsia" w:hAnsi="Times New Roman" w:hint="eastAsia"/>
                      <w:sz w:val="21"/>
                      <w:szCs w:val="21"/>
                    </w:rPr>
                    <w:t>MH1200-B</w:t>
                  </w:r>
                </w:p>
              </w:tc>
              <w:tc>
                <w:tcPr>
                  <w:tcW w:w="2849" w:type="dxa"/>
                  <w:vAlign w:val="center"/>
                </w:tcPr>
                <w:p w14:paraId="6C8A7E57"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Theme="minorEastAsia" w:hAnsi="Times New Roman" w:hint="eastAsia"/>
                      <w:sz w:val="21"/>
                      <w:szCs w:val="21"/>
                    </w:rPr>
                    <w:t>全自动大气采样器</w:t>
                  </w:r>
                </w:p>
              </w:tc>
              <w:tc>
                <w:tcPr>
                  <w:tcW w:w="1214" w:type="dxa"/>
                  <w:vAlign w:val="center"/>
                </w:tcPr>
                <w:p w14:paraId="181DCF49"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Theme="minorEastAsia" w:hAnsi="Times New Roman"/>
                      <w:sz w:val="21"/>
                      <w:szCs w:val="21"/>
                    </w:rPr>
                    <w:t>EQ-</w:t>
                  </w:r>
                  <w:r>
                    <w:rPr>
                      <w:rFonts w:ascii="Times New Roman" w:eastAsiaTheme="minorEastAsia" w:hAnsi="Times New Roman" w:hint="eastAsia"/>
                      <w:sz w:val="21"/>
                      <w:szCs w:val="21"/>
                    </w:rPr>
                    <w:t>8</w:t>
                  </w:r>
                </w:p>
              </w:tc>
              <w:tc>
                <w:tcPr>
                  <w:tcW w:w="1736" w:type="dxa"/>
                  <w:vAlign w:val="center"/>
                </w:tcPr>
                <w:p w14:paraId="4AA5EAC7"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Theme="minorEastAsia" w:hAnsi="Times New Roman"/>
                      <w:sz w:val="21"/>
                      <w:szCs w:val="21"/>
                      <w:lang w:val="zh-CN"/>
                    </w:rPr>
                    <w:t>是</w:t>
                  </w:r>
                </w:p>
              </w:tc>
            </w:tr>
            <w:tr w:rsidR="00567A3E" w14:paraId="658DD505" w14:textId="77777777">
              <w:trPr>
                <w:trHeight w:val="368"/>
              </w:trPr>
              <w:tc>
                <w:tcPr>
                  <w:tcW w:w="1252" w:type="dxa"/>
                  <w:vAlign w:val="center"/>
                </w:tcPr>
                <w:p w14:paraId="7DA2D138" w14:textId="77777777" w:rsidR="00567A3E" w:rsidRDefault="00820F65">
                  <w:pPr>
                    <w:widowControl/>
                    <w:adjustRightInd/>
                    <w:snapToGrid/>
                    <w:jc w:val="center"/>
                    <w:rPr>
                      <w:rFonts w:ascii="Times New Roman" w:eastAsia="宋体" w:hAnsi="Times New Roman"/>
                      <w:b/>
                      <w:bCs/>
                    </w:rPr>
                  </w:pPr>
                  <w:r>
                    <w:rPr>
                      <w:rFonts w:ascii="Times New Roman" w:eastAsia="宋体" w:hAnsi="Times New Roman" w:hint="eastAsia"/>
                      <w:b/>
                      <w:bCs/>
                    </w:rPr>
                    <w:t>7</w:t>
                  </w:r>
                </w:p>
              </w:tc>
              <w:tc>
                <w:tcPr>
                  <w:tcW w:w="1629" w:type="dxa"/>
                  <w:vAlign w:val="center"/>
                </w:tcPr>
                <w:p w14:paraId="6A415C1C" w14:textId="77777777" w:rsidR="00567A3E" w:rsidRDefault="00820F65">
                  <w:pPr>
                    <w:widowControl/>
                    <w:adjustRightInd/>
                    <w:snapToGrid/>
                    <w:jc w:val="center"/>
                    <w:rPr>
                      <w:rFonts w:ascii="Times New Roman" w:eastAsiaTheme="minorEastAsia" w:hAnsi="Times New Roman"/>
                      <w:sz w:val="21"/>
                      <w:szCs w:val="21"/>
                    </w:rPr>
                  </w:pPr>
                  <w:r>
                    <w:rPr>
                      <w:rFonts w:ascii="Times New Roman" w:eastAsia="宋体" w:hAnsi="Times New Roman" w:hint="eastAsia"/>
                      <w:sz w:val="21"/>
                      <w:szCs w:val="21"/>
                    </w:rPr>
                    <w:t>YQ3000-C</w:t>
                  </w:r>
                  <w:r>
                    <w:rPr>
                      <w:rFonts w:ascii="Times New Roman" w:eastAsia="宋体" w:hAnsi="Times New Roman"/>
                      <w:sz w:val="21"/>
                      <w:szCs w:val="21"/>
                    </w:rPr>
                    <w:t>型</w:t>
                  </w:r>
                </w:p>
              </w:tc>
              <w:tc>
                <w:tcPr>
                  <w:tcW w:w="2849" w:type="dxa"/>
                  <w:vAlign w:val="center"/>
                </w:tcPr>
                <w:p w14:paraId="6877874B"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宋体" w:hAnsi="Times New Roman" w:hint="eastAsia"/>
                      <w:sz w:val="21"/>
                      <w:szCs w:val="21"/>
                      <w:lang w:val="zh-CN"/>
                    </w:rPr>
                    <w:t>全自动烟尘（气）测试仪</w:t>
                  </w:r>
                </w:p>
              </w:tc>
              <w:tc>
                <w:tcPr>
                  <w:tcW w:w="1214" w:type="dxa"/>
                  <w:vAlign w:val="center"/>
                </w:tcPr>
                <w:p w14:paraId="4C8E4261" w14:textId="77777777" w:rsidR="00567A3E" w:rsidRDefault="00820F65">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EQ-193</w:t>
                  </w:r>
                </w:p>
              </w:tc>
              <w:tc>
                <w:tcPr>
                  <w:tcW w:w="1736" w:type="dxa"/>
                  <w:vAlign w:val="center"/>
                </w:tcPr>
                <w:p w14:paraId="08955FEE" w14:textId="77777777" w:rsidR="00567A3E" w:rsidRDefault="00820F65">
                  <w:pPr>
                    <w:widowControl/>
                    <w:adjustRightInd/>
                    <w:snapToGrid/>
                    <w:jc w:val="center"/>
                    <w:rPr>
                      <w:rFonts w:ascii="Times New Roman" w:eastAsiaTheme="minorEastAsia" w:hAnsi="Times New Roman"/>
                      <w:sz w:val="21"/>
                      <w:szCs w:val="21"/>
                      <w:lang w:val="zh-CN"/>
                    </w:rPr>
                  </w:pPr>
                  <w:r>
                    <w:rPr>
                      <w:rFonts w:ascii="Times New Roman" w:eastAsia="宋体" w:hAnsi="Times New Roman"/>
                      <w:sz w:val="21"/>
                      <w:szCs w:val="21"/>
                      <w:lang w:val="zh-CN"/>
                    </w:rPr>
                    <w:t>是</w:t>
                  </w:r>
                </w:p>
              </w:tc>
            </w:tr>
            <w:tr w:rsidR="00567A3E" w14:paraId="083DA721" w14:textId="77777777">
              <w:trPr>
                <w:trHeight w:val="368"/>
              </w:trPr>
              <w:tc>
                <w:tcPr>
                  <w:tcW w:w="1252" w:type="dxa"/>
                  <w:vAlign w:val="center"/>
                </w:tcPr>
                <w:p w14:paraId="0D321D6D" w14:textId="77777777" w:rsidR="00567A3E" w:rsidRDefault="00820F65">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8</w:t>
                  </w:r>
                </w:p>
              </w:tc>
              <w:tc>
                <w:tcPr>
                  <w:tcW w:w="1629" w:type="dxa"/>
                  <w:vAlign w:val="center"/>
                </w:tcPr>
                <w:p w14:paraId="569F94B2" w14:textId="77777777" w:rsidR="00567A3E" w:rsidRDefault="00820F65">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GC-9790A</w:t>
                  </w:r>
                </w:p>
              </w:tc>
              <w:tc>
                <w:tcPr>
                  <w:tcW w:w="2849" w:type="dxa"/>
                  <w:vAlign w:val="center"/>
                </w:tcPr>
                <w:p w14:paraId="4318500C" w14:textId="77777777" w:rsidR="00567A3E" w:rsidRDefault="00820F65">
                  <w:pPr>
                    <w:widowControl/>
                    <w:adjustRightInd/>
                    <w:snapToGrid/>
                    <w:jc w:val="center"/>
                    <w:rPr>
                      <w:rFonts w:ascii="Times New Roman" w:eastAsia="宋体" w:hAnsi="Times New Roman"/>
                      <w:sz w:val="21"/>
                      <w:szCs w:val="21"/>
                      <w:lang w:val="zh-CN"/>
                    </w:rPr>
                  </w:pPr>
                  <w:r>
                    <w:rPr>
                      <w:rFonts w:ascii="Times New Roman" w:eastAsia="宋体" w:hAnsi="Times New Roman" w:hint="eastAsia"/>
                      <w:sz w:val="21"/>
                      <w:szCs w:val="21"/>
                      <w:lang w:val="zh-CN"/>
                    </w:rPr>
                    <w:t>气相色谱仪</w:t>
                  </w:r>
                </w:p>
              </w:tc>
              <w:tc>
                <w:tcPr>
                  <w:tcW w:w="1214" w:type="dxa"/>
                  <w:vAlign w:val="center"/>
                </w:tcPr>
                <w:p w14:paraId="16C3BEF8" w14:textId="77777777" w:rsidR="00567A3E" w:rsidRDefault="00820F65">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EQ-125</w:t>
                  </w:r>
                </w:p>
              </w:tc>
              <w:tc>
                <w:tcPr>
                  <w:tcW w:w="1736" w:type="dxa"/>
                  <w:vAlign w:val="center"/>
                </w:tcPr>
                <w:p w14:paraId="6E81E511" w14:textId="77777777" w:rsidR="00567A3E" w:rsidRDefault="00820F65">
                  <w:pPr>
                    <w:widowControl/>
                    <w:adjustRightInd/>
                    <w:snapToGrid/>
                    <w:jc w:val="center"/>
                    <w:rPr>
                      <w:rFonts w:ascii="Times New Roman" w:eastAsia="宋体" w:hAnsi="Times New Roman"/>
                      <w:sz w:val="21"/>
                      <w:szCs w:val="21"/>
                      <w:lang w:val="zh-CN"/>
                    </w:rPr>
                  </w:pPr>
                  <w:r>
                    <w:rPr>
                      <w:rFonts w:ascii="Times New Roman" w:eastAsia="宋体" w:hAnsi="Times New Roman"/>
                      <w:sz w:val="21"/>
                      <w:szCs w:val="21"/>
                      <w:lang w:val="zh-CN"/>
                    </w:rPr>
                    <w:t>是</w:t>
                  </w:r>
                </w:p>
              </w:tc>
            </w:tr>
            <w:tr w:rsidR="00567A3E" w14:paraId="18D7EEBC" w14:textId="77777777">
              <w:trPr>
                <w:trHeight w:val="368"/>
              </w:trPr>
              <w:tc>
                <w:tcPr>
                  <w:tcW w:w="1252" w:type="dxa"/>
                  <w:vAlign w:val="center"/>
                </w:tcPr>
                <w:p w14:paraId="40414A78" w14:textId="77777777" w:rsidR="00567A3E" w:rsidRDefault="00820F65">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9</w:t>
                  </w:r>
                </w:p>
              </w:tc>
              <w:tc>
                <w:tcPr>
                  <w:tcW w:w="1629" w:type="dxa"/>
                  <w:vAlign w:val="center"/>
                </w:tcPr>
                <w:p w14:paraId="23D2C140" w14:textId="77777777" w:rsidR="00567A3E" w:rsidRDefault="00820F65">
                  <w:pPr>
                    <w:widowControl/>
                    <w:adjustRightInd/>
                    <w:snapToGrid/>
                    <w:jc w:val="center"/>
                    <w:rPr>
                      <w:rFonts w:ascii="Times New Roman" w:eastAsia="宋体" w:hAnsi="Times New Roman"/>
                      <w:sz w:val="21"/>
                      <w:szCs w:val="21"/>
                    </w:rPr>
                  </w:pPr>
                  <w:r>
                    <w:rPr>
                      <w:rFonts w:ascii="Times New Roman" w:eastAsia="宋体" w:hAnsi="Times New Roman"/>
                      <w:sz w:val="21"/>
                      <w:szCs w:val="21"/>
                    </w:rPr>
                    <w:t>AWA</w:t>
                  </w:r>
                  <w:r>
                    <w:rPr>
                      <w:rFonts w:ascii="Times New Roman" w:eastAsia="宋体" w:hAnsi="Times New Roman" w:hint="eastAsia"/>
                      <w:sz w:val="21"/>
                      <w:szCs w:val="21"/>
                    </w:rPr>
                    <w:t>5688</w:t>
                  </w:r>
                  <w:r>
                    <w:rPr>
                      <w:rFonts w:ascii="Times New Roman" w:eastAsia="宋体" w:hAnsi="Times New Roman"/>
                      <w:sz w:val="21"/>
                      <w:szCs w:val="21"/>
                    </w:rPr>
                    <w:t>型</w:t>
                  </w:r>
                </w:p>
              </w:tc>
              <w:tc>
                <w:tcPr>
                  <w:tcW w:w="2849" w:type="dxa"/>
                  <w:vAlign w:val="center"/>
                </w:tcPr>
                <w:p w14:paraId="674C7E0D" w14:textId="77777777" w:rsidR="00567A3E" w:rsidRDefault="00820F65">
                  <w:pPr>
                    <w:widowControl/>
                    <w:adjustRightInd/>
                    <w:snapToGrid/>
                    <w:jc w:val="center"/>
                    <w:rPr>
                      <w:rFonts w:ascii="Times New Roman" w:eastAsia="宋体" w:hAnsi="Times New Roman"/>
                      <w:sz w:val="21"/>
                      <w:szCs w:val="21"/>
                    </w:rPr>
                  </w:pPr>
                  <w:r>
                    <w:rPr>
                      <w:rFonts w:ascii="Times New Roman" w:eastAsia="宋体" w:hAnsi="Times New Roman"/>
                      <w:sz w:val="21"/>
                      <w:szCs w:val="21"/>
                      <w:lang w:val="zh-CN"/>
                    </w:rPr>
                    <w:t>多功能声级计</w:t>
                  </w:r>
                </w:p>
              </w:tc>
              <w:tc>
                <w:tcPr>
                  <w:tcW w:w="1214" w:type="dxa"/>
                  <w:vAlign w:val="center"/>
                </w:tcPr>
                <w:p w14:paraId="7C8CB5B3" w14:textId="77777777" w:rsidR="00567A3E" w:rsidRDefault="00820F65">
                  <w:pPr>
                    <w:widowControl/>
                    <w:adjustRightInd/>
                    <w:snapToGrid/>
                    <w:jc w:val="center"/>
                    <w:rPr>
                      <w:rFonts w:ascii="Times New Roman" w:eastAsia="宋体" w:hAnsi="Times New Roman"/>
                      <w:sz w:val="21"/>
                      <w:szCs w:val="21"/>
                    </w:rPr>
                  </w:pPr>
                  <w:r>
                    <w:rPr>
                      <w:rFonts w:ascii="Times New Roman" w:eastAsia="宋体" w:hAnsi="Times New Roman" w:hint="eastAsia"/>
                      <w:sz w:val="21"/>
                      <w:szCs w:val="21"/>
                    </w:rPr>
                    <w:t>EQ-151</w:t>
                  </w:r>
                </w:p>
              </w:tc>
              <w:tc>
                <w:tcPr>
                  <w:tcW w:w="1736" w:type="dxa"/>
                  <w:vAlign w:val="center"/>
                </w:tcPr>
                <w:p w14:paraId="3D239355" w14:textId="77777777" w:rsidR="00567A3E" w:rsidRDefault="00820F65">
                  <w:pPr>
                    <w:widowControl/>
                    <w:adjustRightInd/>
                    <w:snapToGrid/>
                    <w:jc w:val="center"/>
                    <w:rPr>
                      <w:rFonts w:ascii="Times New Roman" w:eastAsia="宋体" w:hAnsi="Times New Roman"/>
                      <w:sz w:val="21"/>
                      <w:szCs w:val="21"/>
                      <w:lang w:val="zh-CN"/>
                    </w:rPr>
                  </w:pPr>
                  <w:r>
                    <w:rPr>
                      <w:rFonts w:ascii="Times New Roman" w:eastAsia="宋体" w:hAnsi="Times New Roman"/>
                      <w:sz w:val="21"/>
                      <w:szCs w:val="21"/>
                      <w:lang w:val="zh-CN"/>
                    </w:rPr>
                    <w:t>是</w:t>
                  </w:r>
                </w:p>
              </w:tc>
            </w:tr>
          </w:tbl>
          <w:p w14:paraId="2EEE6762" w14:textId="77777777" w:rsidR="00567A3E" w:rsidRDefault="00567A3E">
            <w:pPr>
              <w:spacing w:line="360" w:lineRule="auto"/>
              <w:rPr>
                <w:rStyle w:val="fontstyle01"/>
                <w:rFonts w:ascii="Times New Roman" w:hAnsi="Times New Roman" w:cs="Times New Roman"/>
                <w:sz w:val="21"/>
                <w:szCs w:val="21"/>
              </w:rPr>
            </w:pPr>
          </w:p>
          <w:p w14:paraId="0B00E037"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5.4</w:t>
            </w:r>
            <w:r>
              <w:rPr>
                <w:rStyle w:val="fontstyle01"/>
                <w:rFonts w:ascii="Times New Roman" w:hAnsi="Times New Roman" w:cs="Times New Roman"/>
                <w:b/>
                <w:bCs/>
                <w:sz w:val="21"/>
                <w:szCs w:val="21"/>
              </w:rPr>
              <w:t>废水监测分析过程中的质量保证和质量控制</w:t>
            </w:r>
          </w:p>
          <w:p w14:paraId="3BA647A4" w14:textId="77777777" w:rsidR="00567A3E" w:rsidRDefault="00820F65">
            <w:pPr>
              <w:spacing w:line="360" w:lineRule="auto"/>
              <w:ind w:firstLineChars="200" w:firstLine="420"/>
              <w:rPr>
                <w:rStyle w:val="fontstyle01"/>
                <w:rFonts w:ascii="Times New Roman" w:hAnsi="Times New Roman" w:cs="Times New Roman"/>
                <w:b/>
                <w:bCs/>
                <w:sz w:val="21"/>
                <w:szCs w:val="21"/>
              </w:rPr>
            </w:pPr>
            <w:r>
              <w:rPr>
                <w:rStyle w:val="fontstyle01"/>
                <w:rFonts w:ascii="Times New Roman" w:hAnsi="Times New Roman" w:cs="Times New Roman"/>
                <w:sz w:val="21"/>
                <w:szCs w:val="21"/>
              </w:rPr>
              <w:t>水样的采集、运输、保存、实验室分析和数据计算的全过程均按《环境水质监测质量保证手册》（第四版）的要求进行。采样过程中按照总体水样数量，采集了一定比例的平行样；实</w:t>
            </w:r>
            <w:r>
              <w:rPr>
                <w:rStyle w:val="fontstyle01"/>
                <w:rFonts w:ascii="Times New Roman" w:hAnsi="Times New Roman" w:cs="Times New Roman"/>
                <w:sz w:val="21"/>
                <w:szCs w:val="21"/>
              </w:rPr>
              <w:lastRenderedPageBreak/>
              <w:t>验室分析过程都会使用标准物质、采用空白试验、平行样测定、加标回收率测定等方法，并对质控数据分析。</w:t>
            </w:r>
          </w:p>
          <w:p w14:paraId="7517381D"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5.5</w:t>
            </w:r>
            <w:r>
              <w:rPr>
                <w:rStyle w:val="fontstyle01"/>
                <w:rFonts w:ascii="Times New Roman" w:hAnsi="Times New Roman" w:cs="Times New Roman" w:hint="eastAsia"/>
                <w:b/>
                <w:bCs/>
                <w:sz w:val="21"/>
                <w:szCs w:val="21"/>
              </w:rPr>
              <w:t>废</w:t>
            </w:r>
            <w:r>
              <w:rPr>
                <w:rStyle w:val="fontstyle01"/>
                <w:rFonts w:ascii="Times New Roman" w:hAnsi="Times New Roman" w:cs="Times New Roman"/>
                <w:b/>
                <w:bCs/>
                <w:sz w:val="21"/>
                <w:szCs w:val="21"/>
              </w:rPr>
              <w:t>气监测分析过程中的质量保证和质量控制</w:t>
            </w:r>
          </w:p>
          <w:p w14:paraId="16D0B310"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）选择合适的方法尽量避免或减少被测排放物中共存污染物对目标化合物的干扰。方法的检出限应满足要求。</w:t>
            </w:r>
          </w:p>
          <w:p w14:paraId="5F723079"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2</w:t>
            </w:r>
            <w:r>
              <w:rPr>
                <w:rStyle w:val="fontstyle01"/>
                <w:rFonts w:ascii="Times New Roman" w:hAnsi="Times New Roman" w:cs="Times New Roman"/>
                <w:sz w:val="21"/>
                <w:szCs w:val="21"/>
              </w:rPr>
              <w:t>）被测排放物的浓度在仪器量程的有效范围。</w:t>
            </w:r>
          </w:p>
          <w:p w14:paraId="3ABA6C9F"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3</w:t>
            </w:r>
            <w:r>
              <w:rPr>
                <w:rStyle w:val="fontstyle01"/>
                <w:rFonts w:ascii="Times New Roman" w:hAnsi="Times New Roman" w:cs="Times New Roman"/>
                <w:sz w:val="21"/>
                <w:szCs w:val="21"/>
              </w:rPr>
              <w:t>）烟尘采样器在进入现场前应对采样器流量计等进行校核。烟气监测（分析）仪器在监测前按监测因子分别用标准气体和流量计对其进行校核（标定），在监测时应保证其采样流量的准确。</w:t>
            </w:r>
          </w:p>
          <w:p w14:paraId="1CE5E15C"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5.6</w:t>
            </w:r>
            <w:r>
              <w:rPr>
                <w:rStyle w:val="fontstyle01"/>
                <w:rFonts w:ascii="Times New Roman" w:hAnsi="Times New Roman" w:cs="Times New Roman"/>
                <w:b/>
                <w:bCs/>
                <w:sz w:val="21"/>
                <w:szCs w:val="21"/>
              </w:rPr>
              <w:t>噪声监测分析过程中的质量保证和质量控制</w:t>
            </w:r>
          </w:p>
          <w:p w14:paraId="3A0358D8"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在进行现场测量噪声前，对声级计进行校准是否符合小于等于</w:t>
            </w:r>
            <w:r>
              <w:rPr>
                <w:rStyle w:val="fontstyle01"/>
                <w:rFonts w:ascii="Times New Roman" w:hAnsi="Times New Roman" w:cs="Times New Roman"/>
                <w:sz w:val="21"/>
                <w:szCs w:val="21"/>
              </w:rPr>
              <w:t>0.4</w:t>
            </w:r>
            <w:r>
              <w:rPr>
                <w:rStyle w:val="fontstyle01"/>
                <w:rFonts w:ascii="Times New Roman" w:hAnsi="Times New Roman" w:cs="Times New Roman"/>
                <w:sz w:val="21"/>
                <w:szCs w:val="21"/>
              </w:rPr>
              <w:t>分贝的要求；测量前后对声级计的灵敏度也需要相应的测定，测量前后灵敏度大于</w:t>
            </w:r>
            <w:r>
              <w:rPr>
                <w:rStyle w:val="fontstyle01"/>
                <w:rFonts w:ascii="Times New Roman" w:hAnsi="Times New Roman" w:cs="Times New Roman"/>
                <w:sz w:val="21"/>
                <w:szCs w:val="21"/>
              </w:rPr>
              <w:t>0.5</w:t>
            </w:r>
            <w:r>
              <w:rPr>
                <w:rStyle w:val="fontstyle01"/>
                <w:rFonts w:ascii="Times New Roman" w:hAnsi="Times New Roman" w:cs="Times New Roman"/>
                <w:sz w:val="21"/>
                <w:szCs w:val="21"/>
              </w:rPr>
              <w:t>分贝的话，则数据无效。</w:t>
            </w:r>
          </w:p>
          <w:p w14:paraId="2D7428D1" w14:textId="77777777" w:rsidR="00567A3E" w:rsidRDefault="00567A3E">
            <w:pPr>
              <w:spacing w:line="360" w:lineRule="auto"/>
              <w:ind w:firstLineChars="200" w:firstLine="440"/>
              <w:rPr>
                <w:rFonts w:ascii="Times New Roman" w:eastAsia="仿宋_GB2312" w:hAnsi="Times New Roman"/>
                <w:color w:val="000000"/>
                <w:szCs w:val="21"/>
              </w:rPr>
            </w:pPr>
          </w:p>
        </w:tc>
      </w:tr>
    </w:tbl>
    <w:p w14:paraId="502870D6" w14:textId="77777777" w:rsidR="00567A3E" w:rsidRDefault="00820F65">
      <w:pPr>
        <w:spacing w:line="360" w:lineRule="auto"/>
        <w:rPr>
          <w:rFonts w:eastAsia="仿宋_GB2312"/>
          <w:color w:val="000000"/>
          <w:sz w:val="21"/>
          <w:szCs w:val="21"/>
        </w:rPr>
        <w:sectPr w:rsidR="00567A3E">
          <w:pgSz w:w="11906" w:h="16838"/>
          <w:pgMar w:top="1440" w:right="1800" w:bottom="1440" w:left="1800" w:header="708" w:footer="708" w:gutter="0"/>
          <w:cols w:space="720"/>
          <w:docGrid w:linePitch="360"/>
        </w:sectPr>
      </w:pPr>
      <w:r>
        <w:rPr>
          <w:rFonts w:eastAsia="仿宋_GB2312" w:hint="eastAsia"/>
          <w:color w:val="000000"/>
          <w:sz w:val="21"/>
          <w:szCs w:val="21"/>
        </w:rPr>
        <w:lastRenderedPageBreak/>
        <w:t xml:space="preserve">    </w:t>
      </w:r>
    </w:p>
    <w:p w14:paraId="3A7D90DE" w14:textId="77777777" w:rsidR="00567A3E" w:rsidRDefault="00820F65">
      <w:pPr>
        <w:spacing w:line="360" w:lineRule="auto"/>
        <w:rPr>
          <w:rFonts w:eastAsia="仿宋_GB2312"/>
          <w:b/>
          <w:color w:val="000000"/>
          <w:sz w:val="21"/>
          <w:szCs w:val="21"/>
        </w:rPr>
      </w:pPr>
      <w:r>
        <w:rPr>
          <w:rFonts w:eastAsia="仿宋_GB2312" w:hint="eastAsia"/>
          <w:b/>
          <w:color w:val="000000"/>
          <w:sz w:val="21"/>
          <w:szCs w:val="21"/>
        </w:rPr>
        <w:lastRenderedPageBreak/>
        <w:t>表六</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567A3E" w14:paraId="22C42F60" w14:textId="77777777">
        <w:trPr>
          <w:trHeight w:val="862"/>
          <w:jc w:val="center"/>
        </w:trPr>
        <w:tc>
          <w:tcPr>
            <w:tcW w:w="8924" w:type="dxa"/>
          </w:tcPr>
          <w:p w14:paraId="7E2B674A"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6.1</w:t>
            </w:r>
            <w:r>
              <w:rPr>
                <w:rStyle w:val="fontstyle01"/>
                <w:rFonts w:ascii="Times New Roman" w:hAnsi="Times New Roman" w:cs="Times New Roman" w:hint="eastAsia"/>
                <w:b/>
                <w:bCs/>
                <w:sz w:val="21"/>
                <w:szCs w:val="21"/>
              </w:rPr>
              <w:t>验收监测内容：</w:t>
            </w:r>
          </w:p>
          <w:p w14:paraId="62268F7F" w14:textId="77777777" w:rsidR="00567A3E" w:rsidRDefault="00820F65">
            <w:pPr>
              <w:spacing w:line="360" w:lineRule="auto"/>
              <w:ind w:firstLineChars="200" w:firstLine="422"/>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6</w:t>
            </w:r>
            <w:r>
              <w:rPr>
                <w:rFonts w:ascii="Times New Roman" w:eastAsia="宋体" w:hAnsi="Times New Roman"/>
                <w:b/>
                <w:bCs/>
                <w:color w:val="000000"/>
                <w:sz w:val="21"/>
                <w:szCs w:val="21"/>
              </w:rPr>
              <w:t xml:space="preserve">-1 </w:t>
            </w:r>
            <w:r>
              <w:rPr>
                <w:rFonts w:ascii="Times New Roman" w:eastAsia="宋体" w:hAnsi="Times New Roman"/>
                <w:b/>
                <w:bCs/>
                <w:color w:val="000000"/>
                <w:sz w:val="21"/>
                <w:szCs w:val="21"/>
              </w:rPr>
              <w:t>监测内容表</w:t>
            </w:r>
          </w:p>
          <w:tbl>
            <w:tblPr>
              <w:tblW w:w="8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6"/>
              <w:gridCol w:w="2841"/>
              <w:gridCol w:w="2679"/>
              <w:gridCol w:w="1914"/>
            </w:tblGrid>
            <w:tr w:rsidR="00567A3E" w14:paraId="0CD0B605" w14:textId="77777777">
              <w:trPr>
                <w:trHeight w:val="312"/>
                <w:jc w:val="center"/>
              </w:trPr>
              <w:tc>
                <w:tcPr>
                  <w:tcW w:w="1366" w:type="dxa"/>
                  <w:tcBorders>
                    <w:tl2br w:val="nil"/>
                    <w:tr2bl w:val="nil"/>
                  </w:tcBorders>
                  <w:vAlign w:val="center"/>
                </w:tcPr>
                <w:p w14:paraId="7C5BE0A9" w14:textId="77777777" w:rsidR="00567A3E" w:rsidRDefault="00820F65">
                  <w:pPr>
                    <w:adjustRightInd/>
                    <w:snapToGrid/>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监测内容</w:t>
                  </w:r>
                </w:p>
              </w:tc>
              <w:tc>
                <w:tcPr>
                  <w:tcW w:w="2841" w:type="dxa"/>
                  <w:tcBorders>
                    <w:tl2br w:val="nil"/>
                    <w:tr2bl w:val="nil"/>
                  </w:tcBorders>
                  <w:vAlign w:val="center"/>
                </w:tcPr>
                <w:p w14:paraId="6BC6B851" w14:textId="77777777" w:rsidR="00567A3E" w:rsidRDefault="00820F65">
                  <w:pPr>
                    <w:adjustRightInd/>
                    <w:snapToGrid/>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测点位置名称</w:t>
                  </w:r>
                </w:p>
              </w:tc>
              <w:tc>
                <w:tcPr>
                  <w:tcW w:w="2679" w:type="dxa"/>
                  <w:tcBorders>
                    <w:tl2br w:val="nil"/>
                    <w:tr2bl w:val="nil"/>
                  </w:tcBorders>
                  <w:vAlign w:val="center"/>
                </w:tcPr>
                <w:p w14:paraId="4199DE42" w14:textId="77777777" w:rsidR="00567A3E" w:rsidRDefault="00820F65">
                  <w:pPr>
                    <w:adjustRightInd/>
                    <w:snapToGrid/>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监测项目</w:t>
                  </w:r>
                </w:p>
              </w:tc>
              <w:tc>
                <w:tcPr>
                  <w:tcW w:w="1914" w:type="dxa"/>
                  <w:tcBorders>
                    <w:tl2br w:val="nil"/>
                    <w:tr2bl w:val="nil"/>
                  </w:tcBorders>
                  <w:vAlign w:val="center"/>
                </w:tcPr>
                <w:p w14:paraId="46F053EE" w14:textId="77777777" w:rsidR="00567A3E" w:rsidRDefault="00820F65">
                  <w:pPr>
                    <w:adjustRightInd/>
                    <w:snapToGrid/>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监测频次</w:t>
                  </w:r>
                </w:p>
              </w:tc>
            </w:tr>
            <w:tr w:rsidR="00567A3E" w14:paraId="352C95BA" w14:textId="77777777">
              <w:trPr>
                <w:trHeight w:val="403"/>
                <w:jc w:val="center"/>
              </w:trPr>
              <w:tc>
                <w:tcPr>
                  <w:tcW w:w="1366" w:type="dxa"/>
                  <w:vMerge w:val="restart"/>
                  <w:tcBorders>
                    <w:tl2br w:val="nil"/>
                    <w:tr2bl w:val="nil"/>
                  </w:tcBorders>
                  <w:vAlign w:val="center"/>
                </w:tcPr>
                <w:p w14:paraId="3DE3882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废水</w:t>
                  </w:r>
                </w:p>
              </w:tc>
              <w:tc>
                <w:tcPr>
                  <w:tcW w:w="2841" w:type="dxa"/>
                  <w:tcBorders>
                    <w:tl2br w:val="nil"/>
                    <w:tr2bl w:val="nil"/>
                  </w:tcBorders>
                  <w:vAlign w:val="center"/>
                </w:tcPr>
                <w:p w14:paraId="5CEB0BB2" w14:textId="77777777" w:rsidR="00567A3E" w:rsidRDefault="00820F65">
                  <w:pPr>
                    <w:widowControl w:val="0"/>
                    <w:jc w:val="center"/>
                    <w:rPr>
                      <w:rFonts w:ascii="Times New Roman" w:eastAsia="宋体" w:hAnsi="Times New Roman"/>
                      <w:color w:val="000000"/>
                      <w:sz w:val="21"/>
                      <w:szCs w:val="21"/>
                    </w:rPr>
                  </w:pPr>
                  <w:r>
                    <w:rPr>
                      <w:rFonts w:ascii="Times New Roman" w:eastAsia="宋体" w:hAnsi="Times New Roman" w:hint="eastAsia"/>
                      <w:sz w:val="21"/>
                      <w:szCs w:val="21"/>
                    </w:rPr>
                    <w:t>水处理设施出口</w:t>
                  </w:r>
                  <w:r>
                    <w:rPr>
                      <w:rFonts w:ascii="Times New Roman" w:eastAsia="宋体" w:hAnsi="Times New Roman" w:hint="eastAsia"/>
                      <w:color w:val="000000"/>
                      <w:sz w:val="21"/>
                      <w:szCs w:val="21"/>
                    </w:rPr>
                    <w:t>★</w:t>
                  </w:r>
                  <w:r>
                    <w:rPr>
                      <w:rFonts w:ascii="Times New Roman" w:eastAsia="宋体" w:hAnsi="Times New Roman" w:hint="eastAsia"/>
                      <w:sz w:val="21"/>
                      <w:szCs w:val="21"/>
                    </w:rPr>
                    <w:t>I</w:t>
                  </w:r>
                </w:p>
              </w:tc>
              <w:tc>
                <w:tcPr>
                  <w:tcW w:w="2679" w:type="dxa"/>
                  <w:vMerge w:val="restart"/>
                  <w:tcBorders>
                    <w:tl2br w:val="nil"/>
                    <w:tr2bl w:val="nil"/>
                  </w:tcBorders>
                  <w:vAlign w:val="center"/>
                </w:tcPr>
                <w:p w14:paraId="402C891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pH</w:t>
                  </w:r>
                  <w:r>
                    <w:rPr>
                      <w:rFonts w:ascii="Times New Roman" w:eastAsia="宋体" w:hAnsi="Times New Roman" w:hint="eastAsia"/>
                      <w:color w:val="000000"/>
                      <w:sz w:val="21"/>
                      <w:szCs w:val="21"/>
                    </w:rPr>
                    <w:t>值、化学需氧量、氨氮、悬浮物、粪大肠菌群</w:t>
                  </w:r>
                </w:p>
              </w:tc>
              <w:tc>
                <w:tcPr>
                  <w:tcW w:w="1914" w:type="dxa"/>
                  <w:vMerge w:val="restart"/>
                  <w:tcBorders>
                    <w:tl2br w:val="nil"/>
                    <w:tr2bl w:val="nil"/>
                  </w:tcBorders>
                  <w:vAlign w:val="center"/>
                </w:tcPr>
                <w:p w14:paraId="0794715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监测</w:t>
                  </w:r>
                  <w:r>
                    <w:rPr>
                      <w:rFonts w:ascii="Times New Roman" w:eastAsia="宋体" w:hAnsi="Times New Roman"/>
                      <w:color w:val="000000"/>
                      <w:sz w:val="21"/>
                      <w:szCs w:val="21"/>
                    </w:rPr>
                    <w:t>1</w:t>
                  </w:r>
                  <w:r>
                    <w:rPr>
                      <w:rFonts w:ascii="Times New Roman" w:eastAsia="宋体" w:hAnsi="Times New Roman"/>
                      <w:color w:val="000000"/>
                      <w:sz w:val="21"/>
                      <w:szCs w:val="21"/>
                    </w:rPr>
                    <w:t>周期</w:t>
                  </w:r>
                  <w:r>
                    <w:rPr>
                      <w:rFonts w:ascii="Times New Roman" w:eastAsia="宋体" w:hAnsi="Times New Roman"/>
                      <w:color w:val="000000"/>
                      <w:sz w:val="21"/>
                      <w:szCs w:val="21"/>
                    </w:rPr>
                    <w:t>/</w:t>
                  </w:r>
                  <w:r>
                    <w:rPr>
                      <w:rFonts w:ascii="Times New Roman" w:eastAsia="宋体" w:hAnsi="Times New Roman"/>
                      <w:color w:val="000000"/>
                      <w:sz w:val="21"/>
                      <w:szCs w:val="21"/>
                    </w:rPr>
                    <w:t>天，</w:t>
                  </w:r>
                </w:p>
                <w:p w14:paraId="64CC76E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w:t>
                  </w:r>
                  <w:r>
                    <w:rPr>
                      <w:rFonts w:ascii="Times New Roman" w:eastAsia="宋体" w:hAnsi="Times New Roman"/>
                      <w:color w:val="000000"/>
                      <w:sz w:val="21"/>
                      <w:szCs w:val="21"/>
                    </w:rPr>
                    <w:t>次</w:t>
                  </w:r>
                  <w:r>
                    <w:rPr>
                      <w:rFonts w:ascii="Times New Roman" w:eastAsia="宋体" w:hAnsi="Times New Roman"/>
                      <w:color w:val="000000"/>
                      <w:sz w:val="21"/>
                      <w:szCs w:val="21"/>
                    </w:rPr>
                    <w:t>/</w:t>
                  </w:r>
                  <w:r>
                    <w:rPr>
                      <w:rFonts w:ascii="Times New Roman" w:eastAsia="宋体" w:hAnsi="Times New Roman"/>
                      <w:color w:val="000000"/>
                      <w:sz w:val="21"/>
                      <w:szCs w:val="21"/>
                    </w:rPr>
                    <w:t>周期，</w:t>
                  </w:r>
                </w:p>
                <w:p w14:paraId="12FAA8D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有效监测两天</w:t>
                  </w:r>
                </w:p>
              </w:tc>
            </w:tr>
            <w:tr w:rsidR="00567A3E" w14:paraId="42A1737C" w14:textId="77777777">
              <w:trPr>
                <w:trHeight w:val="403"/>
                <w:jc w:val="center"/>
              </w:trPr>
              <w:tc>
                <w:tcPr>
                  <w:tcW w:w="1366" w:type="dxa"/>
                  <w:vMerge/>
                  <w:tcBorders>
                    <w:tl2br w:val="nil"/>
                    <w:tr2bl w:val="nil"/>
                  </w:tcBorders>
                  <w:vAlign w:val="center"/>
                </w:tcPr>
                <w:p w14:paraId="0A78D4F1" w14:textId="77777777" w:rsidR="00567A3E" w:rsidRDefault="00567A3E">
                  <w:pPr>
                    <w:widowControl w:val="0"/>
                    <w:jc w:val="center"/>
                  </w:pPr>
                </w:p>
              </w:tc>
              <w:tc>
                <w:tcPr>
                  <w:tcW w:w="2841" w:type="dxa"/>
                  <w:tcBorders>
                    <w:tl2br w:val="nil"/>
                    <w:tr2bl w:val="nil"/>
                  </w:tcBorders>
                  <w:vAlign w:val="center"/>
                </w:tcPr>
                <w:p w14:paraId="588DE942"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树康医院污水纳管口</w:t>
                  </w:r>
                  <w:r>
                    <w:rPr>
                      <w:rFonts w:ascii="Times New Roman" w:eastAsia="宋体" w:hAnsi="Times New Roman" w:hint="eastAsia"/>
                      <w:color w:val="000000"/>
                      <w:sz w:val="21"/>
                      <w:szCs w:val="21"/>
                    </w:rPr>
                    <w:t>★</w:t>
                  </w:r>
                  <w:r>
                    <w:rPr>
                      <w:rFonts w:ascii="Times New Roman" w:eastAsia="宋体" w:hAnsi="Times New Roman" w:hint="eastAsia"/>
                      <w:sz w:val="21"/>
                      <w:szCs w:val="21"/>
                    </w:rPr>
                    <w:t>J</w:t>
                  </w:r>
                </w:p>
              </w:tc>
              <w:tc>
                <w:tcPr>
                  <w:tcW w:w="2679" w:type="dxa"/>
                  <w:vMerge/>
                  <w:tcBorders>
                    <w:tl2br w:val="nil"/>
                    <w:tr2bl w:val="nil"/>
                  </w:tcBorders>
                  <w:vAlign w:val="center"/>
                </w:tcPr>
                <w:p w14:paraId="573A5C4C" w14:textId="77777777" w:rsidR="00567A3E" w:rsidRDefault="00567A3E">
                  <w:pPr>
                    <w:widowControl w:val="0"/>
                    <w:jc w:val="center"/>
                    <w:rPr>
                      <w:rFonts w:ascii="Times New Roman" w:eastAsia="宋体" w:hAnsi="Times New Roman"/>
                      <w:sz w:val="21"/>
                      <w:szCs w:val="21"/>
                    </w:rPr>
                  </w:pPr>
                </w:p>
              </w:tc>
              <w:tc>
                <w:tcPr>
                  <w:tcW w:w="1914" w:type="dxa"/>
                  <w:vMerge/>
                  <w:tcBorders>
                    <w:tl2br w:val="nil"/>
                    <w:tr2bl w:val="nil"/>
                  </w:tcBorders>
                  <w:vAlign w:val="center"/>
                </w:tcPr>
                <w:p w14:paraId="74F3A8D9" w14:textId="77777777" w:rsidR="00567A3E" w:rsidRDefault="00567A3E">
                  <w:pPr>
                    <w:widowControl w:val="0"/>
                    <w:jc w:val="center"/>
                    <w:rPr>
                      <w:rFonts w:ascii="Times New Roman" w:eastAsia="宋体" w:hAnsi="Times New Roman"/>
                      <w:sz w:val="21"/>
                      <w:szCs w:val="21"/>
                    </w:rPr>
                  </w:pPr>
                </w:p>
              </w:tc>
            </w:tr>
            <w:tr w:rsidR="00567A3E" w14:paraId="0D1169C6" w14:textId="77777777">
              <w:trPr>
                <w:trHeight w:val="403"/>
                <w:jc w:val="center"/>
              </w:trPr>
              <w:tc>
                <w:tcPr>
                  <w:tcW w:w="1366" w:type="dxa"/>
                  <w:vMerge w:val="restart"/>
                  <w:tcBorders>
                    <w:tl2br w:val="nil"/>
                    <w:tr2bl w:val="nil"/>
                  </w:tcBorders>
                  <w:vAlign w:val="center"/>
                </w:tcPr>
                <w:p w14:paraId="46D8303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废气</w:t>
                  </w:r>
                </w:p>
              </w:tc>
              <w:tc>
                <w:tcPr>
                  <w:tcW w:w="2841" w:type="dxa"/>
                  <w:tcBorders>
                    <w:tl2br w:val="nil"/>
                    <w:tr2bl w:val="nil"/>
                  </w:tcBorders>
                  <w:vAlign w:val="center"/>
                </w:tcPr>
                <w:p w14:paraId="6EBDA0F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废气排放进口</w:t>
                  </w:r>
                  <w:r>
                    <w:rPr>
                      <w:rFonts w:ascii="Times New Roman" w:eastAsia="宋体" w:hAnsi="Times New Roman"/>
                      <w:color w:val="000000"/>
                      <w:sz w:val="21"/>
                      <w:szCs w:val="21"/>
                    </w:rPr>
                    <w:t>◎</w:t>
                  </w:r>
                  <w:r>
                    <w:rPr>
                      <w:rFonts w:ascii="Times New Roman" w:eastAsia="宋体" w:hAnsi="Times New Roman" w:hint="eastAsia"/>
                      <w:color w:val="000000"/>
                      <w:sz w:val="21"/>
                      <w:szCs w:val="21"/>
                    </w:rPr>
                    <w:t>A</w:t>
                  </w:r>
                  <w:r>
                    <w:rPr>
                      <w:rFonts w:ascii="Times New Roman" w:eastAsia="宋体" w:hAnsi="Times New Roman"/>
                      <w:color w:val="000000"/>
                      <w:sz w:val="21"/>
                      <w:szCs w:val="21"/>
                    </w:rPr>
                    <w:t xml:space="preserve"> </w:t>
                  </w:r>
                </w:p>
              </w:tc>
              <w:tc>
                <w:tcPr>
                  <w:tcW w:w="2679" w:type="dxa"/>
                  <w:vMerge w:val="restart"/>
                  <w:tcBorders>
                    <w:tl2br w:val="nil"/>
                    <w:tr2bl w:val="nil"/>
                  </w:tcBorders>
                  <w:vAlign w:val="center"/>
                </w:tcPr>
                <w:p w14:paraId="7BD50369" w14:textId="77777777" w:rsidR="00567A3E" w:rsidRDefault="00820F65">
                  <w:pPr>
                    <w:adjustRightInd/>
                    <w:snapToGrid/>
                    <w:jc w:val="center"/>
                    <w:rPr>
                      <w:rFonts w:ascii="Times New Roman" w:eastAsia="宋体" w:hAnsi="Times New Roman"/>
                      <w:b/>
                      <w:bCs/>
                      <w:color w:val="000000"/>
                      <w:sz w:val="21"/>
                      <w:szCs w:val="21"/>
                    </w:rPr>
                  </w:pPr>
                  <w:r>
                    <w:rPr>
                      <w:rFonts w:ascii="Times New Roman" w:eastAsia="宋体" w:hAnsi="Times New Roman" w:hint="eastAsia"/>
                      <w:color w:val="000000"/>
                      <w:sz w:val="21"/>
                      <w:szCs w:val="21"/>
                    </w:rPr>
                    <w:t>非甲烷总烃</w:t>
                  </w:r>
                </w:p>
              </w:tc>
              <w:tc>
                <w:tcPr>
                  <w:tcW w:w="1914" w:type="dxa"/>
                  <w:vMerge w:val="restart"/>
                  <w:tcBorders>
                    <w:tl2br w:val="nil"/>
                    <w:tr2bl w:val="nil"/>
                  </w:tcBorders>
                  <w:vAlign w:val="center"/>
                </w:tcPr>
                <w:p w14:paraId="35F0D1B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监测</w:t>
                  </w:r>
                  <w:r>
                    <w:rPr>
                      <w:rFonts w:ascii="Times New Roman" w:eastAsia="宋体" w:hAnsi="Times New Roman"/>
                      <w:color w:val="000000"/>
                      <w:sz w:val="21"/>
                      <w:szCs w:val="21"/>
                    </w:rPr>
                    <w:t>1</w:t>
                  </w:r>
                  <w:r>
                    <w:rPr>
                      <w:rFonts w:ascii="Times New Roman" w:eastAsia="宋体" w:hAnsi="Times New Roman"/>
                      <w:color w:val="000000"/>
                      <w:sz w:val="21"/>
                      <w:szCs w:val="21"/>
                    </w:rPr>
                    <w:t>周期</w:t>
                  </w:r>
                  <w:r>
                    <w:rPr>
                      <w:rFonts w:ascii="Times New Roman" w:eastAsia="宋体" w:hAnsi="Times New Roman"/>
                      <w:color w:val="000000"/>
                      <w:sz w:val="21"/>
                      <w:szCs w:val="21"/>
                    </w:rPr>
                    <w:t>/</w:t>
                  </w:r>
                  <w:r>
                    <w:rPr>
                      <w:rFonts w:ascii="Times New Roman" w:eastAsia="宋体" w:hAnsi="Times New Roman"/>
                      <w:color w:val="000000"/>
                      <w:sz w:val="21"/>
                      <w:szCs w:val="21"/>
                    </w:rPr>
                    <w:t>天，</w:t>
                  </w:r>
                </w:p>
                <w:p w14:paraId="72A991E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3</w:t>
                  </w:r>
                  <w:r>
                    <w:rPr>
                      <w:rFonts w:ascii="Times New Roman" w:eastAsia="宋体" w:hAnsi="Times New Roman"/>
                      <w:color w:val="000000"/>
                      <w:sz w:val="21"/>
                      <w:szCs w:val="21"/>
                    </w:rPr>
                    <w:t>次</w:t>
                  </w:r>
                  <w:r>
                    <w:rPr>
                      <w:rFonts w:ascii="Times New Roman" w:eastAsia="宋体" w:hAnsi="Times New Roman"/>
                      <w:color w:val="000000"/>
                      <w:sz w:val="21"/>
                      <w:szCs w:val="21"/>
                    </w:rPr>
                    <w:t>/</w:t>
                  </w:r>
                  <w:r>
                    <w:rPr>
                      <w:rFonts w:ascii="Times New Roman" w:eastAsia="宋体" w:hAnsi="Times New Roman"/>
                      <w:color w:val="000000"/>
                      <w:sz w:val="21"/>
                      <w:szCs w:val="21"/>
                    </w:rPr>
                    <w:t>周期，</w:t>
                  </w:r>
                </w:p>
                <w:p w14:paraId="6E4FF90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有效监测两天</w:t>
                  </w:r>
                </w:p>
              </w:tc>
            </w:tr>
            <w:tr w:rsidR="00567A3E" w14:paraId="64056011" w14:textId="77777777">
              <w:trPr>
                <w:trHeight w:val="403"/>
                <w:jc w:val="center"/>
              </w:trPr>
              <w:tc>
                <w:tcPr>
                  <w:tcW w:w="1366" w:type="dxa"/>
                  <w:vMerge/>
                  <w:tcBorders>
                    <w:tl2br w:val="nil"/>
                    <w:tr2bl w:val="nil"/>
                  </w:tcBorders>
                  <w:vAlign w:val="center"/>
                </w:tcPr>
                <w:p w14:paraId="70137784" w14:textId="77777777" w:rsidR="00567A3E" w:rsidRDefault="00567A3E">
                  <w:pPr>
                    <w:adjustRightInd/>
                    <w:snapToGrid/>
                    <w:jc w:val="center"/>
                  </w:pPr>
                </w:p>
              </w:tc>
              <w:tc>
                <w:tcPr>
                  <w:tcW w:w="2841" w:type="dxa"/>
                  <w:tcBorders>
                    <w:tl2br w:val="nil"/>
                    <w:tr2bl w:val="nil"/>
                  </w:tcBorders>
                  <w:vAlign w:val="center"/>
                </w:tcPr>
                <w:p w14:paraId="35DCF1B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废气排放出口</w:t>
                  </w:r>
                  <w:r>
                    <w:rPr>
                      <w:rFonts w:ascii="Times New Roman" w:eastAsia="宋体" w:hAnsi="Times New Roman"/>
                      <w:color w:val="000000"/>
                      <w:sz w:val="21"/>
                      <w:szCs w:val="21"/>
                    </w:rPr>
                    <w:t>◎</w:t>
                  </w:r>
                  <w:r>
                    <w:rPr>
                      <w:rFonts w:ascii="Times New Roman" w:eastAsia="宋体" w:hAnsi="Times New Roman" w:hint="eastAsia"/>
                      <w:color w:val="000000"/>
                      <w:sz w:val="21"/>
                      <w:szCs w:val="21"/>
                    </w:rPr>
                    <w:t>B</w:t>
                  </w:r>
                </w:p>
              </w:tc>
              <w:tc>
                <w:tcPr>
                  <w:tcW w:w="2679" w:type="dxa"/>
                  <w:vMerge/>
                  <w:tcBorders>
                    <w:tl2br w:val="nil"/>
                    <w:tr2bl w:val="nil"/>
                  </w:tcBorders>
                  <w:vAlign w:val="center"/>
                </w:tcPr>
                <w:p w14:paraId="7831257C" w14:textId="77777777" w:rsidR="00567A3E" w:rsidRDefault="00567A3E">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1077EE80" w14:textId="77777777" w:rsidR="00567A3E" w:rsidRDefault="00567A3E">
                  <w:pPr>
                    <w:adjustRightInd/>
                    <w:snapToGrid/>
                    <w:jc w:val="center"/>
                    <w:rPr>
                      <w:rFonts w:ascii="Times New Roman" w:eastAsia="宋体" w:hAnsi="Times New Roman"/>
                      <w:color w:val="000000"/>
                      <w:sz w:val="21"/>
                      <w:szCs w:val="21"/>
                    </w:rPr>
                  </w:pPr>
                </w:p>
              </w:tc>
            </w:tr>
            <w:tr w:rsidR="00567A3E" w14:paraId="66237E9B" w14:textId="77777777">
              <w:trPr>
                <w:trHeight w:val="323"/>
                <w:jc w:val="center"/>
              </w:trPr>
              <w:tc>
                <w:tcPr>
                  <w:tcW w:w="1366" w:type="dxa"/>
                  <w:vMerge/>
                  <w:tcBorders>
                    <w:tl2br w:val="nil"/>
                    <w:tr2bl w:val="nil"/>
                  </w:tcBorders>
                  <w:vAlign w:val="center"/>
                </w:tcPr>
                <w:p w14:paraId="3D435587" w14:textId="77777777" w:rsidR="00567A3E" w:rsidRDefault="00567A3E">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5B34DE5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上风向无组织监控点○</w:t>
                  </w:r>
                  <w:r>
                    <w:rPr>
                      <w:rFonts w:ascii="Times New Roman" w:eastAsia="宋体" w:hAnsi="Times New Roman" w:hint="eastAsia"/>
                      <w:color w:val="000000"/>
                      <w:sz w:val="21"/>
                      <w:szCs w:val="21"/>
                    </w:rPr>
                    <w:t>E</w:t>
                  </w:r>
                </w:p>
              </w:tc>
              <w:tc>
                <w:tcPr>
                  <w:tcW w:w="2679" w:type="dxa"/>
                  <w:vMerge w:val="restart"/>
                  <w:tcBorders>
                    <w:tl2br w:val="nil"/>
                    <w:tr2bl w:val="nil"/>
                  </w:tcBorders>
                  <w:vAlign w:val="center"/>
                </w:tcPr>
                <w:p w14:paraId="1643196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1914" w:type="dxa"/>
                  <w:vMerge w:val="restart"/>
                  <w:tcBorders>
                    <w:tl2br w:val="nil"/>
                    <w:tr2bl w:val="nil"/>
                  </w:tcBorders>
                  <w:vAlign w:val="center"/>
                </w:tcPr>
                <w:p w14:paraId="273193A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监测</w:t>
                  </w:r>
                  <w:r>
                    <w:rPr>
                      <w:rFonts w:ascii="Times New Roman" w:eastAsia="宋体" w:hAnsi="Times New Roman"/>
                      <w:color w:val="000000"/>
                      <w:sz w:val="21"/>
                      <w:szCs w:val="21"/>
                    </w:rPr>
                    <w:t>1</w:t>
                  </w:r>
                  <w:r>
                    <w:rPr>
                      <w:rFonts w:ascii="Times New Roman" w:eastAsia="宋体" w:hAnsi="Times New Roman"/>
                      <w:color w:val="000000"/>
                      <w:sz w:val="21"/>
                      <w:szCs w:val="21"/>
                    </w:rPr>
                    <w:t>周期</w:t>
                  </w:r>
                  <w:r>
                    <w:rPr>
                      <w:rFonts w:ascii="Times New Roman" w:eastAsia="宋体" w:hAnsi="Times New Roman"/>
                      <w:color w:val="000000"/>
                      <w:sz w:val="21"/>
                      <w:szCs w:val="21"/>
                    </w:rPr>
                    <w:t>/</w:t>
                  </w:r>
                  <w:r>
                    <w:rPr>
                      <w:rFonts w:ascii="Times New Roman" w:eastAsia="宋体" w:hAnsi="Times New Roman"/>
                      <w:color w:val="000000"/>
                      <w:sz w:val="21"/>
                      <w:szCs w:val="21"/>
                    </w:rPr>
                    <w:t>天，</w:t>
                  </w:r>
                </w:p>
                <w:p w14:paraId="33FA395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3</w:t>
                  </w:r>
                  <w:r>
                    <w:rPr>
                      <w:rFonts w:ascii="Times New Roman" w:eastAsia="宋体" w:hAnsi="Times New Roman"/>
                      <w:color w:val="000000"/>
                      <w:sz w:val="21"/>
                      <w:szCs w:val="21"/>
                    </w:rPr>
                    <w:t>次</w:t>
                  </w:r>
                  <w:r>
                    <w:rPr>
                      <w:rFonts w:ascii="Times New Roman" w:eastAsia="宋体" w:hAnsi="Times New Roman"/>
                      <w:color w:val="000000"/>
                      <w:sz w:val="21"/>
                      <w:szCs w:val="21"/>
                    </w:rPr>
                    <w:t>/</w:t>
                  </w:r>
                  <w:r>
                    <w:rPr>
                      <w:rFonts w:ascii="Times New Roman" w:eastAsia="宋体" w:hAnsi="Times New Roman"/>
                      <w:color w:val="000000"/>
                      <w:sz w:val="21"/>
                      <w:szCs w:val="21"/>
                    </w:rPr>
                    <w:t>周期，</w:t>
                  </w:r>
                </w:p>
                <w:p w14:paraId="2176D05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有效监测两天</w:t>
                  </w:r>
                </w:p>
              </w:tc>
            </w:tr>
            <w:tr w:rsidR="00567A3E" w14:paraId="5E835288" w14:textId="77777777">
              <w:trPr>
                <w:trHeight w:val="318"/>
                <w:jc w:val="center"/>
              </w:trPr>
              <w:tc>
                <w:tcPr>
                  <w:tcW w:w="1366" w:type="dxa"/>
                  <w:vMerge/>
                  <w:tcBorders>
                    <w:tl2br w:val="nil"/>
                    <w:tr2bl w:val="nil"/>
                  </w:tcBorders>
                  <w:vAlign w:val="center"/>
                </w:tcPr>
                <w:p w14:paraId="7ABCFAD0" w14:textId="77777777" w:rsidR="00567A3E" w:rsidRDefault="00567A3E">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3EEEFD1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下风向无组织监控点○</w:t>
                  </w:r>
                  <w:r>
                    <w:rPr>
                      <w:rFonts w:ascii="Times New Roman" w:eastAsia="宋体" w:hAnsi="Times New Roman" w:hint="eastAsia"/>
                      <w:color w:val="000000"/>
                      <w:sz w:val="21"/>
                      <w:szCs w:val="21"/>
                    </w:rPr>
                    <w:t>F</w:t>
                  </w:r>
                </w:p>
              </w:tc>
              <w:tc>
                <w:tcPr>
                  <w:tcW w:w="2679" w:type="dxa"/>
                  <w:vMerge/>
                  <w:tcBorders>
                    <w:tl2br w:val="nil"/>
                    <w:tr2bl w:val="nil"/>
                  </w:tcBorders>
                  <w:vAlign w:val="center"/>
                </w:tcPr>
                <w:p w14:paraId="71703B30" w14:textId="77777777" w:rsidR="00567A3E" w:rsidRDefault="00567A3E">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799B867D" w14:textId="77777777" w:rsidR="00567A3E" w:rsidRDefault="00567A3E">
                  <w:pPr>
                    <w:adjustRightInd/>
                    <w:snapToGrid/>
                    <w:jc w:val="center"/>
                    <w:rPr>
                      <w:rFonts w:ascii="Times New Roman" w:eastAsia="宋体" w:hAnsi="Times New Roman"/>
                      <w:color w:val="000000"/>
                      <w:sz w:val="21"/>
                      <w:szCs w:val="21"/>
                    </w:rPr>
                  </w:pPr>
                </w:p>
              </w:tc>
            </w:tr>
            <w:tr w:rsidR="00567A3E" w14:paraId="4C6F3352" w14:textId="77777777">
              <w:trPr>
                <w:trHeight w:val="318"/>
                <w:jc w:val="center"/>
              </w:trPr>
              <w:tc>
                <w:tcPr>
                  <w:tcW w:w="1366" w:type="dxa"/>
                  <w:vMerge/>
                  <w:tcBorders>
                    <w:tl2br w:val="nil"/>
                    <w:tr2bl w:val="nil"/>
                  </w:tcBorders>
                  <w:vAlign w:val="center"/>
                </w:tcPr>
                <w:p w14:paraId="6F02259D" w14:textId="77777777" w:rsidR="00567A3E" w:rsidRDefault="00567A3E">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4069DBB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下风向无组织监控点○</w:t>
                  </w:r>
                  <w:r>
                    <w:rPr>
                      <w:rFonts w:ascii="Times New Roman" w:eastAsia="宋体" w:hAnsi="Times New Roman" w:hint="eastAsia"/>
                      <w:color w:val="000000"/>
                      <w:sz w:val="21"/>
                      <w:szCs w:val="21"/>
                    </w:rPr>
                    <w:t>G</w:t>
                  </w:r>
                </w:p>
              </w:tc>
              <w:tc>
                <w:tcPr>
                  <w:tcW w:w="2679" w:type="dxa"/>
                  <w:vMerge/>
                  <w:tcBorders>
                    <w:tl2br w:val="nil"/>
                    <w:tr2bl w:val="nil"/>
                  </w:tcBorders>
                  <w:vAlign w:val="center"/>
                </w:tcPr>
                <w:p w14:paraId="381DDF41" w14:textId="77777777" w:rsidR="00567A3E" w:rsidRDefault="00567A3E">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6D0AA52A" w14:textId="77777777" w:rsidR="00567A3E" w:rsidRDefault="00567A3E">
                  <w:pPr>
                    <w:adjustRightInd/>
                    <w:snapToGrid/>
                    <w:jc w:val="center"/>
                    <w:rPr>
                      <w:rFonts w:ascii="Times New Roman" w:eastAsia="宋体" w:hAnsi="Times New Roman"/>
                      <w:color w:val="000000"/>
                      <w:sz w:val="21"/>
                      <w:szCs w:val="21"/>
                    </w:rPr>
                  </w:pPr>
                </w:p>
              </w:tc>
            </w:tr>
            <w:tr w:rsidR="00567A3E" w14:paraId="64D68B2E" w14:textId="77777777">
              <w:trPr>
                <w:trHeight w:val="318"/>
                <w:jc w:val="center"/>
              </w:trPr>
              <w:tc>
                <w:tcPr>
                  <w:tcW w:w="1366" w:type="dxa"/>
                  <w:vMerge/>
                  <w:tcBorders>
                    <w:tl2br w:val="nil"/>
                    <w:tr2bl w:val="nil"/>
                  </w:tcBorders>
                  <w:vAlign w:val="center"/>
                </w:tcPr>
                <w:p w14:paraId="61109C64" w14:textId="77777777" w:rsidR="00567A3E" w:rsidRDefault="00567A3E">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554C8CB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下风向无组织监控点○</w:t>
                  </w:r>
                  <w:r>
                    <w:rPr>
                      <w:rFonts w:ascii="Times New Roman" w:eastAsia="宋体" w:hAnsi="Times New Roman" w:hint="eastAsia"/>
                      <w:color w:val="000000"/>
                      <w:sz w:val="21"/>
                      <w:szCs w:val="21"/>
                    </w:rPr>
                    <w:t>H</w:t>
                  </w:r>
                </w:p>
              </w:tc>
              <w:tc>
                <w:tcPr>
                  <w:tcW w:w="2679" w:type="dxa"/>
                  <w:vMerge/>
                  <w:tcBorders>
                    <w:tl2br w:val="nil"/>
                    <w:tr2bl w:val="nil"/>
                  </w:tcBorders>
                  <w:vAlign w:val="center"/>
                </w:tcPr>
                <w:p w14:paraId="74BFCB0E" w14:textId="77777777" w:rsidR="00567A3E" w:rsidRDefault="00567A3E">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7CDDD237" w14:textId="77777777" w:rsidR="00567A3E" w:rsidRDefault="00567A3E">
                  <w:pPr>
                    <w:adjustRightInd/>
                    <w:snapToGrid/>
                    <w:jc w:val="center"/>
                    <w:rPr>
                      <w:rFonts w:ascii="Times New Roman" w:eastAsia="宋体" w:hAnsi="Times New Roman"/>
                      <w:color w:val="000000"/>
                      <w:sz w:val="21"/>
                      <w:szCs w:val="21"/>
                    </w:rPr>
                  </w:pPr>
                </w:p>
              </w:tc>
            </w:tr>
            <w:tr w:rsidR="00567A3E" w14:paraId="1987D825" w14:textId="77777777">
              <w:trPr>
                <w:trHeight w:val="318"/>
                <w:jc w:val="center"/>
              </w:trPr>
              <w:tc>
                <w:tcPr>
                  <w:tcW w:w="1366" w:type="dxa"/>
                  <w:vMerge/>
                  <w:tcBorders>
                    <w:tl2br w:val="nil"/>
                    <w:tr2bl w:val="nil"/>
                  </w:tcBorders>
                  <w:vAlign w:val="center"/>
                </w:tcPr>
                <w:p w14:paraId="15A63FA7" w14:textId="77777777" w:rsidR="00567A3E" w:rsidRDefault="00567A3E">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25E4984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车间外○</w:t>
                  </w:r>
                  <w:r>
                    <w:rPr>
                      <w:rFonts w:ascii="Times New Roman" w:eastAsia="宋体" w:hAnsi="Times New Roman" w:hint="eastAsia"/>
                      <w:color w:val="000000"/>
                      <w:sz w:val="21"/>
                      <w:szCs w:val="21"/>
                    </w:rPr>
                    <w:t>C</w:t>
                  </w:r>
                </w:p>
              </w:tc>
              <w:tc>
                <w:tcPr>
                  <w:tcW w:w="2679" w:type="dxa"/>
                  <w:vMerge/>
                  <w:tcBorders>
                    <w:tl2br w:val="nil"/>
                    <w:tr2bl w:val="nil"/>
                  </w:tcBorders>
                  <w:vAlign w:val="center"/>
                </w:tcPr>
                <w:p w14:paraId="4DB28E85" w14:textId="77777777" w:rsidR="00567A3E" w:rsidRDefault="00567A3E">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56125D08" w14:textId="77777777" w:rsidR="00567A3E" w:rsidRDefault="00567A3E">
                  <w:pPr>
                    <w:adjustRightInd/>
                    <w:snapToGrid/>
                    <w:jc w:val="center"/>
                    <w:rPr>
                      <w:rFonts w:ascii="Times New Roman" w:eastAsia="宋体" w:hAnsi="Times New Roman"/>
                      <w:color w:val="000000"/>
                      <w:sz w:val="21"/>
                      <w:szCs w:val="21"/>
                    </w:rPr>
                  </w:pPr>
                </w:p>
              </w:tc>
            </w:tr>
            <w:tr w:rsidR="00567A3E" w14:paraId="14AF77EA" w14:textId="77777777">
              <w:trPr>
                <w:trHeight w:val="318"/>
                <w:jc w:val="center"/>
              </w:trPr>
              <w:tc>
                <w:tcPr>
                  <w:tcW w:w="1366" w:type="dxa"/>
                  <w:vMerge/>
                  <w:tcBorders>
                    <w:tl2br w:val="nil"/>
                    <w:tr2bl w:val="nil"/>
                  </w:tcBorders>
                  <w:vAlign w:val="center"/>
                </w:tcPr>
                <w:p w14:paraId="0B7BCDEC" w14:textId="77777777" w:rsidR="00567A3E" w:rsidRDefault="00567A3E">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27979F5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树康医院○</w:t>
                  </w:r>
                  <w:r>
                    <w:rPr>
                      <w:rFonts w:ascii="Times New Roman" w:eastAsia="宋体" w:hAnsi="Times New Roman" w:hint="eastAsia"/>
                      <w:color w:val="000000"/>
                      <w:sz w:val="21"/>
                      <w:szCs w:val="21"/>
                    </w:rPr>
                    <w:t>D</w:t>
                  </w:r>
                </w:p>
              </w:tc>
              <w:tc>
                <w:tcPr>
                  <w:tcW w:w="2679" w:type="dxa"/>
                  <w:vMerge/>
                  <w:tcBorders>
                    <w:tl2br w:val="nil"/>
                    <w:tr2bl w:val="nil"/>
                  </w:tcBorders>
                  <w:vAlign w:val="center"/>
                </w:tcPr>
                <w:p w14:paraId="7EC8A6D1" w14:textId="77777777" w:rsidR="00567A3E" w:rsidRDefault="00567A3E">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72B49470" w14:textId="77777777" w:rsidR="00567A3E" w:rsidRDefault="00567A3E">
                  <w:pPr>
                    <w:adjustRightInd/>
                    <w:snapToGrid/>
                    <w:jc w:val="center"/>
                    <w:rPr>
                      <w:rFonts w:ascii="Times New Roman" w:eastAsia="宋体" w:hAnsi="Times New Roman"/>
                      <w:color w:val="000000"/>
                      <w:sz w:val="21"/>
                      <w:szCs w:val="21"/>
                    </w:rPr>
                  </w:pPr>
                </w:p>
              </w:tc>
            </w:tr>
            <w:tr w:rsidR="00567A3E" w14:paraId="6D187DA5" w14:textId="77777777">
              <w:trPr>
                <w:trHeight w:hRule="exact" w:val="260"/>
                <w:jc w:val="center"/>
              </w:trPr>
              <w:tc>
                <w:tcPr>
                  <w:tcW w:w="1366" w:type="dxa"/>
                  <w:vMerge w:val="restart"/>
                  <w:tcBorders>
                    <w:tl2br w:val="nil"/>
                    <w:tr2bl w:val="nil"/>
                  </w:tcBorders>
                  <w:vAlign w:val="center"/>
                </w:tcPr>
                <w:p w14:paraId="2A97FCC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噪声</w:t>
                  </w:r>
                </w:p>
              </w:tc>
              <w:tc>
                <w:tcPr>
                  <w:tcW w:w="2841" w:type="dxa"/>
                  <w:tcBorders>
                    <w:tl2br w:val="nil"/>
                    <w:tr2bl w:val="nil"/>
                  </w:tcBorders>
                  <w:vAlign w:val="center"/>
                </w:tcPr>
                <w:p w14:paraId="23C98E6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厂界</w:t>
                  </w:r>
                  <w:r>
                    <w:rPr>
                      <w:rFonts w:ascii="Times New Roman" w:eastAsia="宋体" w:hAnsi="Times New Roman" w:hint="eastAsia"/>
                      <w:color w:val="000000"/>
                      <w:sz w:val="21"/>
                      <w:szCs w:val="21"/>
                    </w:rPr>
                    <w:t>东</w:t>
                  </w:r>
                  <w:r>
                    <w:rPr>
                      <w:rFonts w:ascii="Times New Roman" w:eastAsia="宋体" w:hAnsi="Times New Roman"/>
                      <w:color w:val="000000"/>
                      <w:sz w:val="21"/>
                      <w:szCs w:val="21"/>
                    </w:rPr>
                    <w:t>▲</w:t>
                  </w:r>
                  <w:r>
                    <w:rPr>
                      <w:rFonts w:ascii="Times New Roman" w:eastAsia="宋体" w:hAnsi="Times New Roman" w:hint="eastAsia"/>
                      <w:color w:val="000000"/>
                      <w:sz w:val="21"/>
                      <w:szCs w:val="21"/>
                    </w:rPr>
                    <w:t>1</w:t>
                  </w:r>
                </w:p>
              </w:tc>
              <w:tc>
                <w:tcPr>
                  <w:tcW w:w="2679" w:type="dxa"/>
                  <w:vMerge w:val="restart"/>
                  <w:tcBorders>
                    <w:tl2br w:val="nil"/>
                    <w:tr2bl w:val="nil"/>
                  </w:tcBorders>
                  <w:vAlign w:val="center"/>
                </w:tcPr>
                <w:p w14:paraId="0667CD2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厂界噪声</w:t>
                  </w:r>
                </w:p>
              </w:tc>
              <w:tc>
                <w:tcPr>
                  <w:tcW w:w="1914" w:type="dxa"/>
                  <w:vMerge w:val="restart"/>
                  <w:tcBorders>
                    <w:tl2br w:val="nil"/>
                    <w:tr2bl w:val="nil"/>
                  </w:tcBorders>
                  <w:vAlign w:val="center"/>
                </w:tcPr>
                <w:p w14:paraId="5736D1B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每天昼</w:t>
                  </w:r>
                  <w:r>
                    <w:rPr>
                      <w:rFonts w:ascii="Times New Roman" w:eastAsia="宋体" w:hAnsi="Times New Roman" w:hint="eastAsia"/>
                      <w:color w:val="000000"/>
                      <w:sz w:val="21"/>
                      <w:szCs w:val="21"/>
                    </w:rPr>
                    <w:t>间</w:t>
                  </w:r>
                  <w:r>
                    <w:rPr>
                      <w:rFonts w:ascii="Times New Roman" w:eastAsia="宋体" w:hAnsi="Times New Roman"/>
                      <w:color w:val="000000"/>
                      <w:sz w:val="21"/>
                      <w:szCs w:val="21"/>
                    </w:rPr>
                    <w:t>监测</w:t>
                  </w:r>
                  <w:r>
                    <w:rPr>
                      <w:rFonts w:ascii="Times New Roman" w:eastAsia="宋体" w:hAnsi="Times New Roman" w:hint="eastAsia"/>
                      <w:color w:val="000000"/>
                      <w:sz w:val="21"/>
                      <w:szCs w:val="21"/>
                    </w:rPr>
                    <w:t>2</w:t>
                  </w:r>
                  <w:r>
                    <w:rPr>
                      <w:rFonts w:ascii="Times New Roman" w:eastAsia="宋体" w:hAnsi="Times New Roman"/>
                      <w:color w:val="000000"/>
                      <w:sz w:val="21"/>
                      <w:szCs w:val="21"/>
                    </w:rPr>
                    <w:t>次</w:t>
                  </w:r>
                  <w:r>
                    <w:rPr>
                      <w:rFonts w:ascii="Times New Roman" w:eastAsia="宋体" w:hAnsi="Times New Roman"/>
                      <w:color w:val="000000"/>
                      <w:sz w:val="21"/>
                      <w:szCs w:val="21"/>
                    </w:rPr>
                    <w:t>/</w:t>
                  </w:r>
                  <w:r>
                    <w:rPr>
                      <w:rFonts w:ascii="Times New Roman" w:eastAsia="宋体" w:hAnsi="Times New Roman"/>
                      <w:color w:val="000000"/>
                      <w:sz w:val="21"/>
                      <w:szCs w:val="21"/>
                    </w:rPr>
                    <w:t>周期，有效监测</w:t>
                  </w:r>
                  <w:r>
                    <w:rPr>
                      <w:rFonts w:ascii="Times New Roman" w:eastAsia="宋体" w:hAnsi="Times New Roman" w:hint="eastAsia"/>
                      <w:color w:val="000000"/>
                      <w:sz w:val="21"/>
                      <w:szCs w:val="21"/>
                    </w:rPr>
                    <w:t>两</w:t>
                  </w:r>
                  <w:r>
                    <w:rPr>
                      <w:rFonts w:ascii="Times New Roman" w:eastAsia="宋体" w:hAnsi="Times New Roman"/>
                      <w:color w:val="000000"/>
                      <w:sz w:val="21"/>
                      <w:szCs w:val="21"/>
                    </w:rPr>
                    <w:t>天</w:t>
                  </w:r>
                </w:p>
              </w:tc>
            </w:tr>
            <w:tr w:rsidR="00567A3E" w14:paraId="690B9383" w14:textId="77777777">
              <w:trPr>
                <w:trHeight w:hRule="exact" w:val="260"/>
                <w:jc w:val="center"/>
              </w:trPr>
              <w:tc>
                <w:tcPr>
                  <w:tcW w:w="1366" w:type="dxa"/>
                  <w:vMerge/>
                  <w:tcBorders>
                    <w:tl2br w:val="nil"/>
                    <w:tr2bl w:val="nil"/>
                  </w:tcBorders>
                  <w:vAlign w:val="center"/>
                </w:tcPr>
                <w:p w14:paraId="5F99222B" w14:textId="77777777" w:rsidR="00567A3E" w:rsidRDefault="00567A3E">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10C0B5F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厂界</w:t>
                  </w:r>
                  <w:r>
                    <w:rPr>
                      <w:rFonts w:ascii="Times New Roman" w:eastAsia="宋体" w:hAnsi="Times New Roman" w:hint="eastAsia"/>
                      <w:color w:val="000000"/>
                      <w:sz w:val="21"/>
                      <w:szCs w:val="21"/>
                    </w:rPr>
                    <w:t>南</w:t>
                  </w:r>
                  <w:r>
                    <w:rPr>
                      <w:rFonts w:ascii="Times New Roman" w:eastAsia="宋体" w:hAnsi="Times New Roman"/>
                      <w:color w:val="000000"/>
                      <w:sz w:val="21"/>
                      <w:szCs w:val="21"/>
                    </w:rPr>
                    <w:t>▲</w:t>
                  </w:r>
                  <w:r>
                    <w:rPr>
                      <w:rFonts w:ascii="Times New Roman" w:eastAsia="宋体" w:hAnsi="Times New Roman" w:hint="eastAsia"/>
                      <w:color w:val="000000"/>
                      <w:sz w:val="21"/>
                      <w:szCs w:val="21"/>
                    </w:rPr>
                    <w:t>2</w:t>
                  </w:r>
                </w:p>
              </w:tc>
              <w:tc>
                <w:tcPr>
                  <w:tcW w:w="2679" w:type="dxa"/>
                  <w:vMerge/>
                  <w:tcBorders>
                    <w:tl2br w:val="nil"/>
                    <w:tr2bl w:val="nil"/>
                  </w:tcBorders>
                  <w:vAlign w:val="center"/>
                </w:tcPr>
                <w:p w14:paraId="4C10D516" w14:textId="77777777" w:rsidR="00567A3E" w:rsidRDefault="00567A3E">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3CCB9478" w14:textId="77777777" w:rsidR="00567A3E" w:rsidRDefault="00567A3E">
                  <w:pPr>
                    <w:adjustRightInd/>
                    <w:snapToGrid/>
                    <w:jc w:val="center"/>
                    <w:rPr>
                      <w:rFonts w:ascii="Times New Roman" w:eastAsia="宋体" w:hAnsi="Times New Roman"/>
                      <w:color w:val="000000"/>
                      <w:sz w:val="21"/>
                      <w:szCs w:val="21"/>
                    </w:rPr>
                  </w:pPr>
                </w:p>
              </w:tc>
            </w:tr>
            <w:tr w:rsidR="00567A3E" w14:paraId="1F3992D0" w14:textId="77777777">
              <w:trPr>
                <w:trHeight w:hRule="exact" w:val="260"/>
                <w:jc w:val="center"/>
              </w:trPr>
              <w:tc>
                <w:tcPr>
                  <w:tcW w:w="1366" w:type="dxa"/>
                  <w:vMerge/>
                  <w:tcBorders>
                    <w:tl2br w:val="nil"/>
                    <w:tr2bl w:val="nil"/>
                  </w:tcBorders>
                  <w:vAlign w:val="center"/>
                </w:tcPr>
                <w:p w14:paraId="7C26F336" w14:textId="77777777" w:rsidR="00567A3E" w:rsidRDefault="00567A3E">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7D4D4AA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厂界</w:t>
                  </w:r>
                  <w:r>
                    <w:rPr>
                      <w:rFonts w:ascii="Times New Roman" w:eastAsia="宋体" w:hAnsi="Times New Roman" w:hint="eastAsia"/>
                      <w:color w:val="000000"/>
                      <w:sz w:val="21"/>
                      <w:szCs w:val="21"/>
                    </w:rPr>
                    <w:t>西</w:t>
                  </w:r>
                  <w:r>
                    <w:rPr>
                      <w:rFonts w:ascii="Times New Roman" w:eastAsia="宋体" w:hAnsi="Times New Roman"/>
                      <w:color w:val="000000"/>
                      <w:sz w:val="21"/>
                      <w:szCs w:val="21"/>
                    </w:rPr>
                    <w:t>▲</w:t>
                  </w:r>
                  <w:r>
                    <w:rPr>
                      <w:rFonts w:ascii="Times New Roman" w:eastAsia="宋体" w:hAnsi="Times New Roman" w:hint="eastAsia"/>
                      <w:color w:val="000000"/>
                      <w:sz w:val="21"/>
                      <w:szCs w:val="21"/>
                    </w:rPr>
                    <w:t>3</w:t>
                  </w:r>
                </w:p>
              </w:tc>
              <w:tc>
                <w:tcPr>
                  <w:tcW w:w="2679" w:type="dxa"/>
                  <w:vMerge/>
                  <w:tcBorders>
                    <w:tl2br w:val="nil"/>
                    <w:tr2bl w:val="nil"/>
                  </w:tcBorders>
                  <w:vAlign w:val="center"/>
                </w:tcPr>
                <w:p w14:paraId="193632E7" w14:textId="77777777" w:rsidR="00567A3E" w:rsidRDefault="00567A3E">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4F4B84FC" w14:textId="77777777" w:rsidR="00567A3E" w:rsidRDefault="00567A3E">
                  <w:pPr>
                    <w:adjustRightInd/>
                    <w:snapToGrid/>
                    <w:jc w:val="center"/>
                    <w:rPr>
                      <w:rFonts w:ascii="Times New Roman" w:eastAsia="宋体" w:hAnsi="Times New Roman"/>
                      <w:color w:val="000000"/>
                      <w:sz w:val="21"/>
                      <w:szCs w:val="21"/>
                    </w:rPr>
                  </w:pPr>
                </w:p>
              </w:tc>
            </w:tr>
            <w:tr w:rsidR="00567A3E" w14:paraId="605018C0" w14:textId="77777777">
              <w:trPr>
                <w:trHeight w:hRule="exact" w:val="260"/>
                <w:jc w:val="center"/>
              </w:trPr>
              <w:tc>
                <w:tcPr>
                  <w:tcW w:w="1366" w:type="dxa"/>
                  <w:vMerge/>
                  <w:tcBorders>
                    <w:tl2br w:val="nil"/>
                    <w:tr2bl w:val="nil"/>
                  </w:tcBorders>
                  <w:vAlign w:val="center"/>
                </w:tcPr>
                <w:p w14:paraId="7EC1F22D" w14:textId="77777777" w:rsidR="00567A3E" w:rsidRDefault="00567A3E">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7174A68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厂界北</w:t>
                  </w:r>
                  <w:r>
                    <w:rPr>
                      <w:rFonts w:ascii="Times New Roman" w:eastAsia="宋体" w:hAnsi="Times New Roman"/>
                      <w:color w:val="000000"/>
                      <w:sz w:val="21"/>
                      <w:szCs w:val="21"/>
                    </w:rPr>
                    <w:t>▲</w:t>
                  </w:r>
                  <w:r>
                    <w:rPr>
                      <w:rFonts w:ascii="Times New Roman" w:eastAsia="宋体" w:hAnsi="Times New Roman" w:hint="eastAsia"/>
                      <w:color w:val="000000"/>
                      <w:sz w:val="21"/>
                      <w:szCs w:val="21"/>
                    </w:rPr>
                    <w:t>4</w:t>
                  </w:r>
                </w:p>
              </w:tc>
              <w:tc>
                <w:tcPr>
                  <w:tcW w:w="2679" w:type="dxa"/>
                  <w:vMerge/>
                  <w:tcBorders>
                    <w:tl2br w:val="nil"/>
                    <w:tr2bl w:val="nil"/>
                  </w:tcBorders>
                  <w:vAlign w:val="center"/>
                </w:tcPr>
                <w:p w14:paraId="23255E63" w14:textId="77777777" w:rsidR="00567A3E" w:rsidRDefault="00567A3E">
                  <w:pPr>
                    <w:adjustRightInd/>
                    <w:snapToGrid/>
                    <w:jc w:val="center"/>
                    <w:rPr>
                      <w:rFonts w:ascii="Times New Roman" w:eastAsia="宋体" w:hAnsi="Times New Roman"/>
                      <w:color w:val="000000"/>
                      <w:sz w:val="21"/>
                      <w:szCs w:val="21"/>
                    </w:rPr>
                  </w:pPr>
                </w:p>
              </w:tc>
              <w:tc>
                <w:tcPr>
                  <w:tcW w:w="1914" w:type="dxa"/>
                  <w:vMerge/>
                  <w:tcBorders>
                    <w:tl2br w:val="nil"/>
                    <w:tr2bl w:val="nil"/>
                  </w:tcBorders>
                  <w:vAlign w:val="center"/>
                </w:tcPr>
                <w:p w14:paraId="6BA2D19B" w14:textId="77777777" w:rsidR="00567A3E" w:rsidRDefault="00567A3E">
                  <w:pPr>
                    <w:adjustRightInd/>
                    <w:snapToGrid/>
                    <w:jc w:val="center"/>
                    <w:rPr>
                      <w:rFonts w:ascii="Times New Roman" w:eastAsia="宋体" w:hAnsi="Times New Roman"/>
                      <w:color w:val="000000"/>
                      <w:sz w:val="21"/>
                      <w:szCs w:val="21"/>
                    </w:rPr>
                  </w:pPr>
                </w:p>
              </w:tc>
            </w:tr>
            <w:tr w:rsidR="00567A3E" w14:paraId="35BBC33C" w14:textId="77777777">
              <w:trPr>
                <w:trHeight w:hRule="exact" w:val="260"/>
                <w:jc w:val="center"/>
              </w:trPr>
              <w:tc>
                <w:tcPr>
                  <w:tcW w:w="1366" w:type="dxa"/>
                  <w:vMerge/>
                  <w:tcBorders>
                    <w:tl2br w:val="nil"/>
                    <w:tr2bl w:val="nil"/>
                  </w:tcBorders>
                  <w:vAlign w:val="center"/>
                </w:tcPr>
                <w:p w14:paraId="7BD257E3" w14:textId="77777777" w:rsidR="00567A3E" w:rsidRDefault="00567A3E">
                  <w:pPr>
                    <w:adjustRightInd/>
                    <w:snapToGrid/>
                    <w:jc w:val="center"/>
                    <w:rPr>
                      <w:rFonts w:ascii="Times New Roman" w:eastAsia="宋体" w:hAnsi="Times New Roman"/>
                      <w:color w:val="000000"/>
                      <w:sz w:val="21"/>
                      <w:szCs w:val="21"/>
                    </w:rPr>
                  </w:pPr>
                </w:p>
              </w:tc>
              <w:tc>
                <w:tcPr>
                  <w:tcW w:w="2841" w:type="dxa"/>
                  <w:tcBorders>
                    <w:tl2br w:val="nil"/>
                    <w:tr2bl w:val="nil"/>
                  </w:tcBorders>
                  <w:vAlign w:val="center"/>
                </w:tcPr>
                <w:p w14:paraId="4F828D0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树康医院△</w:t>
                  </w:r>
                  <w:r>
                    <w:rPr>
                      <w:rFonts w:ascii="Times New Roman" w:eastAsia="宋体" w:hAnsi="Times New Roman" w:hint="eastAsia"/>
                      <w:color w:val="000000"/>
                      <w:sz w:val="21"/>
                      <w:szCs w:val="21"/>
                    </w:rPr>
                    <w:t>5</w:t>
                  </w:r>
                </w:p>
              </w:tc>
              <w:tc>
                <w:tcPr>
                  <w:tcW w:w="2679" w:type="dxa"/>
                  <w:tcBorders>
                    <w:tl2br w:val="nil"/>
                    <w:tr2bl w:val="nil"/>
                  </w:tcBorders>
                  <w:vAlign w:val="center"/>
                </w:tcPr>
                <w:p w14:paraId="5E68752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声环境</w:t>
                  </w:r>
                </w:p>
              </w:tc>
              <w:tc>
                <w:tcPr>
                  <w:tcW w:w="1914" w:type="dxa"/>
                  <w:vMerge/>
                  <w:tcBorders>
                    <w:tl2br w:val="nil"/>
                    <w:tr2bl w:val="nil"/>
                  </w:tcBorders>
                  <w:vAlign w:val="center"/>
                </w:tcPr>
                <w:p w14:paraId="6862EA1A" w14:textId="77777777" w:rsidR="00567A3E" w:rsidRDefault="00567A3E">
                  <w:pPr>
                    <w:adjustRightInd/>
                    <w:snapToGrid/>
                    <w:jc w:val="center"/>
                    <w:rPr>
                      <w:rFonts w:ascii="Times New Roman" w:eastAsia="宋体" w:hAnsi="Times New Roman"/>
                      <w:color w:val="000000"/>
                      <w:sz w:val="21"/>
                      <w:szCs w:val="21"/>
                    </w:rPr>
                  </w:pPr>
                </w:p>
              </w:tc>
            </w:tr>
          </w:tbl>
          <w:p w14:paraId="7F3D9BD3" w14:textId="77777777" w:rsidR="00567A3E" w:rsidRDefault="00820F65">
            <w:pPr>
              <w:spacing w:beforeLines="20" w:before="48" w:line="360" w:lineRule="auto"/>
              <w:jc w:val="center"/>
            </w:pPr>
            <w:r>
              <w:rPr>
                <w:noProof/>
              </w:rPr>
              <w:drawing>
                <wp:inline distT="0" distB="0" distL="114300" distR="114300" wp14:anchorId="5B9201D5" wp14:editId="0B5D26DE">
                  <wp:extent cx="4323715" cy="3192145"/>
                  <wp:effectExtent l="0" t="0" r="63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4323715" cy="3192145"/>
                          </a:xfrm>
                          <a:prstGeom prst="rect">
                            <a:avLst/>
                          </a:prstGeom>
                          <a:noFill/>
                          <a:ln>
                            <a:noFill/>
                          </a:ln>
                        </pic:spPr>
                      </pic:pic>
                    </a:graphicData>
                  </a:graphic>
                </wp:inline>
              </w:drawing>
            </w:r>
          </w:p>
          <w:p w14:paraId="798FF558" w14:textId="77777777" w:rsidR="00567A3E" w:rsidRDefault="00820F65">
            <w:pPr>
              <w:spacing w:line="360" w:lineRule="auto"/>
              <w:rPr>
                <w:rStyle w:val="fontstyle01"/>
                <w:rFonts w:ascii="Times New Roman" w:hAnsi="Times New Roman" w:cs="Times New Roman"/>
                <w:sz w:val="21"/>
                <w:szCs w:val="21"/>
              </w:rPr>
            </w:pPr>
            <w:r>
              <w:rPr>
                <w:rStyle w:val="fontstyle01"/>
                <w:rFonts w:ascii="Times New Roman" w:hAnsi="Times New Roman" w:cs="Times New Roman"/>
                <w:sz w:val="21"/>
                <w:szCs w:val="21"/>
              </w:rPr>
              <w:t>注：</w:t>
            </w:r>
            <w:r>
              <w:rPr>
                <w:rFonts w:ascii="Times New Roman" w:eastAsia="宋体" w:hAnsi="Times New Roman" w:hint="eastAsia"/>
                <w:color w:val="000000"/>
                <w:sz w:val="21"/>
                <w:szCs w:val="21"/>
              </w:rPr>
              <w:t>★为废水采样点，◎为有组织废气采样点，○为无组织废气采样点，▲为噪声检测点，△为敏感点噪声检测点</w:t>
            </w:r>
            <w:r>
              <w:rPr>
                <w:rStyle w:val="fontstyle01"/>
                <w:rFonts w:ascii="Times New Roman" w:hAnsi="Times New Roman" w:cs="Times New Roman"/>
                <w:sz w:val="21"/>
                <w:szCs w:val="21"/>
              </w:rPr>
              <w:t>。</w:t>
            </w:r>
          </w:p>
        </w:tc>
      </w:tr>
    </w:tbl>
    <w:p w14:paraId="5B5A39D5" w14:textId="77777777" w:rsidR="00567A3E" w:rsidRDefault="00567A3E">
      <w:pPr>
        <w:spacing w:line="360" w:lineRule="auto"/>
        <w:rPr>
          <w:rFonts w:eastAsia="仿宋_GB2312"/>
          <w:b/>
          <w:color w:val="000000"/>
          <w:sz w:val="21"/>
          <w:szCs w:val="21"/>
        </w:rPr>
        <w:sectPr w:rsidR="00567A3E">
          <w:headerReference w:type="default" r:id="rId17"/>
          <w:pgSz w:w="11906" w:h="16838"/>
          <w:pgMar w:top="1440" w:right="1800" w:bottom="1440" w:left="1800" w:header="708" w:footer="708" w:gutter="0"/>
          <w:cols w:space="720"/>
          <w:docGrid w:linePitch="360"/>
        </w:sectPr>
      </w:pPr>
    </w:p>
    <w:p w14:paraId="2F6996EB" w14:textId="77777777" w:rsidR="00567A3E" w:rsidRDefault="00820F65">
      <w:pPr>
        <w:spacing w:line="360" w:lineRule="auto"/>
        <w:rPr>
          <w:rFonts w:eastAsia="仿宋_GB2312"/>
          <w:b/>
          <w:color w:val="000000"/>
          <w:sz w:val="21"/>
          <w:szCs w:val="21"/>
        </w:rPr>
      </w:pPr>
      <w:r>
        <w:rPr>
          <w:rFonts w:eastAsia="仿宋_GB2312"/>
          <w:b/>
          <w:color w:val="000000"/>
          <w:sz w:val="21"/>
          <w:szCs w:val="21"/>
        </w:rPr>
        <w:lastRenderedPageBreak/>
        <w:t>表</w:t>
      </w:r>
      <w:r>
        <w:rPr>
          <w:rFonts w:eastAsia="仿宋_GB2312" w:hint="eastAsia"/>
          <w:b/>
          <w:color w:val="000000"/>
          <w:sz w:val="21"/>
          <w:szCs w:val="21"/>
        </w:rPr>
        <w:t>七</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567A3E" w14:paraId="575EDCB6" w14:textId="77777777">
        <w:trPr>
          <w:trHeight w:val="13494"/>
          <w:jc w:val="center"/>
        </w:trPr>
        <w:tc>
          <w:tcPr>
            <w:tcW w:w="8924" w:type="dxa"/>
          </w:tcPr>
          <w:p w14:paraId="00CF767D"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7.1</w:t>
            </w:r>
            <w:r>
              <w:rPr>
                <w:rStyle w:val="fontstyle01"/>
                <w:rFonts w:ascii="Times New Roman" w:hAnsi="Times New Roman" w:cs="Times New Roman" w:hint="eastAsia"/>
                <w:b/>
                <w:bCs/>
                <w:sz w:val="21"/>
                <w:szCs w:val="21"/>
              </w:rPr>
              <w:t>验收监测期间生产工况记录：</w:t>
            </w:r>
          </w:p>
          <w:p w14:paraId="320146F8"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验收监测期间气象条件符合监测要求，监测期间满足生产负荷</w:t>
            </w:r>
            <w:r>
              <w:rPr>
                <w:rStyle w:val="fontstyle01"/>
                <w:rFonts w:ascii="Times New Roman" w:hAnsi="Times New Roman" w:cs="Times New Roman"/>
                <w:sz w:val="21"/>
                <w:szCs w:val="21"/>
              </w:rPr>
              <w:t>≥75%</w:t>
            </w:r>
            <w:r>
              <w:rPr>
                <w:rStyle w:val="fontstyle01"/>
                <w:rFonts w:ascii="Times New Roman" w:hAnsi="Times New Roman" w:cs="Times New Roman"/>
                <w:sz w:val="21"/>
                <w:szCs w:val="21"/>
              </w:rPr>
              <w:t>的监测工况要求，因此监测数据可作为该项目竣工环境保护验收的依据，验收监测期间气象参数见表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，验收监测期间生产负荷见下表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-2</w:t>
            </w:r>
            <w:r>
              <w:rPr>
                <w:rStyle w:val="fontstyle01"/>
                <w:rFonts w:ascii="Times New Roman" w:hAnsi="Times New Roman" w:cs="Times New Roman"/>
                <w:sz w:val="21"/>
                <w:szCs w:val="21"/>
              </w:rPr>
              <w:t>。</w:t>
            </w:r>
          </w:p>
          <w:p w14:paraId="760C5C5A" w14:textId="77777777" w:rsidR="00567A3E" w:rsidRDefault="00820F65">
            <w:pPr>
              <w:spacing w:line="360" w:lineRule="auto"/>
              <w:ind w:firstLineChars="200" w:firstLine="422"/>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7</w:t>
            </w:r>
            <w:r>
              <w:rPr>
                <w:rFonts w:ascii="Times New Roman" w:eastAsia="宋体" w:hAnsi="Times New Roman"/>
                <w:b/>
                <w:bCs/>
                <w:color w:val="000000"/>
                <w:sz w:val="21"/>
                <w:szCs w:val="21"/>
              </w:rPr>
              <w:t xml:space="preserve">-1 </w:t>
            </w:r>
            <w:r>
              <w:rPr>
                <w:rFonts w:ascii="Times New Roman" w:eastAsia="宋体" w:hAnsi="Times New Roman"/>
                <w:b/>
                <w:bCs/>
                <w:color w:val="000000"/>
                <w:sz w:val="21"/>
                <w:szCs w:val="21"/>
              </w:rPr>
              <w:t>验收监测期间气象参数</w:t>
            </w:r>
          </w:p>
          <w:tbl>
            <w:tblPr>
              <w:tblW w:w="8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4"/>
              <w:gridCol w:w="1413"/>
              <w:gridCol w:w="1125"/>
              <w:gridCol w:w="1269"/>
              <w:gridCol w:w="1521"/>
              <w:gridCol w:w="1395"/>
            </w:tblGrid>
            <w:tr w:rsidR="00567A3E" w14:paraId="1E201653" w14:textId="77777777">
              <w:trPr>
                <w:trHeight w:hRule="exact" w:val="391"/>
                <w:jc w:val="center"/>
              </w:trPr>
              <w:tc>
                <w:tcPr>
                  <w:tcW w:w="2054" w:type="dxa"/>
                  <w:tcBorders>
                    <w:top w:val="single" w:sz="4" w:space="0" w:color="auto"/>
                    <w:left w:val="single" w:sz="4" w:space="0" w:color="auto"/>
                    <w:bottom w:val="single" w:sz="4" w:space="0" w:color="auto"/>
                    <w:right w:val="single" w:sz="4" w:space="0" w:color="auto"/>
                  </w:tcBorders>
                  <w:vAlign w:val="center"/>
                </w:tcPr>
                <w:p w14:paraId="533FE03E"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日期</w:t>
                  </w:r>
                </w:p>
              </w:tc>
              <w:tc>
                <w:tcPr>
                  <w:tcW w:w="1413" w:type="dxa"/>
                  <w:tcBorders>
                    <w:top w:val="single" w:sz="4" w:space="0" w:color="auto"/>
                    <w:left w:val="single" w:sz="4" w:space="0" w:color="auto"/>
                    <w:bottom w:val="single" w:sz="4" w:space="0" w:color="auto"/>
                    <w:right w:val="single" w:sz="4" w:space="0" w:color="auto"/>
                  </w:tcBorders>
                  <w:vAlign w:val="center"/>
                </w:tcPr>
                <w:p w14:paraId="548A9033"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风向</w:t>
                  </w:r>
                </w:p>
              </w:tc>
              <w:tc>
                <w:tcPr>
                  <w:tcW w:w="1125" w:type="dxa"/>
                  <w:tcBorders>
                    <w:top w:val="single" w:sz="4" w:space="0" w:color="auto"/>
                    <w:left w:val="single" w:sz="4" w:space="0" w:color="auto"/>
                    <w:bottom w:val="single" w:sz="4" w:space="0" w:color="auto"/>
                    <w:right w:val="single" w:sz="4" w:space="0" w:color="auto"/>
                  </w:tcBorders>
                  <w:vAlign w:val="center"/>
                </w:tcPr>
                <w:p w14:paraId="62CAE106"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风速</w:t>
                  </w:r>
                  <w:r>
                    <w:rPr>
                      <w:rFonts w:ascii="Times New Roman" w:eastAsia="宋体" w:hAnsi="Times New Roman"/>
                      <w:color w:val="000000"/>
                      <w:sz w:val="21"/>
                      <w:szCs w:val="21"/>
                      <w:lang w:val="zh-CN"/>
                    </w:rPr>
                    <w:t xml:space="preserve"> m/s</w:t>
                  </w:r>
                </w:p>
              </w:tc>
              <w:tc>
                <w:tcPr>
                  <w:tcW w:w="1269" w:type="dxa"/>
                  <w:tcBorders>
                    <w:top w:val="single" w:sz="4" w:space="0" w:color="auto"/>
                    <w:left w:val="single" w:sz="4" w:space="0" w:color="auto"/>
                    <w:bottom w:val="single" w:sz="4" w:space="0" w:color="auto"/>
                    <w:right w:val="single" w:sz="4" w:space="0" w:color="auto"/>
                  </w:tcBorders>
                  <w:vAlign w:val="center"/>
                </w:tcPr>
                <w:p w14:paraId="1C277D9F"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气温</w:t>
                  </w:r>
                  <w:r>
                    <w:rPr>
                      <w:rFonts w:ascii="Times New Roman" w:eastAsia="宋体" w:hAnsi="Times New Roman"/>
                      <w:color w:val="000000"/>
                      <w:sz w:val="21"/>
                      <w:szCs w:val="21"/>
                      <w:lang w:val="zh-CN"/>
                    </w:rPr>
                    <w:t xml:space="preserve"> ℃</w:t>
                  </w:r>
                </w:p>
              </w:tc>
              <w:tc>
                <w:tcPr>
                  <w:tcW w:w="1521" w:type="dxa"/>
                  <w:tcBorders>
                    <w:top w:val="single" w:sz="4" w:space="0" w:color="auto"/>
                    <w:left w:val="single" w:sz="4" w:space="0" w:color="auto"/>
                    <w:bottom w:val="single" w:sz="4" w:space="0" w:color="auto"/>
                    <w:right w:val="single" w:sz="4" w:space="0" w:color="auto"/>
                  </w:tcBorders>
                  <w:vAlign w:val="center"/>
                </w:tcPr>
                <w:p w14:paraId="320AF974"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大气压</w:t>
                  </w:r>
                  <w:r>
                    <w:rPr>
                      <w:rFonts w:ascii="Times New Roman" w:eastAsia="宋体" w:hAnsi="Times New Roman"/>
                      <w:color w:val="000000"/>
                      <w:sz w:val="21"/>
                      <w:szCs w:val="21"/>
                      <w:lang w:val="zh-CN"/>
                    </w:rPr>
                    <w:t>kPa</w:t>
                  </w:r>
                </w:p>
              </w:tc>
              <w:tc>
                <w:tcPr>
                  <w:tcW w:w="1395" w:type="dxa"/>
                  <w:tcBorders>
                    <w:top w:val="single" w:sz="4" w:space="0" w:color="auto"/>
                    <w:left w:val="single" w:sz="4" w:space="0" w:color="auto"/>
                    <w:bottom w:val="single" w:sz="4" w:space="0" w:color="auto"/>
                    <w:right w:val="single" w:sz="4" w:space="0" w:color="auto"/>
                  </w:tcBorders>
                  <w:vAlign w:val="center"/>
                </w:tcPr>
                <w:p w14:paraId="6A10B5EC" w14:textId="77777777" w:rsidR="00567A3E" w:rsidRDefault="00820F65">
                  <w:pPr>
                    <w:adjustRightInd/>
                    <w:snapToGrid/>
                    <w:jc w:val="center"/>
                    <w:rPr>
                      <w:rFonts w:ascii="Times New Roman" w:eastAsia="宋体" w:hAnsi="Times New Roman"/>
                      <w:color w:val="000000"/>
                      <w:sz w:val="21"/>
                      <w:szCs w:val="21"/>
                      <w:lang w:val="zh-CN"/>
                    </w:rPr>
                  </w:pPr>
                  <w:r>
                    <w:rPr>
                      <w:rFonts w:ascii="Times New Roman" w:eastAsia="宋体" w:hAnsi="Times New Roman"/>
                      <w:color w:val="000000"/>
                      <w:sz w:val="21"/>
                      <w:szCs w:val="21"/>
                      <w:lang w:val="zh-CN"/>
                    </w:rPr>
                    <w:t>天气状况</w:t>
                  </w:r>
                </w:p>
              </w:tc>
            </w:tr>
            <w:tr w:rsidR="00567A3E" w14:paraId="6F60749A" w14:textId="77777777">
              <w:trPr>
                <w:trHeight w:hRule="exact" w:val="360"/>
                <w:jc w:val="center"/>
              </w:trPr>
              <w:tc>
                <w:tcPr>
                  <w:tcW w:w="2054" w:type="dxa"/>
                  <w:tcBorders>
                    <w:top w:val="single" w:sz="4" w:space="0" w:color="auto"/>
                    <w:left w:val="single" w:sz="4" w:space="0" w:color="auto"/>
                    <w:bottom w:val="single" w:sz="4" w:space="0" w:color="auto"/>
                    <w:right w:val="single" w:sz="4" w:space="0" w:color="auto"/>
                  </w:tcBorders>
                  <w:vAlign w:val="center"/>
                </w:tcPr>
                <w:p w14:paraId="50051DBB"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2021.12.06</w:t>
                  </w:r>
                </w:p>
              </w:tc>
              <w:tc>
                <w:tcPr>
                  <w:tcW w:w="1413" w:type="dxa"/>
                  <w:tcBorders>
                    <w:top w:val="single" w:sz="4" w:space="0" w:color="auto"/>
                    <w:left w:val="single" w:sz="4" w:space="0" w:color="auto"/>
                    <w:bottom w:val="single" w:sz="4" w:space="0" w:color="auto"/>
                    <w:right w:val="single" w:sz="4" w:space="0" w:color="auto"/>
                  </w:tcBorders>
                  <w:vAlign w:val="center"/>
                </w:tcPr>
                <w:p w14:paraId="6F5275E2"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西风</w:t>
                  </w:r>
                </w:p>
              </w:tc>
              <w:tc>
                <w:tcPr>
                  <w:tcW w:w="1125" w:type="dxa"/>
                  <w:tcBorders>
                    <w:top w:val="single" w:sz="4" w:space="0" w:color="auto"/>
                    <w:left w:val="single" w:sz="4" w:space="0" w:color="auto"/>
                    <w:bottom w:val="single" w:sz="4" w:space="0" w:color="auto"/>
                    <w:right w:val="single" w:sz="4" w:space="0" w:color="auto"/>
                  </w:tcBorders>
                  <w:vAlign w:val="center"/>
                </w:tcPr>
                <w:p w14:paraId="49814EF8"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2.0~2.4</w:t>
                  </w:r>
                </w:p>
              </w:tc>
              <w:tc>
                <w:tcPr>
                  <w:tcW w:w="1269" w:type="dxa"/>
                  <w:tcBorders>
                    <w:top w:val="single" w:sz="4" w:space="0" w:color="auto"/>
                    <w:left w:val="single" w:sz="4" w:space="0" w:color="auto"/>
                    <w:bottom w:val="single" w:sz="4" w:space="0" w:color="auto"/>
                    <w:right w:val="single" w:sz="4" w:space="0" w:color="auto"/>
                  </w:tcBorders>
                  <w:vAlign w:val="center"/>
                </w:tcPr>
                <w:p w14:paraId="00BF6148"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10.9~18.4</w:t>
                  </w:r>
                </w:p>
              </w:tc>
              <w:tc>
                <w:tcPr>
                  <w:tcW w:w="1521" w:type="dxa"/>
                  <w:tcBorders>
                    <w:top w:val="single" w:sz="4" w:space="0" w:color="auto"/>
                    <w:left w:val="single" w:sz="4" w:space="0" w:color="auto"/>
                    <w:bottom w:val="single" w:sz="4" w:space="0" w:color="auto"/>
                    <w:right w:val="single" w:sz="4" w:space="0" w:color="auto"/>
                  </w:tcBorders>
                  <w:vAlign w:val="center"/>
                </w:tcPr>
                <w:p w14:paraId="4903AAD2"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101.6~102.1</w:t>
                  </w:r>
                </w:p>
              </w:tc>
              <w:tc>
                <w:tcPr>
                  <w:tcW w:w="1395" w:type="dxa"/>
                  <w:tcBorders>
                    <w:top w:val="single" w:sz="4" w:space="0" w:color="auto"/>
                    <w:left w:val="single" w:sz="4" w:space="0" w:color="auto"/>
                    <w:bottom w:val="single" w:sz="4" w:space="0" w:color="auto"/>
                    <w:right w:val="single" w:sz="4" w:space="0" w:color="auto"/>
                  </w:tcBorders>
                  <w:vAlign w:val="center"/>
                </w:tcPr>
                <w:p w14:paraId="2CBD25D0"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晴</w:t>
                  </w:r>
                </w:p>
              </w:tc>
            </w:tr>
            <w:tr w:rsidR="00567A3E" w14:paraId="39A8F8F3" w14:textId="77777777">
              <w:trPr>
                <w:trHeight w:hRule="exact" w:val="419"/>
                <w:jc w:val="center"/>
              </w:trPr>
              <w:tc>
                <w:tcPr>
                  <w:tcW w:w="2054" w:type="dxa"/>
                  <w:tcBorders>
                    <w:top w:val="single" w:sz="4" w:space="0" w:color="auto"/>
                    <w:left w:val="single" w:sz="4" w:space="0" w:color="auto"/>
                    <w:bottom w:val="single" w:sz="4" w:space="0" w:color="auto"/>
                    <w:right w:val="single" w:sz="4" w:space="0" w:color="auto"/>
                  </w:tcBorders>
                  <w:vAlign w:val="center"/>
                </w:tcPr>
                <w:p w14:paraId="62662231"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2021.12.07</w:t>
                  </w:r>
                </w:p>
              </w:tc>
              <w:tc>
                <w:tcPr>
                  <w:tcW w:w="1413" w:type="dxa"/>
                  <w:tcBorders>
                    <w:top w:val="single" w:sz="4" w:space="0" w:color="auto"/>
                    <w:left w:val="single" w:sz="4" w:space="0" w:color="auto"/>
                    <w:bottom w:val="single" w:sz="4" w:space="0" w:color="auto"/>
                    <w:right w:val="single" w:sz="4" w:space="0" w:color="auto"/>
                  </w:tcBorders>
                  <w:vAlign w:val="center"/>
                </w:tcPr>
                <w:p w14:paraId="033AA186"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西风</w:t>
                  </w:r>
                </w:p>
              </w:tc>
              <w:tc>
                <w:tcPr>
                  <w:tcW w:w="1125" w:type="dxa"/>
                  <w:tcBorders>
                    <w:top w:val="single" w:sz="4" w:space="0" w:color="auto"/>
                    <w:left w:val="single" w:sz="4" w:space="0" w:color="auto"/>
                    <w:bottom w:val="single" w:sz="4" w:space="0" w:color="auto"/>
                    <w:right w:val="single" w:sz="4" w:space="0" w:color="auto"/>
                  </w:tcBorders>
                  <w:vAlign w:val="center"/>
                </w:tcPr>
                <w:p w14:paraId="7B533E7C"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2.1~2.4</w:t>
                  </w:r>
                </w:p>
              </w:tc>
              <w:tc>
                <w:tcPr>
                  <w:tcW w:w="1269" w:type="dxa"/>
                  <w:tcBorders>
                    <w:top w:val="single" w:sz="4" w:space="0" w:color="auto"/>
                    <w:left w:val="single" w:sz="4" w:space="0" w:color="auto"/>
                    <w:bottom w:val="single" w:sz="4" w:space="0" w:color="auto"/>
                    <w:right w:val="single" w:sz="4" w:space="0" w:color="auto"/>
                  </w:tcBorders>
                  <w:vAlign w:val="center"/>
                </w:tcPr>
                <w:p w14:paraId="43910CB7"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11.1~17.1</w:t>
                  </w:r>
                </w:p>
              </w:tc>
              <w:tc>
                <w:tcPr>
                  <w:tcW w:w="1521" w:type="dxa"/>
                  <w:tcBorders>
                    <w:top w:val="single" w:sz="4" w:space="0" w:color="auto"/>
                    <w:left w:val="single" w:sz="4" w:space="0" w:color="auto"/>
                    <w:bottom w:val="single" w:sz="4" w:space="0" w:color="auto"/>
                    <w:right w:val="single" w:sz="4" w:space="0" w:color="auto"/>
                  </w:tcBorders>
                  <w:vAlign w:val="center"/>
                </w:tcPr>
                <w:p w14:paraId="2EA1A804"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101.5~101.8</w:t>
                  </w:r>
                </w:p>
              </w:tc>
              <w:tc>
                <w:tcPr>
                  <w:tcW w:w="1395" w:type="dxa"/>
                  <w:tcBorders>
                    <w:top w:val="single" w:sz="4" w:space="0" w:color="auto"/>
                    <w:left w:val="single" w:sz="4" w:space="0" w:color="auto"/>
                    <w:bottom w:val="single" w:sz="4" w:space="0" w:color="auto"/>
                    <w:right w:val="single" w:sz="4" w:space="0" w:color="auto"/>
                  </w:tcBorders>
                  <w:vAlign w:val="center"/>
                </w:tcPr>
                <w:p w14:paraId="0AB76BA3" w14:textId="77777777" w:rsidR="00567A3E" w:rsidRDefault="00820F65">
                  <w:pPr>
                    <w:widowControl w:val="0"/>
                    <w:jc w:val="center"/>
                    <w:rPr>
                      <w:rFonts w:ascii="Times New Roman" w:eastAsia="宋体" w:hAnsi="Times New Roman"/>
                      <w:sz w:val="21"/>
                      <w:szCs w:val="21"/>
                    </w:rPr>
                  </w:pPr>
                  <w:r>
                    <w:rPr>
                      <w:rFonts w:ascii="Times New Roman" w:eastAsia="宋体" w:hAnsi="Times New Roman" w:hint="eastAsia"/>
                      <w:sz w:val="21"/>
                      <w:szCs w:val="21"/>
                    </w:rPr>
                    <w:t>晴</w:t>
                  </w:r>
                </w:p>
              </w:tc>
            </w:tr>
          </w:tbl>
          <w:p w14:paraId="2263469D" w14:textId="77777777" w:rsidR="00567A3E" w:rsidRDefault="00820F65">
            <w:pPr>
              <w:spacing w:line="360" w:lineRule="auto"/>
              <w:ind w:firstLineChars="200" w:firstLine="422"/>
              <w:jc w:val="center"/>
              <w:rPr>
                <w:rFonts w:ascii="Times New Roman" w:eastAsia="宋体" w:hAnsi="Times New Roman"/>
                <w:b/>
                <w:bCs/>
                <w:sz w:val="21"/>
                <w:szCs w:val="21"/>
              </w:rPr>
            </w:pPr>
            <w:r>
              <w:rPr>
                <w:rFonts w:ascii="Times New Roman" w:eastAsia="宋体" w:hAnsi="Times New Roman"/>
                <w:b/>
                <w:bCs/>
                <w:sz w:val="21"/>
                <w:szCs w:val="21"/>
              </w:rPr>
              <w:t>表</w:t>
            </w:r>
            <w:r>
              <w:rPr>
                <w:rFonts w:ascii="Times New Roman" w:eastAsia="宋体" w:hAnsi="Times New Roman" w:hint="eastAsia"/>
                <w:b/>
                <w:bCs/>
                <w:sz w:val="21"/>
                <w:szCs w:val="21"/>
              </w:rPr>
              <w:t>7</w:t>
            </w:r>
            <w:r>
              <w:rPr>
                <w:rFonts w:ascii="Times New Roman" w:eastAsia="宋体" w:hAnsi="Times New Roman"/>
                <w:b/>
                <w:bCs/>
                <w:sz w:val="21"/>
                <w:szCs w:val="21"/>
              </w:rPr>
              <w:t xml:space="preserve">-2 </w:t>
            </w:r>
            <w:r>
              <w:rPr>
                <w:rFonts w:ascii="Times New Roman" w:eastAsia="宋体" w:hAnsi="Times New Roman"/>
                <w:b/>
                <w:bCs/>
                <w:sz w:val="21"/>
                <w:szCs w:val="21"/>
              </w:rPr>
              <w:t>验收监测期间生产负荷</w:t>
            </w:r>
          </w:p>
          <w:tbl>
            <w:tblPr>
              <w:tblW w:w="8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620"/>
              <w:gridCol w:w="1431"/>
              <w:gridCol w:w="1490"/>
              <w:gridCol w:w="1374"/>
              <w:gridCol w:w="1382"/>
              <w:gridCol w:w="1383"/>
            </w:tblGrid>
            <w:tr w:rsidR="00567A3E" w14:paraId="09B1FADA" w14:textId="77777777">
              <w:trPr>
                <w:trHeight w:val="233"/>
                <w:tblHeader/>
                <w:jc w:val="center"/>
              </w:trPr>
              <w:tc>
                <w:tcPr>
                  <w:tcW w:w="1620" w:type="dxa"/>
                  <w:vMerge w:val="restart"/>
                  <w:vAlign w:val="center"/>
                </w:tcPr>
                <w:p w14:paraId="5598C1B0" w14:textId="77777777" w:rsidR="00567A3E" w:rsidRDefault="00820F65">
                  <w:pPr>
                    <w:adjustRightInd/>
                    <w:snapToGrid/>
                    <w:jc w:val="center"/>
                    <w:rPr>
                      <w:rFonts w:ascii="Times New Roman" w:eastAsia="宋体" w:hAnsi="Times New Roman"/>
                      <w:sz w:val="21"/>
                      <w:szCs w:val="21"/>
                    </w:rPr>
                  </w:pPr>
                  <w:bookmarkStart w:id="4" w:name="OLE_LINK40"/>
                  <w:r>
                    <w:rPr>
                      <w:rFonts w:ascii="Times New Roman" w:eastAsia="宋体" w:hAnsi="Times New Roman"/>
                      <w:sz w:val="21"/>
                      <w:szCs w:val="21"/>
                    </w:rPr>
                    <w:t>产品名</w:t>
                  </w:r>
                  <w:r>
                    <w:rPr>
                      <w:rFonts w:ascii="Times New Roman" w:eastAsia="宋体" w:hAnsi="Times New Roman"/>
                      <w:sz w:val="21"/>
                      <w:szCs w:val="21"/>
                      <w:lang w:val="zh-CN"/>
                    </w:rPr>
                    <w:t>称</w:t>
                  </w:r>
                </w:p>
              </w:tc>
              <w:tc>
                <w:tcPr>
                  <w:tcW w:w="1431" w:type="dxa"/>
                  <w:vMerge w:val="restart"/>
                  <w:vAlign w:val="center"/>
                </w:tcPr>
                <w:p w14:paraId="604B4FCE" w14:textId="77777777" w:rsidR="00567A3E" w:rsidRDefault="00820F65">
                  <w:pPr>
                    <w:adjustRightInd/>
                    <w:snapToGrid/>
                    <w:jc w:val="center"/>
                    <w:rPr>
                      <w:rFonts w:ascii="Times New Roman" w:eastAsia="宋体" w:hAnsi="Times New Roman"/>
                      <w:sz w:val="21"/>
                      <w:szCs w:val="21"/>
                    </w:rPr>
                  </w:pPr>
                  <w:r>
                    <w:rPr>
                      <w:rFonts w:ascii="Times New Roman" w:eastAsia="宋体" w:hAnsi="Times New Roman"/>
                      <w:sz w:val="21"/>
                      <w:szCs w:val="21"/>
                    </w:rPr>
                    <w:t>环评年设计产量</w:t>
                  </w:r>
                </w:p>
              </w:tc>
              <w:tc>
                <w:tcPr>
                  <w:tcW w:w="1490" w:type="dxa"/>
                  <w:vMerge w:val="restart"/>
                  <w:vAlign w:val="center"/>
                </w:tcPr>
                <w:p w14:paraId="44418DFE" w14:textId="77777777" w:rsidR="00567A3E" w:rsidRDefault="00820F65">
                  <w:pPr>
                    <w:adjustRightInd/>
                    <w:snapToGrid/>
                    <w:jc w:val="center"/>
                    <w:rPr>
                      <w:rFonts w:ascii="Times New Roman" w:eastAsia="宋体" w:hAnsi="Times New Roman"/>
                      <w:sz w:val="21"/>
                      <w:szCs w:val="21"/>
                    </w:rPr>
                  </w:pPr>
                  <w:r>
                    <w:rPr>
                      <w:rFonts w:ascii="Times New Roman" w:eastAsia="宋体" w:hAnsi="Times New Roman" w:hint="eastAsia"/>
                      <w:sz w:val="21"/>
                      <w:szCs w:val="21"/>
                    </w:rPr>
                    <w:t>实际设计年</w:t>
                  </w:r>
                  <w:r>
                    <w:rPr>
                      <w:rFonts w:ascii="Times New Roman" w:eastAsia="宋体" w:hAnsi="Times New Roman"/>
                      <w:sz w:val="21"/>
                      <w:szCs w:val="21"/>
                    </w:rPr>
                    <w:t>产量</w:t>
                  </w:r>
                </w:p>
              </w:tc>
              <w:tc>
                <w:tcPr>
                  <w:tcW w:w="1374" w:type="dxa"/>
                  <w:vMerge w:val="restart"/>
                  <w:vAlign w:val="center"/>
                </w:tcPr>
                <w:p w14:paraId="21F1224A" w14:textId="77777777" w:rsidR="00567A3E" w:rsidRDefault="00820F65">
                  <w:pPr>
                    <w:adjustRightInd/>
                    <w:snapToGrid/>
                    <w:jc w:val="center"/>
                    <w:rPr>
                      <w:rFonts w:ascii="Times New Roman" w:eastAsia="宋体" w:hAnsi="Times New Roman"/>
                      <w:sz w:val="21"/>
                      <w:szCs w:val="21"/>
                    </w:rPr>
                  </w:pPr>
                  <w:r>
                    <w:rPr>
                      <w:rFonts w:ascii="Times New Roman" w:eastAsia="宋体" w:hAnsi="Times New Roman" w:hint="eastAsia"/>
                      <w:sz w:val="21"/>
                      <w:szCs w:val="21"/>
                    </w:rPr>
                    <w:t>实际日</w:t>
                  </w:r>
                  <w:r>
                    <w:rPr>
                      <w:rFonts w:ascii="Times New Roman" w:eastAsia="宋体" w:hAnsi="Times New Roman"/>
                      <w:sz w:val="21"/>
                      <w:szCs w:val="21"/>
                    </w:rPr>
                    <w:t>产量</w:t>
                  </w:r>
                </w:p>
              </w:tc>
              <w:tc>
                <w:tcPr>
                  <w:tcW w:w="2765" w:type="dxa"/>
                  <w:gridSpan w:val="2"/>
                  <w:vAlign w:val="center"/>
                </w:tcPr>
                <w:p w14:paraId="3ABD42A1" w14:textId="77777777" w:rsidR="00567A3E" w:rsidRDefault="00820F65">
                  <w:pPr>
                    <w:adjustRightInd/>
                    <w:snapToGrid/>
                    <w:jc w:val="center"/>
                    <w:rPr>
                      <w:rFonts w:ascii="Times New Roman" w:eastAsia="宋体" w:hAnsi="Times New Roman"/>
                      <w:sz w:val="21"/>
                      <w:szCs w:val="21"/>
                    </w:rPr>
                  </w:pPr>
                  <w:r>
                    <w:rPr>
                      <w:rFonts w:ascii="Times New Roman" w:eastAsia="宋体" w:hAnsi="Times New Roman" w:hint="eastAsia"/>
                      <w:sz w:val="21"/>
                      <w:szCs w:val="21"/>
                    </w:rPr>
                    <w:t>监测</w:t>
                  </w:r>
                  <w:r>
                    <w:rPr>
                      <w:rFonts w:ascii="Times New Roman" w:eastAsia="宋体" w:hAnsi="Times New Roman"/>
                      <w:sz w:val="21"/>
                      <w:szCs w:val="21"/>
                    </w:rPr>
                    <w:t>日产量</w:t>
                  </w:r>
                </w:p>
              </w:tc>
            </w:tr>
            <w:tr w:rsidR="00567A3E" w14:paraId="0CD29C43" w14:textId="77777777">
              <w:trPr>
                <w:trHeight w:val="265"/>
                <w:tblHeader/>
                <w:jc w:val="center"/>
              </w:trPr>
              <w:tc>
                <w:tcPr>
                  <w:tcW w:w="1620" w:type="dxa"/>
                  <w:vMerge/>
                  <w:vAlign w:val="center"/>
                </w:tcPr>
                <w:p w14:paraId="0BF120F1" w14:textId="77777777" w:rsidR="00567A3E" w:rsidRDefault="00567A3E">
                  <w:pPr>
                    <w:adjustRightInd/>
                    <w:snapToGrid/>
                    <w:jc w:val="center"/>
                    <w:rPr>
                      <w:rFonts w:ascii="Times New Roman" w:eastAsia="宋体" w:hAnsi="Times New Roman"/>
                      <w:sz w:val="21"/>
                      <w:szCs w:val="21"/>
                    </w:rPr>
                  </w:pPr>
                </w:p>
              </w:tc>
              <w:tc>
                <w:tcPr>
                  <w:tcW w:w="1431" w:type="dxa"/>
                  <w:vMerge/>
                  <w:vAlign w:val="center"/>
                </w:tcPr>
                <w:p w14:paraId="3C896351" w14:textId="77777777" w:rsidR="00567A3E" w:rsidRDefault="00567A3E">
                  <w:pPr>
                    <w:adjustRightInd/>
                    <w:snapToGrid/>
                    <w:jc w:val="center"/>
                    <w:rPr>
                      <w:rFonts w:ascii="Times New Roman" w:eastAsia="宋体" w:hAnsi="Times New Roman"/>
                      <w:sz w:val="21"/>
                      <w:szCs w:val="21"/>
                    </w:rPr>
                  </w:pPr>
                </w:p>
              </w:tc>
              <w:tc>
                <w:tcPr>
                  <w:tcW w:w="1490" w:type="dxa"/>
                  <w:vMerge/>
                  <w:vAlign w:val="center"/>
                </w:tcPr>
                <w:p w14:paraId="7DB3E2E1" w14:textId="77777777" w:rsidR="00567A3E" w:rsidRDefault="00567A3E">
                  <w:pPr>
                    <w:adjustRightInd/>
                    <w:snapToGrid/>
                    <w:jc w:val="center"/>
                    <w:rPr>
                      <w:rFonts w:ascii="Times New Roman" w:eastAsia="宋体" w:hAnsi="Times New Roman"/>
                      <w:sz w:val="21"/>
                      <w:szCs w:val="21"/>
                    </w:rPr>
                  </w:pPr>
                </w:p>
              </w:tc>
              <w:tc>
                <w:tcPr>
                  <w:tcW w:w="1374" w:type="dxa"/>
                  <w:vMerge/>
                  <w:vAlign w:val="center"/>
                </w:tcPr>
                <w:p w14:paraId="7913C460" w14:textId="77777777" w:rsidR="00567A3E" w:rsidRDefault="00567A3E">
                  <w:pPr>
                    <w:adjustRightInd/>
                    <w:snapToGrid/>
                    <w:jc w:val="center"/>
                    <w:rPr>
                      <w:rFonts w:ascii="Times New Roman" w:eastAsia="宋体" w:hAnsi="Times New Roman"/>
                      <w:sz w:val="21"/>
                      <w:szCs w:val="21"/>
                    </w:rPr>
                  </w:pPr>
                </w:p>
              </w:tc>
              <w:tc>
                <w:tcPr>
                  <w:tcW w:w="1382" w:type="dxa"/>
                  <w:vAlign w:val="center"/>
                </w:tcPr>
                <w:p w14:paraId="066193C9" w14:textId="77777777" w:rsidR="00567A3E" w:rsidRDefault="00820F65">
                  <w:pPr>
                    <w:adjustRightInd/>
                    <w:snapToGrid/>
                    <w:jc w:val="center"/>
                    <w:rPr>
                      <w:rFonts w:ascii="Times New Roman" w:eastAsia="宋体" w:hAnsi="Times New Roman"/>
                      <w:sz w:val="21"/>
                      <w:szCs w:val="21"/>
                    </w:rPr>
                  </w:pPr>
                  <w:r>
                    <w:rPr>
                      <w:rFonts w:ascii="Times New Roman" w:eastAsia="宋体" w:hAnsi="Times New Roman" w:hint="eastAsia"/>
                      <w:sz w:val="21"/>
                      <w:szCs w:val="21"/>
                    </w:rPr>
                    <w:t>2021.12.06</w:t>
                  </w:r>
                </w:p>
              </w:tc>
              <w:tc>
                <w:tcPr>
                  <w:tcW w:w="1383" w:type="dxa"/>
                  <w:vAlign w:val="center"/>
                </w:tcPr>
                <w:p w14:paraId="686F31B3" w14:textId="77777777" w:rsidR="00567A3E" w:rsidRDefault="00820F65">
                  <w:pPr>
                    <w:adjustRightInd/>
                    <w:snapToGrid/>
                    <w:jc w:val="center"/>
                    <w:rPr>
                      <w:rFonts w:ascii="Times New Roman" w:eastAsia="宋体" w:hAnsi="Times New Roman"/>
                      <w:sz w:val="21"/>
                      <w:szCs w:val="21"/>
                    </w:rPr>
                  </w:pPr>
                  <w:r>
                    <w:rPr>
                      <w:rFonts w:ascii="Times New Roman" w:eastAsia="宋体" w:hAnsi="Times New Roman" w:hint="eastAsia"/>
                      <w:sz w:val="21"/>
                      <w:szCs w:val="21"/>
                    </w:rPr>
                    <w:t>2021.12.07</w:t>
                  </w:r>
                </w:p>
              </w:tc>
            </w:tr>
            <w:tr w:rsidR="00567A3E" w14:paraId="6CEABA52" w14:textId="77777777">
              <w:trPr>
                <w:trHeight w:val="233"/>
                <w:jc w:val="center"/>
              </w:trPr>
              <w:tc>
                <w:tcPr>
                  <w:tcW w:w="1620" w:type="dxa"/>
                  <w:vAlign w:val="center"/>
                </w:tcPr>
                <w:p w14:paraId="06C16FF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金属抗体试剂</w:t>
                  </w:r>
                </w:p>
              </w:tc>
              <w:tc>
                <w:tcPr>
                  <w:tcW w:w="1431" w:type="dxa"/>
                  <w:vAlign w:val="center"/>
                </w:tcPr>
                <w:p w14:paraId="45F0FDF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2000</w:t>
                  </w:r>
                  <w:r>
                    <w:rPr>
                      <w:rFonts w:ascii="Times New Roman" w:eastAsia="宋体" w:hAnsi="Times New Roman"/>
                      <w:color w:val="000000"/>
                      <w:sz w:val="21"/>
                      <w:szCs w:val="21"/>
                    </w:rPr>
                    <w:t>个</w:t>
                  </w:r>
                </w:p>
              </w:tc>
              <w:tc>
                <w:tcPr>
                  <w:tcW w:w="1490" w:type="dxa"/>
                </w:tcPr>
                <w:p w14:paraId="494CDA0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1394</w:t>
                  </w:r>
                  <w:r>
                    <w:rPr>
                      <w:rFonts w:ascii="Times New Roman" w:eastAsia="宋体" w:hAnsi="Times New Roman"/>
                      <w:color w:val="000000"/>
                      <w:sz w:val="21"/>
                      <w:szCs w:val="21"/>
                    </w:rPr>
                    <w:t>个</w:t>
                  </w:r>
                </w:p>
              </w:tc>
              <w:tc>
                <w:tcPr>
                  <w:tcW w:w="1374" w:type="dxa"/>
                  <w:vAlign w:val="center"/>
                </w:tcPr>
                <w:p w14:paraId="2454455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4.6</w:t>
                  </w:r>
                  <w:r>
                    <w:rPr>
                      <w:rFonts w:ascii="Times New Roman" w:eastAsia="宋体" w:hAnsi="Times New Roman"/>
                      <w:color w:val="000000"/>
                      <w:sz w:val="21"/>
                      <w:szCs w:val="21"/>
                    </w:rPr>
                    <w:t>个</w:t>
                  </w:r>
                </w:p>
              </w:tc>
              <w:tc>
                <w:tcPr>
                  <w:tcW w:w="1382" w:type="dxa"/>
                  <w:vAlign w:val="center"/>
                </w:tcPr>
                <w:p w14:paraId="4FF3C595" w14:textId="02BAC471" w:rsidR="00567A3E" w:rsidRDefault="0046413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4</w:t>
                  </w:r>
                  <w:r w:rsidR="00820F65">
                    <w:rPr>
                      <w:rFonts w:ascii="Times New Roman" w:eastAsia="宋体" w:hAnsi="Times New Roman"/>
                      <w:color w:val="000000"/>
                      <w:sz w:val="21"/>
                      <w:szCs w:val="21"/>
                    </w:rPr>
                    <w:t>个</w:t>
                  </w:r>
                </w:p>
              </w:tc>
              <w:tc>
                <w:tcPr>
                  <w:tcW w:w="1383" w:type="dxa"/>
                  <w:vAlign w:val="center"/>
                </w:tcPr>
                <w:p w14:paraId="55EFD5D2" w14:textId="1EB04610" w:rsidR="00567A3E" w:rsidRDefault="0046413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4</w:t>
                  </w:r>
                  <w:r w:rsidR="00820F65">
                    <w:rPr>
                      <w:rFonts w:ascii="Times New Roman" w:eastAsia="宋体" w:hAnsi="Times New Roman"/>
                      <w:color w:val="000000"/>
                      <w:sz w:val="21"/>
                      <w:szCs w:val="21"/>
                    </w:rPr>
                    <w:t>个</w:t>
                  </w:r>
                </w:p>
              </w:tc>
            </w:tr>
            <w:tr w:rsidR="00567A3E" w14:paraId="46A56C8B" w14:textId="77777777">
              <w:trPr>
                <w:trHeight w:val="233"/>
                <w:jc w:val="center"/>
              </w:trPr>
              <w:tc>
                <w:tcPr>
                  <w:tcW w:w="1620" w:type="dxa"/>
                  <w:vAlign w:val="center"/>
                </w:tcPr>
                <w:p w14:paraId="03FABE4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单细胞测序</w:t>
                  </w:r>
                </w:p>
              </w:tc>
              <w:tc>
                <w:tcPr>
                  <w:tcW w:w="1431" w:type="dxa"/>
                  <w:vAlign w:val="center"/>
                </w:tcPr>
                <w:p w14:paraId="45614470" w14:textId="77777777" w:rsidR="00567A3E" w:rsidRDefault="00820F65">
                  <w:pPr>
                    <w:adjustRightInd/>
                    <w:snapToGrid/>
                    <w:jc w:val="center"/>
                    <w:rPr>
                      <w:rFonts w:ascii="Times New Roman" w:hAnsi="Times New Roman"/>
                      <w:color w:val="000000"/>
                      <w:sz w:val="21"/>
                      <w:szCs w:val="21"/>
                    </w:rPr>
                  </w:pPr>
                  <w:r>
                    <w:rPr>
                      <w:rFonts w:ascii="Times New Roman" w:eastAsia="宋体" w:hAnsi="Times New Roman"/>
                      <w:color w:val="000000"/>
                      <w:sz w:val="21"/>
                      <w:szCs w:val="21"/>
                    </w:rPr>
                    <w:t>150</w:t>
                  </w:r>
                  <w:r>
                    <w:rPr>
                      <w:rFonts w:ascii="Times New Roman" w:eastAsia="宋体" w:hAnsi="Times New Roman"/>
                      <w:color w:val="000000"/>
                      <w:sz w:val="21"/>
                      <w:szCs w:val="21"/>
                    </w:rPr>
                    <w:t>例</w:t>
                  </w:r>
                </w:p>
              </w:tc>
              <w:tc>
                <w:tcPr>
                  <w:tcW w:w="1490" w:type="dxa"/>
                </w:tcPr>
                <w:p w14:paraId="3F8B567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129</w:t>
                  </w:r>
                  <w:r>
                    <w:rPr>
                      <w:rFonts w:ascii="Times New Roman" w:eastAsia="宋体" w:hAnsi="Times New Roman"/>
                      <w:color w:val="000000"/>
                      <w:sz w:val="21"/>
                      <w:szCs w:val="21"/>
                    </w:rPr>
                    <w:t>例</w:t>
                  </w:r>
                </w:p>
              </w:tc>
              <w:tc>
                <w:tcPr>
                  <w:tcW w:w="1374" w:type="dxa"/>
                  <w:vAlign w:val="center"/>
                </w:tcPr>
                <w:p w14:paraId="5F806AD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0.43</w:t>
                  </w:r>
                  <w:r>
                    <w:rPr>
                      <w:rFonts w:ascii="Times New Roman" w:eastAsia="宋体" w:hAnsi="Times New Roman"/>
                      <w:color w:val="000000"/>
                      <w:sz w:val="21"/>
                      <w:szCs w:val="21"/>
                    </w:rPr>
                    <w:t>例</w:t>
                  </w:r>
                </w:p>
              </w:tc>
              <w:tc>
                <w:tcPr>
                  <w:tcW w:w="1382" w:type="dxa"/>
                  <w:vAlign w:val="center"/>
                </w:tcPr>
                <w:p w14:paraId="5C8FBDF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0</w:t>
                  </w:r>
                  <w:r>
                    <w:rPr>
                      <w:rFonts w:ascii="Times New Roman" w:eastAsia="宋体" w:hAnsi="Times New Roman"/>
                      <w:color w:val="000000"/>
                      <w:sz w:val="21"/>
                      <w:szCs w:val="21"/>
                    </w:rPr>
                    <w:t>例</w:t>
                  </w:r>
                </w:p>
              </w:tc>
              <w:tc>
                <w:tcPr>
                  <w:tcW w:w="1383" w:type="dxa"/>
                  <w:vAlign w:val="center"/>
                </w:tcPr>
                <w:p w14:paraId="1178140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0</w:t>
                  </w:r>
                  <w:r>
                    <w:rPr>
                      <w:rFonts w:ascii="Times New Roman" w:eastAsia="宋体" w:hAnsi="Times New Roman"/>
                      <w:color w:val="000000"/>
                      <w:sz w:val="21"/>
                      <w:szCs w:val="21"/>
                    </w:rPr>
                    <w:t>例</w:t>
                  </w:r>
                </w:p>
              </w:tc>
            </w:tr>
            <w:tr w:rsidR="00567A3E" w14:paraId="67A2588B" w14:textId="77777777">
              <w:trPr>
                <w:trHeight w:val="233"/>
                <w:jc w:val="center"/>
              </w:trPr>
              <w:tc>
                <w:tcPr>
                  <w:tcW w:w="1620" w:type="dxa"/>
                  <w:vAlign w:val="center"/>
                </w:tcPr>
                <w:p w14:paraId="5341F11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年检验全血样本</w:t>
                  </w:r>
                </w:p>
              </w:tc>
              <w:tc>
                <w:tcPr>
                  <w:tcW w:w="1431" w:type="dxa"/>
                  <w:vAlign w:val="center"/>
                </w:tcPr>
                <w:p w14:paraId="23CA6B47" w14:textId="77777777" w:rsidR="00567A3E" w:rsidRDefault="00820F65">
                  <w:pPr>
                    <w:adjustRightInd/>
                    <w:snapToGrid/>
                    <w:jc w:val="center"/>
                    <w:rPr>
                      <w:rFonts w:ascii="Times New Roman" w:hAnsi="Times New Roman"/>
                      <w:color w:val="000000"/>
                      <w:sz w:val="21"/>
                      <w:szCs w:val="21"/>
                    </w:rPr>
                  </w:pPr>
                  <w:r>
                    <w:rPr>
                      <w:rFonts w:ascii="Times New Roman" w:eastAsia="宋体" w:hAnsi="Times New Roman"/>
                      <w:color w:val="000000"/>
                      <w:sz w:val="21"/>
                      <w:szCs w:val="21"/>
                    </w:rPr>
                    <w:t>10000</w:t>
                  </w:r>
                  <w:r>
                    <w:rPr>
                      <w:rFonts w:ascii="Times New Roman" w:eastAsia="宋体" w:hAnsi="Times New Roman"/>
                      <w:color w:val="000000"/>
                      <w:sz w:val="21"/>
                      <w:szCs w:val="21"/>
                    </w:rPr>
                    <w:t>例</w:t>
                  </w:r>
                </w:p>
              </w:tc>
              <w:tc>
                <w:tcPr>
                  <w:tcW w:w="1490" w:type="dxa"/>
                </w:tcPr>
                <w:p w14:paraId="2782428F"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5199</w:t>
                  </w:r>
                  <w:r>
                    <w:rPr>
                      <w:rFonts w:ascii="Times New Roman" w:eastAsia="宋体" w:hAnsi="Times New Roman"/>
                      <w:color w:val="000000"/>
                      <w:sz w:val="21"/>
                      <w:szCs w:val="21"/>
                    </w:rPr>
                    <w:t>例</w:t>
                  </w:r>
                </w:p>
              </w:tc>
              <w:tc>
                <w:tcPr>
                  <w:tcW w:w="1374" w:type="dxa"/>
                  <w:vAlign w:val="center"/>
                </w:tcPr>
                <w:p w14:paraId="4B40318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17.33</w:t>
                  </w:r>
                  <w:r>
                    <w:rPr>
                      <w:rFonts w:ascii="Times New Roman" w:eastAsia="宋体" w:hAnsi="Times New Roman"/>
                      <w:color w:val="000000"/>
                      <w:sz w:val="21"/>
                      <w:szCs w:val="21"/>
                    </w:rPr>
                    <w:t>例</w:t>
                  </w:r>
                </w:p>
              </w:tc>
              <w:tc>
                <w:tcPr>
                  <w:tcW w:w="1382" w:type="dxa"/>
                  <w:vAlign w:val="center"/>
                </w:tcPr>
                <w:p w14:paraId="78B8F01D" w14:textId="27E3D251"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1</w:t>
                  </w:r>
                  <w:r w:rsidR="00464135">
                    <w:rPr>
                      <w:rFonts w:ascii="Times New Roman" w:eastAsia="宋体" w:hAnsi="Times New Roman"/>
                      <w:color w:val="000000"/>
                      <w:sz w:val="21"/>
                      <w:szCs w:val="21"/>
                    </w:rPr>
                    <w:t>3</w:t>
                  </w:r>
                  <w:r>
                    <w:rPr>
                      <w:rFonts w:ascii="Times New Roman" w:eastAsia="宋体" w:hAnsi="Times New Roman"/>
                      <w:color w:val="000000"/>
                      <w:sz w:val="21"/>
                      <w:szCs w:val="21"/>
                    </w:rPr>
                    <w:t>例</w:t>
                  </w:r>
                </w:p>
              </w:tc>
              <w:tc>
                <w:tcPr>
                  <w:tcW w:w="1383" w:type="dxa"/>
                  <w:vAlign w:val="center"/>
                </w:tcPr>
                <w:p w14:paraId="69E09433" w14:textId="575B7323" w:rsidR="00567A3E" w:rsidRDefault="00820F65" w:rsidP="0046413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1</w:t>
                  </w:r>
                  <w:r w:rsidR="00464135">
                    <w:rPr>
                      <w:rFonts w:ascii="Times New Roman" w:eastAsia="宋体" w:hAnsi="Times New Roman"/>
                      <w:color w:val="000000"/>
                      <w:sz w:val="21"/>
                      <w:szCs w:val="21"/>
                    </w:rPr>
                    <w:t>3</w:t>
                  </w:r>
                  <w:r>
                    <w:rPr>
                      <w:rFonts w:ascii="Times New Roman" w:eastAsia="宋体" w:hAnsi="Times New Roman"/>
                      <w:color w:val="000000"/>
                      <w:sz w:val="21"/>
                      <w:szCs w:val="21"/>
                    </w:rPr>
                    <w:t>例</w:t>
                  </w:r>
                </w:p>
              </w:tc>
            </w:tr>
            <w:tr w:rsidR="00567A3E" w14:paraId="73E05218" w14:textId="77777777">
              <w:trPr>
                <w:trHeight w:val="233"/>
                <w:jc w:val="center"/>
              </w:trPr>
              <w:tc>
                <w:tcPr>
                  <w:tcW w:w="1620" w:type="dxa"/>
                  <w:vAlign w:val="center"/>
                </w:tcPr>
                <w:p w14:paraId="5A2BBB8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组织样本</w:t>
                  </w:r>
                </w:p>
              </w:tc>
              <w:tc>
                <w:tcPr>
                  <w:tcW w:w="1431" w:type="dxa"/>
                  <w:vAlign w:val="center"/>
                </w:tcPr>
                <w:p w14:paraId="5AC67E50" w14:textId="77777777" w:rsidR="00567A3E" w:rsidRDefault="00820F65">
                  <w:pPr>
                    <w:adjustRightInd/>
                    <w:snapToGrid/>
                    <w:jc w:val="center"/>
                    <w:rPr>
                      <w:rFonts w:ascii="Times New Roman" w:hAnsi="Times New Roman"/>
                      <w:color w:val="000000"/>
                      <w:sz w:val="21"/>
                      <w:szCs w:val="21"/>
                    </w:rPr>
                  </w:pPr>
                  <w:r>
                    <w:rPr>
                      <w:rFonts w:ascii="Times New Roman" w:eastAsia="宋体" w:hAnsi="Times New Roman"/>
                      <w:color w:val="000000"/>
                      <w:sz w:val="21"/>
                      <w:szCs w:val="21"/>
                    </w:rPr>
                    <w:t>2500</w:t>
                  </w:r>
                  <w:r>
                    <w:rPr>
                      <w:rFonts w:ascii="Times New Roman" w:eastAsia="宋体" w:hAnsi="Times New Roman"/>
                      <w:color w:val="000000"/>
                      <w:sz w:val="21"/>
                      <w:szCs w:val="21"/>
                    </w:rPr>
                    <w:t>例</w:t>
                  </w:r>
                </w:p>
              </w:tc>
              <w:tc>
                <w:tcPr>
                  <w:tcW w:w="1490" w:type="dxa"/>
                </w:tcPr>
                <w:p w14:paraId="0BE8B37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2232</w:t>
                  </w:r>
                  <w:r>
                    <w:rPr>
                      <w:rFonts w:ascii="Times New Roman" w:eastAsia="宋体" w:hAnsi="Times New Roman"/>
                      <w:color w:val="000000"/>
                      <w:sz w:val="21"/>
                      <w:szCs w:val="21"/>
                    </w:rPr>
                    <w:t>例</w:t>
                  </w:r>
                </w:p>
              </w:tc>
              <w:tc>
                <w:tcPr>
                  <w:tcW w:w="1374" w:type="dxa"/>
                  <w:vAlign w:val="center"/>
                </w:tcPr>
                <w:p w14:paraId="793954A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7.4</w:t>
                  </w:r>
                  <w:r>
                    <w:rPr>
                      <w:rFonts w:ascii="Times New Roman" w:eastAsia="宋体" w:hAnsi="Times New Roman"/>
                      <w:color w:val="000000"/>
                      <w:sz w:val="21"/>
                      <w:szCs w:val="21"/>
                    </w:rPr>
                    <w:t>例</w:t>
                  </w:r>
                </w:p>
              </w:tc>
              <w:tc>
                <w:tcPr>
                  <w:tcW w:w="1382" w:type="dxa"/>
                  <w:vAlign w:val="center"/>
                </w:tcPr>
                <w:p w14:paraId="2771CA56" w14:textId="0A0444B9" w:rsidR="00567A3E" w:rsidRDefault="0046413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6</w:t>
                  </w:r>
                  <w:r w:rsidR="00820F65">
                    <w:rPr>
                      <w:rFonts w:ascii="Times New Roman" w:eastAsia="宋体" w:hAnsi="Times New Roman"/>
                      <w:color w:val="000000"/>
                      <w:sz w:val="21"/>
                      <w:szCs w:val="21"/>
                    </w:rPr>
                    <w:t>例</w:t>
                  </w:r>
                </w:p>
              </w:tc>
              <w:tc>
                <w:tcPr>
                  <w:tcW w:w="1383" w:type="dxa"/>
                  <w:vAlign w:val="center"/>
                </w:tcPr>
                <w:p w14:paraId="536C114B" w14:textId="3AEF8E47" w:rsidR="00567A3E" w:rsidRDefault="0046413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6</w:t>
                  </w:r>
                  <w:r w:rsidR="00820F65">
                    <w:rPr>
                      <w:rFonts w:ascii="Times New Roman" w:eastAsia="宋体" w:hAnsi="Times New Roman"/>
                      <w:color w:val="000000"/>
                      <w:sz w:val="21"/>
                      <w:szCs w:val="21"/>
                    </w:rPr>
                    <w:t>例</w:t>
                  </w:r>
                </w:p>
              </w:tc>
            </w:tr>
            <w:tr w:rsidR="00567A3E" w14:paraId="5DA335E4" w14:textId="77777777">
              <w:trPr>
                <w:trHeight w:val="233"/>
                <w:jc w:val="center"/>
              </w:trPr>
              <w:tc>
                <w:tcPr>
                  <w:tcW w:w="5915" w:type="dxa"/>
                  <w:gridSpan w:val="4"/>
                  <w:vAlign w:val="center"/>
                </w:tcPr>
                <w:p w14:paraId="7FBA597A" w14:textId="77777777" w:rsidR="00567A3E" w:rsidRDefault="00820F65">
                  <w:pPr>
                    <w:adjustRightInd/>
                    <w:snapToGrid/>
                    <w:jc w:val="center"/>
                    <w:rPr>
                      <w:rFonts w:ascii="Times New Roman" w:eastAsia="宋体" w:hAnsi="Times New Roman"/>
                      <w:sz w:val="21"/>
                      <w:szCs w:val="21"/>
                    </w:rPr>
                  </w:pPr>
                  <w:r>
                    <w:rPr>
                      <w:rFonts w:ascii="Times New Roman" w:eastAsia="宋体" w:hAnsi="Times New Roman"/>
                      <w:sz w:val="21"/>
                      <w:szCs w:val="21"/>
                    </w:rPr>
                    <w:t>生产负荷</w:t>
                  </w:r>
                </w:p>
              </w:tc>
              <w:tc>
                <w:tcPr>
                  <w:tcW w:w="2765" w:type="dxa"/>
                  <w:gridSpan w:val="2"/>
                  <w:vAlign w:val="center"/>
                </w:tcPr>
                <w:p w14:paraId="2B0799C7" w14:textId="6FFE5BA7" w:rsidR="00567A3E" w:rsidRDefault="00464135" w:rsidP="00464135">
                  <w:pPr>
                    <w:adjustRightInd/>
                    <w:snapToGrid/>
                    <w:jc w:val="center"/>
                    <w:rPr>
                      <w:rFonts w:ascii="Times New Roman" w:eastAsia="宋体" w:hAnsi="Times New Roman"/>
                      <w:sz w:val="21"/>
                      <w:szCs w:val="21"/>
                    </w:rPr>
                  </w:pPr>
                  <w:r>
                    <w:rPr>
                      <w:rFonts w:ascii="Times New Roman" w:eastAsia="宋体" w:hAnsi="Times New Roman"/>
                      <w:sz w:val="21"/>
                      <w:szCs w:val="21"/>
                    </w:rPr>
                    <w:t>75</w:t>
                  </w:r>
                  <w:r w:rsidR="00820F65">
                    <w:rPr>
                      <w:rFonts w:ascii="Times New Roman" w:eastAsia="宋体" w:hAnsi="Times New Roman" w:hint="eastAsia"/>
                      <w:sz w:val="21"/>
                      <w:szCs w:val="21"/>
                    </w:rPr>
                    <w:t>%</w:t>
                  </w:r>
                  <w:r>
                    <w:rPr>
                      <w:rFonts w:ascii="Times New Roman" w:eastAsia="宋体" w:hAnsi="Times New Roman" w:hint="eastAsia"/>
                      <w:sz w:val="21"/>
                      <w:szCs w:val="21"/>
                    </w:rPr>
                    <w:t>及以上</w:t>
                  </w:r>
                </w:p>
              </w:tc>
            </w:tr>
            <w:tr w:rsidR="00567A3E" w14:paraId="0734BEF9" w14:textId="77777777">
              <w:trPr>
                <w:trHeight w:val="240"/>
                <w:jc w:val="center"/>
              </w:trPr>
              <w:tc>
                <w:tcPr>
                  <w:tcW w:w="8680" w:type="dxa"/>
                  <w:gridSpan w:val="6"/>
                  <w:vAlign w:val="center"/>
                </w:tcPr>
                <w:p w14:paraId="59575A6C" w14:textId="77777777" w:rsidR="00567A3E" w:rsidRDefault="00820F65">
                  <w:pPr>
                    <w:adjustRightInd/>
                    <w:snapToGrid/>
                    <w:rPr>
                      <w:rFonts w:ascii="Times New Roman" w:eastAsia="宋体" w:hAnsi="Times New Roman"/>
                      <w:sz w:val="21"/>
                      <w:szCs w:val="21"/>
                    </w:rPr>
                  </w:pPr>
                  <w:r>
                    <w:rPr>
                      <w:rFonts w:ascii="Times New Roman" w:eastAsia="宋体" w:hAnsi="Times New Roman"/>
                      <w:sz w:val="21"/>
                      <w:szCs w:val="21"/>
                    </w:rPr>
                    <w:t>注：本项目年工作日为</w:t>
                  </w:r>
                  <w:r>
                    <w:rPr>
                      <w:rFonts w:ascii="Times New Roman" w:eastAsia="宋体" w:hAnsi="Times New Roman" w:hint="eastAsia"/>
                      <w:sz w:val="21"/>
                      <w:szCs w:val="21"/>
                    </w:rPr>
                    <w:t>300</w:t>
                  </w:r>
                  <w:r>
                    <w:rPr>
                      <w:rFonts w:ascii="Times New Roman" w:eastAsia="宋体" w:hAnsi="Times New Roman"/>
                      <w:sz w:val="21"/>
                      <w:szCs w:val="21"/>
                    </w:rPr>
                    <w:t>天。</w:t>
                  </w:r>
                </w:p>
              </w:tc>
            </w:tr>
            <w:bookmarkEnd w:id="4"/>
          </w:tbl>
          <w:p w14:paraId="0D8F12DA" w14:textId="77777777" w:rsidR="00567A3E" w:rsidRDefault="00567A3E">
            <w:pPr>
              <w:spacing w:line="360" w:lineRule="auto"/>
              <w:rPr>
                <w:rStyle w:val="fontstyle01"/>
                <w:rFonts w:ascii="Times New Roman" w:hAnsi="Times New Roman" w:cs="Times New Roman"/>
                <w:b/>
                <w:bCs/>
                <w:sz w:val="21"/>
                <w:szCs w:val="21"/>
              </w:rPr>
            </w:pPr>
          </w:p>
          <w:p w14:paraId="44D2F81B"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7.2</w:t>
            </w:r>
            <w:r>
              <w:rPr>
                <w:rStyle w:val="fontstyle01"/>
                <w:rFonts w:ascii="Times New Roman" w:hAnsi="Times New Roman" w:cs="Times New Roman" w:hint="eastAsia"/>
                <w:b/>
                <w:bCs/>
                <w:sz w:val="21"/>
                <w:szCs w:val="21"/>
              </w:rPr>
              <w:t>验收监测结果：</w:t>
            </w:r>
          </w:p>
          <w:p w14:paraId="6C850583"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7.2.1</w:t>
            </w:r>
            <w:r>
              <w:rPr>
                <w:rStyle w:val="fontstyle01"/>
                <w:rFonts w:ascii="Times New Roman" w:hAnsi="Times New Roman" w:cs="Times New Roman" w:hint="eastAsia"/>
                <w:b/>
                <w:bCs/>
                <w:sz w:val="21"/>
                <w:szCs w:val="21"/>
              </w:rPr>
              <w:t>废水</w:t>
            </w:r>
          </w:p>
          <w:p w14:paraId="46316D66"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）监测结果</w:t>
            </w:r>
          </w:p>
          <w:p w14:paraId="713EB0CD" w14:textId="77777777" w:rsidR="00567A3E" w:rsidRDefault="00820F65">
            <w:pPr>
              <w:spacing w:line="360" w:lineRule="auto"/>
              <w:ind w:firstLineChars="200" w:firstLine="420"/>
              <w:jc w:val="both"/>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废水</w:t>
            </w:r>
            <w:r>
              <w:rPr>
                <w:rStyle w:val="fontstyle01"/>
                <w:rFonts w:ascii="Times New Roman" w:hAnsi="Times New Roman" w:cs="Times New Roman"/>
                <w:sz w:val="21"/>
                <w:szCs w:val="21"/>
              </w:rPr>
              <w:t>监测结果见表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3</w:t>
            </w:r>
            <w:r>
              <w:rPr>
                <w:rStyle w:val="fontstyle01"/>
                <w:rFonts w:ascii="Times New Roman" w:hAnsi="Times New Roman" w:cs="Times New Roman" w:hint="eastAsia"/>
                <w:sz w:val="21"/>
                <w:szCs w:val="21"/>
              </w:rPr>
              <w:t>。</w:t>
            </w:r>
          </w:p>
          <w:p w14:paraId="0D11A502" w14:textId="77777777" w:rsidR="00567A3E" w:rsidRDefault="00820F65">
            <w:pPr>
              <w:spacing w:line="360" w:lineRule="auto"/>
              <w:ind w:firstLineChars="200" w:firstLine="422"/>
              <w:jc w:val="center"/>
              <w:rPr>
                <w:rStyle w:val="fontstyle01"/>
                <w:rFonts w:ascii="Times New Roman" w:hAnsi="Times New Roman" w:cs="Times New Roman"/>
                <w:b/>
                <w:bCs/>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7</w:t>
            </w:r>
            <w:r>
              <w:rPr>
                <w:rFonts w:ascii="Times New Roman" w:eastAsia="宋体" w:hAnsi="Times New Roman"/>
                <w:b/>
                <w:bCs/>
                <w:color w:val="000000"/>
                <w:sz w:val="21"/>
                <w:szCs w:val="21"/>
              </w:rPr>
              <w:t>-</w:t>
            </w:r>
            <w:r>
              <w:rPr>
                <w:rFonts w:ascii="Times New Roman" w:eastAsia="宋体" w:hAnsi="Times New Roman" w:hint="eastAsia"/>
                <w:b/>
                <w:bCs/>
                <w:color w:val="000000"/>
                <w:sz w:val="21"/>
                <w:szCs w:val="21"/>
              </w:rPr>
              <w:t>3</w:t>
            </w:r>
            <w:r>
              <w:rPr>
                <w:rFonts w:ascii="Times New Roman" w:eastAsia="宋体" w:hAnsi="Times New Roman"/>
                <w:b/>
                <w:bCs/>
                <w:color w:val="000000"/>
                <w:sz w:val="21"/>
                <w:szCs w:val="21"/>
              </w:rPr>
              <w:t xml:space="preserve"> </w:t>
            </w:r>
            <w:r>
              <w:rPr>
                <w:rFonts w:ascii="Times New Roman" w:eastAsia="宋体" w:hAnsi="Times New Roman" w:hint="eastAsia"/>
                <w:b/>
                <w:bCs/>
                <w:color w:val="000000"/>
                <w:sz w:val="21"/>
                <w:szCs w:val="21"/>
              </w:rPr>
              <w:t>废水</w:t>
            </w:r>
            <w:r>
              <w:rPr>
                <w:rFonts w:ascii="Times New Roman" w:eastAsia="宋体" w:hAnsi="Times New Roman"/>
                <w:b/>
                <w:bCs/>
                <w:color w:val="000000"/>
                <w:sz w:val="21"/>
                <w:szCs w:val="21"/>
              </w:rPr>
              <w:t>监测结果</w:t>
            </w:r>
          </w:p>
          <w:tbl>
            <w:tblPr>
              <w:tblStyle w:val="a9"/>
              <w:tblW w:w="8757" w:type="dxa"/>
              <w:jc w:val="center"/>
              <w:tblBorders>
                <w:top w:val="single" w:sz="8" w:space="0" w:color="auto"/>
                <w:left w:val="single" w:sz="8" w:space="0" w:color="auto"/>
                <w:bottom w:val="single" w:sz="8" w:space="0" w:color="auto"/>
                <w:right w:val="single" w:sz="8" w:space="0" w:color="auto"/>
                <w:insideH w:val="single" w:sz="8" w:space="0" w:color="auto"/>
                <w:insideV w:val="single" w:sz="2" w:space="0" w:color="auto"/>
              </w:tblBorders>
              <w:tblLayout w:type="fixed"/>
              <w:tblLook w:val="04A0" w:firstRow="1" w:lastRow="0" w:firstColumn="1" w:lastColumn="0" w:noHBand="0" w:noVBand="1"/>
            </w:tblPr>
            <w:tblGrid>
              <w:gridCol w:w="703"/>
              <w:gridCol w:w="1278"/>
              <w:gridCol w:w="672"/>
              <w:gridCol w:w="672"/>
              <w:gridCol w:w="672"/>
              <w:gridCol w:w="674"/>
              <w:gridCol w:w="672"/>
              <w:gridCol w:w="672"/>
              <w:gridCol w:w="672"/>
              <w:gridCol w:w="676"/>
              <w:gridCol w:w="710"/>
              <w:gridCol w:w="684"/>
            </w:tblGrid>
            <w:tr w:rsidR="00567A3E" w14:paraId="51E66FCA" w14:textId="77777777">
              <w:trPr>
                <w:trHeight w:val="202"/>
                <w:jc w:val="center"/>
              </w:trPr>
              <w:tc>
                <w:tcPr>
                  <w:tcW w:w="704" w:type="dxa"/>
                  <w:vMerge w:val="restart"/>
                  <w:tcBorders>
                    <w:tl2br w:val="nil"/>
                    <w:tr2bl w:val="nil"/>
                  </w:tcBorders>
                  <w:vAlign w:val="center"/>
                </w:tcPr>
                <w:p w14:paraId="78F3ED01"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采样点位</w:t>
                  </w:r>
                </w:p>
              </w:tc>
              <w:tc>
                <w:tcPr>
                  <w:tcW w:w="1279" w:type="dxa"/>
                  <w:vMerge w:val="restart"/>
                  <w:tcBorders>
                    <w:tl2br w:val="nil"/>
                    <w:tr2bl w:val="nil"/>
                  </w:tcBorders>
                  <w:vAlign w:val="center"/>
                </w:tcPr>
                <w:p w14:paraId="40D830CE"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项目名称及单位</w:t>
                  </w:r>
                </w:p>
              </w:tc>
              <w:tc>
                <w:tcPr>
                  <w:tcW w:w="5380" w:type="dxa"/>
                  <w:gridSpan w:val="8"/>
                  <w:tcBorders>
                    <w:tl2br w:val="nil"/>
                    <w:tr2bl w:val="nil"/>
                  </w:tcBorders>
                  <w:vAlign w:val="center"/>
                </w:tcPr>
                <w:p w14:paraId="40D528FA"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检测结果</w:t>
                  </w:r>
                </w:p>
              </w:tc>
              <w:tc>
                <w:tcPr>
                  <w:tcW w:w="710" w:type="dxa"/>
                  <w:vMerge w:val="restart"/>
                  <w:tcBorders>
                    <w:right w:val="single" w:sz="8" w:space="0" w:color="000000"/>
                    <w:tl2br w:val="nil"/>
                    <w:tr2bl w:val="nil"/>
                  </w:tcBorders>
                  <w:vAlign w:val="center"/>
                </w:tcPr>
                <w:p w14:paraId="4C91C600"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限值</w:t>
                  </w:r>
                </w:p>
              </w:tc>
              <w:tc>
                <w:tcPr>
                  <w:tcW w:w="684" w:type="dxa"/>
                  <w:vMerge w:val="restart"/>
                  <w:tcBorders>
                    <w:left w:val="single" w:sz="8" w:space="0" w:color="000000"/>
                    <w:tl2br w:val="nil"/>
                    <w:tr2bl w:val="nil"/>
                  </w:tcBorders>
                  <w:vAlign w:val="center"/>
                </w:tcPr>
                <w:p w14:paraId="0F65DD46"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达标情况</w:t>
                  </w:r>
                </w:p>
              </w:tc>
            </w:tr>
            <w:tr w:rsidR="00567A3E" w14:paraId="383294D2" w14:textId="77777777">
              <w:trPr>
                <w:trHeight w:val="202"/>
                <w:jc w:val="center"/>
              </w:trPr>
              <w:tc>
                <w:tcPr>
                  <w:tcW w:w="704" w:type="dxa"/>
                  <w:vMerge/>
                  <w:tcBorders>
                    <w:tl2br w:val="nil"/>
                    <w:tr2bl w:val="nil"/>
                  </w:tcBorders>
                  <w:vAlign w:val="center"/>
                </w:tcPr>
                <w:p w14:paraId="105B7C6A" w14:textId="77777777" w:rsidR="00567A3E" w:rsidRDefault="00567A3E">
                  <w:pPr>
                    <w:jc w:val="center"/>
                    <w:rPr>
                      <w:rFonts w:ascii="Times New Roman" w:eastAsia="宋体" w:hAnsi="Times New Roman"/>
                      <w:sz w:val="21"/>
                      <w:szCs w:val="21"/>
                    </w:rPr>
                  </w:pPr>
                </w:p>
              </w:tc>
              <w:tc>
                <w:tcPr>
                  <w:tcW w:w="1279" w:type="dxa"/>
                  <w:vMerge/>
                  <w:tcBorders>
                    <w:tl2br w:val="nil"/>
                    <w:tr2bl w:val="nil"/>
                  </w:tcBorders>
                  <w:vAlign w:val="center"/>
                </w:tcPr>
                <w:p w14:paraId="20C0B4CB" w14:textId="77777777" w:rsidR="00567A3E" w:rsidRDefault="00567A3E">
                  <w:pPr>
                    <w:jc w:val="center"/>
                    <w:rPr>
                      <w:rFonts w:ascii="Times New Roman" w:eastAsia="宋体" w:hAnsi="Times New Roman"/>
                      <w:sz w:val="21"/>
                      <w:szCs w:val="21"/>
                    </w:rPr>
                  </w:pPr>
                </w:p>
              </w:tc>
              <w:tc>
                <w:tcPr>
                  <w:tcW w:w="2690" w:type="dxa"/>
                  <w:gridSpan w:val="4"/>
                  <w:tcBorders>
                    <w:tl2br w:val="nil"/>
                    <w:tr2bl w:val="nil"/>
                  </w:tcBorders>
                  <w:vAlign w:val="center"/>
                </w:tcPr>
                <w:p w14:paraId="1BE491C3"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第一周期（</w:t>
                  </w:r>
                  <w:r>
                    <w:rPr>
                      <w:rFonts w:ascii="Times New Roman" w:eastAsia="宋体" w:hAnsi="Times New Roman" w:hint="eastAsia"/>
                      <w:sz w:val="21"/>
                      <w:szCs w:val="21"/>
                    </w:rPr>
                    <w:t>2021.12.06</w:t>
                  </w:r>
                  <w:r>
                    <w:rPr>
                      <w:rFonts w:ascii="Times New Roman" w:eastAsia="宋体" w:hAnsi="Times New Roman"/>
                      <w:sz w:val="21"/>
                      <w:szCs w:val="21"/>
                    </w:rPr>
                    <w:t>）</w:t>
                  </w:r>
                </w:p>
              </w:tc>
              <w:tc>
                <w:tcPr>
                  <w:tcW w:w="2690" w:type="dxa"/>
                  <w:gridSpan w:val="4"/>
                  <w:tcBorders>
                    <w:tl2br w:val="nil"/>
                    <w:tr2bl w:val="nil"/>
                  </w:tcBorders>
                  <w:vAlign w:val="center"/>
                </w:tcPr>
                <w:p w14:paraId="2AB89A4B" w14:textId="77777777" w:rsidR="00567A3E" w:rsidRDefault="00820F65">
                  <w:pPr>
                    <w:jc w:val="center"/>
                    <w:rPr>
                      <w:rFonts w:ascii="Times New Roman" w:eastAsia="宋体" w:hAnsi="Times New Roman"/>
                      <w:sz w:val="21"/>
                      <w:szCs w:val="21"/>
                    </w:rPr>
                  </w:pPr>
                  <w:r>
                    <w:rPr>
                      <w:rFonts w:ascii="Times New Roman" w:eastAsia="宋体" w:hAnsi="Times New Roman"/>
                      <w:sz w:val="21"/>
                      <w:szCs w:val="21"/>
                    </w:rPr>
                    <w:t>第二周期（</w:t>
                  </w:r>
                  <w:r>
                    <w:rPr>
                      <w:rFonts w:ascii="Times New Roman" w:eastAsia="宋体" w:hAnsi="Times New Roman" w:hint="eastAsia"/>
                      <w:sz w:val="21"/>
                      <w:szCs w:val="21"/>
                    </w:rPr>
                    <w:t>2021.12.07</w:t>
                  </w:r>
                  <w:r>
                    <w:rPr>
                      <w:rFonts w:ascii="Times New Roman" w:eastAsia="宋体" w:hAnsi="Times New Roman"/>
                      <w:sz w:val="21"/>
                      <w:szCs w:val="21"/>
                    </w:rPr>
                    <w:t>）</w:t>
                  </w:r>
                </w:p>
              </w:tc>
              <w:tc>
                <w:tcPr>
                  <w:tcW w:w="710" w:type="dxa"/>
                  <w:vMerge/>
                  <w:tcBorders>
                    <w:right w:val="single" w:sz="8" w:space="0" w:color="000000"/>
                    <w:tl2br w:val="nil"/>
                    <w:tr2bl w:val="nil"/>
                  </w:tcBorders>
                  <w:vAlign w:val="center"/>
                </w:tcPr>
                <w:p w14:paraId="0703E86C" w14:textId="77777777" w:rsidR="00567A3E" w:rsidRDefault="00567A3E">
                  <w:pPr>
                    <w:jc w:val="center"/>
                    <w:rPr>
                      <w:rFonts w:ascii="Times New Roman" w:eastAsia="宋体" w:hAnsi="Times New Roman"/>
                      <w:sz w:val="21"/>
                      <w:szCs w:val="21"/>
                    </w:rPr>
                  </w:pPr>
                </w:p>
              </w:tc>
              <w:tc>
                <w:tcPr>
                  <w:tcW w:w="684" w:type="dxa"/>
                  <w:vMerge/>
                  <w:tcBorders>
                    <w:left w:val="single" w:sz="8" w:space="0" w:color="000000"/>
                    <w:tl2br w:val="nil"/>
                    <w:tr2bl w:val="nil"/>
                  </w:tcBorders>
                  <w:vAlign w:val="center"/>
                </w:tcPr>
                <w:p w14:paraId="3BF81B0D" w14:textId="77777777" w:rsidR="00567A3E" w:rsidRDefault="00567A3E">
                  <w:pPr>
                    <w:jc w:val="center"/>
                    <w:rPr>
                      <w:rFonts w:ascii="Times New Roman" w:eastAsia="宋体" w:hAnsi="Times New Roman"/>
                      <w:sz w:val="21"/>
                      <w:szCs w:val="21"/>
                    </w:rPr>
                  </w:pPr>
                </w:p>
              </w:tc>
            </w:tr>
            <w:tr w:rsidR="00567A3E" w14:paraId="754D6C4E" w14:textId="77777777">
              <w:trPr>
                <w:trHeight w:val="202"/>
                <w:jc w:val="center"/>
              </w:trPr>
              <w:tc>
                <w:tcPr>
                  <w:tcW w:w="704" w:type="dxa"/>
                  <w:vMerge w:val="restart"/>
                  <w:tcBorders>
                    <w:tl2br w:val="nil"/>
                    <w:tr2bl w:val="nil"/>
                  </w:tcBorders>
                  <w:vAlign w:val="center"/>
                </w:tcPr>
                <w:p w14:paraId="078400A1"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水处理设施出口</w:t>
                  </w:r>
                  <w:r>
                    <w:rPr>
                      <w:rFonts w:ascii="Times New Roman" w:eastAsia="宋体" w:hAnsi="Times New Roman" w:hint="eastAsia"/>
                      <w:sz w:val="21"/>
                      <w:szCs w:val="21"/>
                    </w:rPr>
                    <w:t>I</w:t>
                  </w:r>
                </w:p>
              </w:tc>
              <w:tc>
                <w:tcPr>
                  <w:tcW w:w="1279" w:type="dxa"/>
                  <w:tcBorders>
                    <w:tl2br w:val="nil"/>
                    <w:tr2bl w:val="nil"/>
                  </w:tcBorders>
                  <w:vAlign w:val="center"/>
                </w:tcPr>
                <w:p w14:paraId="6E18C6C6"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pH</w:t>
                  </w:r>
                  <w:r>
                    <w:rPr>
                      <w:rFonts w:ascii="Times New Roman" w:eastAsia="宋体" w:hAnsi="Times New Roman" w:hint="eastAsia"/>
                      <w:sz w:val="21"/>
                      <w:szCs w:val="21"/>
                    </w:rPr>
                    <w:t>值</w:t>
                  </w:r>
                </w:p>
              </w:tc>
              <w:tc>
                <w:tcPr>
                  <w:tcW w:w="672" w:type="dxa"/>
                  <w:tcBorders>
                    <w:tl2br w:val="nil"/>
                    <w:tr2bl w:val="nil"/>
                  </w:tcBorders>
                  <w:vAlign w:val="center"/>
                </w:tcPr>
                <w:p w14:paraId="478E932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8.2</w:t>
                  </w:r>
                </w:p>
              </w:tc>
              <w:tc>
                <w:tcPr>
                  <w:tcW w:w="672" w:type="dxa"/>
                  <w:tcBorders>
                    <w:tl2br w:val="nil"/>
                    <w:tr2bl w:val="nil"/>
                  </w:tcBorders>
                  <w:vAlign w:val="center"/>
                </w:tcPr>
                <w:p w14:paraId="43B08833"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8.1</w:t>
                  </w:r>
                </w:p>
              </w:tc>
              <w:tc>
                <w:tcPr>
                  <w:tcW w:w="672" w:type="dxa"/>
                  <w:tcBorders>
                    <w:tl2br w:val="nil"/>
                    <w:tr2bl w:val="nil"/>
                  </w:tcBorders>
                  <w:vAlign w:val="center"/>
                </w:tcPr>
                <w:p w14:paraId="6665F37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8.2</w:t>
                  </w:r>
                </w:p>
              </w:tc>
              <w:tc>
                <w:tcPr>
                  <w:tcW w:w="672" w:type="dxa"/>
                  <w:tcBorders>
                    <w:tl2br w:val="nil"/>
                    <w:tr2bl w:val="nil"/>
                  </w:tcBorders>
                  <w:vAlign w:val="center"/>
                </w:tcPr>
                <w:p w14:paraId="703A7F30"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8.4</w:t>
                  </w:r>
                </w:p>
              </w:tc>
              <w:tc>
                <w:tcPr>
                  <w:tcW w:w="672" w:type="dxa"/>
                  <w:tcBorders>
                    <w:tl2br w:val="nil"/>
                    <w:tr2bl w:val="nil"/>
                  </w:tcBorders>
                  <w:vAlign w:val="center"/>
                </w:tcPr>
                <w:p w14:paraId="0F2E358C"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8.4</w:t>
                  </w:r>
                </w:p>
              </w:tc>
              <w:tc>
                <w:tcPr>
                  <w:tcW w:w="672" w:type="dxa"/>
                  <w:tcBorders>
                    <w:tl2br w:val="nil"/>
                    <w:tr2bl w:val="nil"/>
                  </w:tcBorders>
                  <w:vAlign w:val="center"/>
                </w:tcPr>
                <w:p w14:paraId="7AC8FEEB"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8.2</w:t>
                  </w:r>
                </w:p>
              </w:tc>
              <w:tc>
                <w:tcPr>
                  <w:tcW w:w="672" w:type="dxa"/>
                  <w:tcBorders>
                    <w:tl2br w:val="nil"/>
                    <w:tr2bl w:val="nil"/>
                  </w:tcBorders>
                  <w:vAlign w:val="center"/>
                </w:tcPr>
                <w:p w14:paraId="0BE86D05"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8.0</w:t>
                  </w:r>
                </w:p>
              </w:tc>
              <w:tc>
                <w:tcPr>
                  <w:tcW w:w="676" w:type="dxa"/>
                  <w:tcBorders>
                    <w:tl2br w:val="nil"/>
                    <w:tr2bl w:val="nil"/>
                  </w:tcBorders>
                  <w:vAlign w:val="center"/>
                </w:tcPr>
                <w:p w14:paraId="6EAAFECD"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8.2</w:t>
                  </w:r>
                </w:p>
              </w:tc>
              <w:tc>
                <w:tcPr>
                  <w:tcW w:w="710" w:type="dxa"/>
                  <w:tcBorders>
                    <w:right w:val="single" w:sz="8" w:space="0" w:color="000000"/>
                    <w:tl2br w:val="nil"/>
                    <w:tr2bl w:val="nil"/>
                  </w:tcBorders>
                  <w:vAlign w:val="center"/>
                </w:tcPr>
                <w:p w14:paraId="30FE0233"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6~9</w:t>
                  </w:r>
                </w:p>
              </w:tc>
              <w:tc>
                <w:tcPr>
                  <w:tcW w:w="684" w:type="dxa"/>
                  <w:tcBorders>
                    <w:left w:val="single" w:sz="8" w:space="0" w:color="000000"/>
                    <w:tl2br w:val="nil"/>
                    <w:tr2bl w:val="nil"/>
                  </w:tcBorders>
                  <w:vAlign w:val="center"/>
                </w:tcPr>
                <w:p w14:paraId="1BA71E98"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567A3E" w14:paraId="0859AFAB" w14:textId="77777777">
              <w:trPr>
                <w:trHeight w:val="389"/>
                <w:jc w:val="center"/>
              </w:trPr>
              <w:tc>
                <w:tcPr>
                  <w:tcW w:w="704" w:type="dxa"/>
                  <w:vMerge/>
                  <w:tcBorders>
                    <w:tl2br w:val="nil"/>
                    <w:tr2bl w:val="nil"/>
                  </w:tcBorders>
                  <w:vAlign w:val="center"/>
                </w:tcPr>
                <w:p w14:paraId="3640EA4B" w14:textId="77777777" w:rsidR="00567A3E" w:rsidRDefault="00567A3E">
                  <w:pPr>
                    <w:jc w:val="center"/>
                    <w:rPr>
                      <w:rFonts w:ascii="Times New Roman" w:eastAsia="宋体" w:hAnsi="Times New Roman"/>
                      <w:sz w:val="21"/>
                      <w:szCs w:val="21"/>
                    </w:rPr>
                  </w:pPr>
                </w:p>
              </w:tc>
              <w:tc>
                <w:tcPr>
                  <w:tcW w:w="1279" w:type="dxa"/>
                  <w:tcBorders>
                    <w:tl2br w:val="nil"/>
                    <w:tr2bl w:val="nil"/>
                  </w:tcBorders>
                  <w:vAlign w:val="center"/>
                </w:tcPr>
                <w:p w14:paraId="7368FFC2"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化学需氧量</w:t>
                  </w:r>
                  <w:r>
                    <w:rPr>
                      <w:rFonts w:ascii="Times New Roman" w:eastAsia="宋体" w:hAnsi="Times New Roman" w:hint="eastAsia"/>
                      <w:sz w:val="21"/>
                      <w:szCs w:val="21"/>
                    </w:rPr>
                    <w:t xml:space="preserve"> </w:t>
                  </w:r>
                </w:p>
              </w:tc>
              <w:tc>
                <w:tcPr>
                  <w:tcW w:w="672" w:type="dxa"/>
                  <w:tcBorders>
                    <w:tl2br w:val="nil"/>
                    <w:tr2bl w:val="nil"/>
                  </w:tcBorders>
                  <w:vAlign w:val="center"/>
                </w:tcPr>
                <w:p w14:paraId="1E289E61"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142</w:t>
                  </w:r>
                </w:p>
              </w:tc>
              <w:tc>
                <w:tcPr>
                  <w:tcW w:w="672" w:type="dxa"/>
                  <w:tcBorders>
                    <w:tl2br w:val="nil"/>
                    <w:tr2bl w:val="nil"/>
                  </w:tcBorders>
                  <w:vAlign w:val="center"/>
                </w:tcPr>
                <w:p w14:paraId="1750AE1B"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154</w:t>
                  </w:r>
                </w:p>
              </w:tc>
              <w:tc>
                <w:tcPr>
                  <w:tcW w:w="672" w:type="dxa"/>
                  <w:tcBorders>
                    <w:tl2br w:val="nil"/>
                    <w:tr2bl w:val="nil"/>
                  </w:tcBorders>
                  <w:vAlign w:val="center"/>
                </w:tcPr>
                <w:p w14:paraId="0D340480"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134</w:t>
                  </w:r>
                </w:p>
              </w:tc>
              <w:tc>
                <w:tcPr>
                  <w:tcW w:w="672" w:type="dxa"/>
                  <w:tcBorders>
                    <w:tl2br w:val="nil"/>
                    <w:tr2bl w:val="nil"/>
                  </w:tcBorders>
                  <w:vAlign w:val="center"/>
                </w:tcPr>
                <w:p w14:paraId="1F9D48F1"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126</w:t>
                  </w:r>
                </w:p>
              </w:tc>
              <w:tc>
                <w:tcPr>
                  <w:tcW w:w="672" w:type="dxa"/>
                  <w:tcBorders>
                    <w:tl2br w:val="nil"/>
                    <w:tr2bl w:val="nil"/>
                  </w:tcBorders>
                  <w:vAlign w:val="center"/>
                </w:tcPr>
                <w:p w14:paraId="7003FFFE"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148</w:t>
                  </w:r>
                </w:p>
              </w:tc>
              <w:tc>
                <w:tcPr>
                  <w:tcW w:w="672" w:type="dxa"/>
                  <w:tcBorders>
                    <w:tl2br w:val="nil"/>
                    <w:tr2bl w:val="nil"/>
                  </w:tcBorders>
                  <w:vAlign w:val="center"/>
                </w:tcPr>
                <w:p w14:paraId="6480A730"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115</w:t>
                  </w:r>
                </w:p>
              </w:tc>
              <w:tc>
                <w:tcPr>
                  <w:tcW w:w="672" w:type="dxa"/>
                  <w:tcBorders>
                    <w:tl2br w:val="nil"/>
                    <w:tr2bl w:val="nil"/>
                  </w:tcBorders>
                  <w:vAlign w:val="center"/>
                </w:tcPr>
                <w:p w14:paraId="369AB647"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139</w:t>
                  </w:r>
                </w:p>
              </w:tc>
              <w:tc>
                <w:tcPr>
                  <w:tcW w:w="676" w:type="dxa"/>
                  <w:tcBorders>
                    <w:tl2br w:val="nil"/>
                    <w:tr2bl w:val="nil"/>
                  </w:tcBorders>
                  <w:vAlign w:val="center"/>
                </w:tcPr>
                <w:p w14:paraId="684F9376"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121</w:t>
                  </w:r>
                </w:p>
              </w:tc>
              <w:tc>
                <w:tcPr>
                  <w:tcW w:w="710" w:type="dxa"/>
                  <w:tcBorders>
                    <w:right w:val="single" w:sz="8" w:space="0" w:color="000000"/>
                    <w:tl2br w:val="nil"/>
                    <w:tr2bl w:val="nil"/>
                  </w:tcBorders>
                  <w:vAlign w:val="center"/>
                </w:tcPr>
                <w:p w14:paraId="4FD9159F"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250</w:t>
                  </w:r>
                </w:p>
              </w:tc>
              <w:tc>
                <w:tcPr>
                  <w:tcW w:w="684" w:type="dxa"/>
                  <w:tcBorders>
                    <w:left w:val="single" w:sz="8" w:space="0" w:color="000000"/>
                    <w:tl2br w:val="nil"/>
                    <w:tr2bl w:val="nil"/>
                  </w:tcBorders>
                  <w:vAlign w:val="center"/>
                </w:tcPr>
                <w:p w14:paraId="561F42FC"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567A3E" w14:paraId="30D3B8DF" w14:textId="77777777">
              <w:trPr>
                <w:trHeight w:val="202"/>
                <w:jc w:val="center"/>
              </w:trPr>
              <w:tc>
                <w:tcPr>
                  <w:tcW w:w="704" w:type="dxa"/>
                  <w:vMerge/>
                  <w:tcBorders>
                    <w:tl2br w:val="nil"/>
                    <w:tr2bl w:val="nil"/>
                  </w:tcBorders>
                  <w:vAlign w:val="center"/>
                </w:tcPr>
                <w:p w14:paraId="73B4D8BB" w14:textId="77777777" w:rsidR="00567A3E" w:rsidRDefault="00567A3E">
                  <w:pPr>
                    <w:jc w:val="center"/>
                    <w:rPr>
                      <w:rFonts w:ascii="Times New Roman" w:eastAsia="宋体" w:hAnsi="Times New Roman"/>
                      <w:sz w:val="21"/>
                      <w:szCs w:val="21"/>
                    </w:rPr>
                  </w:pPr>
                </w:p>
              </w:tc>
              <w:tc>
                <w:tcPr>
                  <w:tcW w:w="1279" w:type="dxa"/>
                  <w:tcBorders>
                    <w:tl2br w:val="nil"/>
                    <w:tr2bl w:val="nil"/>
                  </w:tcBorders>
                  <w:vAlign w:val="center"/>
                </w:tcPr>
                <w:p w14:paraId="7BEB852D"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悬浮物</w:t>
                  </w:r>
                </w:p>
              </w:tc>
              <w:tc>
                <w:tcPr>
                  <w:tcW w:w="672" w:type="dxa"/>
                  <w:tcBorders>
                    <w:tl2br w:val="nil"/>
                    <w:tr2bl w:val="nil"/>
                  </w:tcBorders>
                  <w:vAlign w:val="center"/>
                </w:tcPr>
                <w:p w14:paraId="15610A4F"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24</w:t>
                  </w:r>
                </w:p>
              </w:tc>
              <w:tc>
                <w:tcPr>
                  <w:tcW w:w="672" w:type="dxa"/>
                  <w:tcBorders>
                    <w:tl2br w:val="nil"/>
                    <w:tr2bl w:val="nil"/>
                  </w:tcBorders>
                  <w:vAlign w:val="center"/>
                </w:tcPr>
                <w:p w14:paraId="46D52F06"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19</w:t>
                  </w:r>
                </w:p>
              </w:tc>
              <w:tc>
                <w:tcPr>
                  <w:tcW w:w="672" w:type="dxa"/>
                  <w:tcBorders>
                    <w:tl2br w:val="nil"/>
                    <w:tr2bl w:val="nil"/>
                  </w:tcBorders>
                  <w:vAlign w:val="center"/>
                </w:tcPr>
                <w:p w14:paraId="7B79C71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20</w:t>
                  </w:r>
                </w:p>
              </w:tc>
              <w:tc>
                <w:tcPr>
                  <w:tcW w:w="672" w:type="dxa"/>
                  <w:tcBorders>
                    <w:tl2br w:val="nil"/>
                    <w:tr2bl w:val="nil"/>
                  </w:tcBorders>
                  <w:vAlign w:val="center"/>
                </w:tcPr>
                <w:p w14:paraId="09D82D0E"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27</w:t>
                  </w:r>
                </w:p>
              </w:tc>
              <w:tc>
                <w:tcPr>
                  <w:tcW w:w="672" w:type="dxa"/>
                  <w:tcBorders>
                    <w:tl2br w:val="nil"/>
                    <w:tr2bl w:val="nil"/>
                  </w:tcBorders>
                  <w:vAlign w:val="center"/>
                </w:tcPr>
                <w:p w14:paraId="45452842"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22</w:t>
                  </w:r>
                </w:p>
              </w:tc>
              <w:tc>
                <w:tcPr>
                  <w:tcW w:w="672" w:type="dxa"/>
                  <w:tcBorders>
                    <w:tl2br w:val="nil"/>
                    <w:tr2bl w:val="nil"/>
                  </w:tcBorders>
                  <w:vAlign w:val="center"/>
                </w:tcPr>
                <w:p w14:paraId="09265255"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27</w:t>
                  </w:r>
                </w:p>
              </w:tc>
              <w:tc>
                <w:tcPr>
                  <w:tcW w:w="672" w:type="dxa"/>
                  <w:tcBorders>
                    <w:tl2br w:val="nil"/>
                    <w:tr2bl w:val="nil"/>
                  </w:tcBorders>
                  <w:vAlign w:val="center"/>
                </w:tcPr>
                <w:p w14:paraId="1E313F01"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18</w:t>
                  </w:r>
                </w:p>
              </w:tc>
              <w:tc>
                <w:tcPr>
                  <w:tcW w:w="676" w:type="dxa"/>
                  <w:tcBorders>
                    <w:tl2br w:val="nil"/>
                    <w:tr2bl w:val="nil"/>
                  </w:tcBorders>
                  <w:vAlign w:val="center"/>
                </w:tcPr>
                <w:p w14:paraId="624ABEB6"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16</w:t>
                  </w:r>
                </w:p>
              </w:tc>
              <w:tc>
                <w:tcPr>
                  <w:tcW w:w="710" w:type="dxa"/>
                  <w:tcBorders>
                    <w:right w:val="single" w:sz="8" w:space="0" w:color="000000"/>
                    <w:tl2br w:val="nil"/>
                    <w:tr2bl w:val="nil"/>
                  </w:tcBorders>
                  <w:vAlign w:val="center"/>
                </w:tcPr>
                <w:p w14:paraId="6883328B"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60</w:t>
                  </w:r>
                </w:p>
              </w:tc>
              <w:tc>
                <w:tcPr>
                  <w:tcW w:w="684" w:type="dxa"/>
                  <w:tcBorders>
                    <w:left w:val="single" w:sz="8" w:space="0" w:color="000000"/>
                    <w:tl2br w:val="nil"/>
                    <w:tr2bl w:val="nil"/>
                  </w:tcBorders>
                  <w:vAlign w:val="center"/>
                </w:tcPr>
                <w:p w14:paraId="0C36E3F4"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567A3E" w14:paraId="6196543F" w14:textId="77777777">
              <w:trPr>
                <w:trHeight w:val="202"/>
                <w:jc w:val="center"/>
              </w:trPr>
              <w:tc>
                <w:tcPr>
                  <w:tcW w:w="704" w:type="dxa"/>
                  <w:vMerge/>
                  <w:tcBorders>
                    <w:tl2br w:val="nil"/>
                    <w:tr2bl w:val="nil"/>
                  </w:tcBorders>
                  <w:vAlign w:val="center"/>
                </w:tcPr>
                <w:p w14:paraId="45680373" w14:textId="77777777" w:rsidR="00567A3E" w:rsidRDefault="00567A3E">
                  <w:pPr>
                    <w:jc w:val="center"/>
                    <w:rPr>
                      <w:rFonts w:ascii="Times New Roman" w:eastAsia="宋体" w:hAnsi="Times New Roman"/>
                      <w:sz w:val="21"/>
                      <w:szCs w:val="21"/>
                    </w:rPr>
                  </w:pPr>
                </w:p>
              </w:tc>
              <w:tc>
                <w:tcPr>
                  <w:tcW w:w="1279" w:type="dxa"/>
                  <w:tcBorders>
                    <w:tl2br w:val="nil"/>
                    <w:tr2bl w:val="nil"/>
                  </w:tcBorders>
                  <w:vAlign w:val="center"/>
                </w:tcPr>
                <w:p w14:paraId="425934B5"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氨氮</w:t>
                  </w:r>
                </w:p>
              </w:tc>
              <w:tc>
                <w:tcPr>
                  <w:tcW w:w="672" w:type="dxa"/>
                  <w:tcBorders>
                    <w:tl2br w:val="nil"/>
                    <w:tr2bl w:val="nil"/>
                  </w:tcBorders>
                  <w:vAlign w:val="center"/>
                </w:tcPr>
                <w:p w14:paraId="7347ED1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12.5</w:t>
                  </w:r>
                </w:p>
              </w:tc>
              <w:tc>
                <w:tcPr>
                  <w:tcW w:w="672" w:type="dxa"/>
                  <w:tcBorders>
                    <w:tl2br w:val="nil"/>
                    <w:tr2bl w:val="nil"/>
                  </w:tcBorders>
                  <w:vAlign w:val="center"/>
                </w:tcPr>
                <w:p w14:paraId="295FE71F"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13.4</w:t>
                  </w:r>
                </w:p>
              </w:tc>
              <w:tc>
                <w:tcPr>
                  <w:tcW w:w="672" w:type="dxa"/>
                  <w:tcBorders>
                    <w:tl2br w:val="nil"/>
                    <w:tr2bl w:val="nil"/>
                  </w:tcBorders>
                  <w:vAlign w:val="center"/>
                </w:tcPr>
                <w:p w14:paraId="5F3260A8"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11.8</w:t>
                  </w:r>
                </w:p>
              </w:tc>
              <w:tc>
                <w:tcPr>
                  <w:tcW w:w="672" w:type="dxa"/>
                  <w:tcBorders>
                    <w:tl2br w:val="nil"/>
                    <w:tr2bl w:val="nil"/>
                  </w:tcBorders>
                  <w:vAlign w:val="center"/>
                </w:tcPr>
                <w:p w14:paraId="2AB3096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12.7</w:t>
                  </w:r>
                </w:p>
              </w:tc>
              <w:tc>
                <w:tcPr>
                  <w:tcW w:w="672" w:type="dxa"/>
                  <w:tcBorders>
                    <w:tl2br w:val="nil"/>
                    <w:tr2bl w:val="nil"/>
                  </w:tcBorders>
                  <w:vAlign w:val="center"/>
                </w:tcPr>
                <w:p w14:paraId="317CEF11"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10.9</w:t>
                  </w:r>
                </w:p>
              </w:tc>
              <w:tc>
                <w:tcPr>
                  <w:tcW w:w="672" w:type="dxa"/>
                  <w:tcBorders>
                    <w:tl2br w:val="nil"/>
                    <w:tr2bl w:val="nil"/>
                  </w:tcBorders>
                  <w:vAlign w:val="center"/>
                </w:tcPr>
                <w:p w14:paraId="20EC2490"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12.3</w:t>
                  </w:r>
                </w:p>
              </w:tc>
              <w:tc>
                <w:tcPr>
                  <w:tcW w:w="672" w:type="dxa"/>
                  <w:tcBorders>
                    <w:tl2br w:val="nil"/>
                    <w:tr2bl w:val="nil"/>
                  </w:tcBorders>
                  <w:vAlign w:val="center"/>
                </w:tcPr>
                <w:p w14:paraId="1E43636F"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11.3</w:t>
                  </w:r>
                </w:p>
              </w:tc>
              <w:tc>
                <w:tcPr>
                  <w:tcW w:w="676" w:type="dxa"/>
                  <w:tcBorders>
                    <w:tl2br w:val="nil"/>
                    <w:tr2bl w:val="nil"/>
                  </w:tcBorders>
                  <w:vAlign w:val="center"/>
                </w:tcPr>
                <w:p w14:paraId="1A4A58DE"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10.5</w:t>
                  </w:r>
                </w:p>
              </w:tc>
              <w:tc>
                <w:tcPr>
                  <w:tcW w:w="710" w:type="dxa"/>
                  <w:tcBorders>
                    <w:right w:val="single" w:sz="8" w:space="0" w:color="000000"/>
                    <w:tl2br w:val="nil"/>
                    <w:tr2bl w:val="nil"/>
                  </w:tcBorders>
                  <w:vAlign w:val="center"/>
                </w:tcPr>
                <w:p w14:paraId="313FF153"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45</w:t>
                  </w:r>
                </w:p>
              </w:tc>
              <w:tc>
                <w:tcPr>
                  <w:tcW w:w="684" w:type="dxa"/>
                  <w:tcBorders>
                    <w:left w:val="single" w:sz="8" w:space="0" w:color="000000"/>
                    <w:tl2br w:val="nil"/>
                    <w:tr2bl w:val="nil"/>
                  </w:tcBorders>
                  <w:vAlign w:val="center"/>
                </w:tcPr>
                <w:p w14:paraId="7D19CB39"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567A3E" w14:paraId="57A8D7AE" w14:textId="77777777">
              <w:trPr>
                <w:trHeight w:val="255"/>
                <w:jc w:val="center"/>
              </w:trPr>
              <w:tc>
                <w:tcPr>
                  <w:tcW w:w="704" w:type="dxa"/>
                  <w:vMerge/>
                  <w:tcBorders>
                    <w:tl2br w:val="nil"/>
                    <w:tr2bl w:val="nil"/>
                  </w:tcBorders>
                  <w:vAlign w:val="center"/>
                </w:tcPr>
                <w:p w14:paraId="5F2AEF8B" w14:textId="77777777" w:rsidR="00567A3E" w:rsidRDefault="00567A3E">
                  <w:pPr>
                    <w:jc w:val="center"/>
                    <w:rPr>
                      <w:rFonts w:ascii="Times New Roman" w:eastAsia="宋体" w:hAnsi="Times New Roman"/>
                      <w:sz w:val="21"/>
                      <w:szCs w:val="21"/>
                    </w:rPr>
                  </w:pPr>
                </w:p>
              </w:tc>
              <w:tc>
                <w:tcPr>
                  <w:tcW w:w="1279" w:type="dxa"/>
                  <w:tcBorders>
                    <w:tl2br w:val="nil"/>
                    <w:tr2bl w:val="nil"/>
                  </w:tcBorders>
                  <w:vAlign w:val="center"/>
                </w:tcPr>
                <w:p w14:paraId="0D348E9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粪大肠菌群</w:t>
                  </w:r>
                </w:p>
              </w:tc>
              <w:tc>
                <w:tcPr>
                  <w:tcW w:w="672" w:type="dxa"/>
                  <w:tcBorders>
                    <w:tl2br w:val="nil"/>
                    <w:tr2bl w:val="nil"/>
                  </w:tcBorders>
                  <w:vAlign w:val="center"/>
                </w:tcPr>
                <w:p w14:paraId="344F5B06"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1.5</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6363CE0B"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1.3</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06E4662C"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2.0</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0330683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1.9</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731B1C0F"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2.2</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721064FC"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1.5</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2" w:type="dxa"/>
                  <w:tcBorders>
                    <w:tl2br w:val="nil"/>
                    <w:tr2bl w:val="nil"/>
                  </w:tcBorders>
                  <w:vAlign w:val="center"/>
                </w:tcPr>
                <w:p w14:paraId="79FEF9ED"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2.8</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676" w:type="dxa"/>
                  <w:tcBorders>
                    <w:tl2br w:val="nil"/>
                    <w:tr2bl w:val="nil"/>
                  </w:tcBorders>
                  <w:vAlign w:val="center"/>
                </w:tcPr>
                <w:p w14:paraId="45C6E5F8"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1.8</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3</w:t>
                  </w:r>
                </w:p>
              </w:tc>
              <w:tc>
                <w:tcPr>
                  <w:tcW w:w="710" w:type="dxa"/>
                  <w:tcBorders>
                    <w:right w:val="single" w:sz="8" w:space="0" w:color="000000"/>
                    <w:tl2br w:val="nil"/>
                    <w:tr2bl w:val="nil"/>
                  </w:tcBorders>
                  <w:vAlign w:val="center"/>
                </w:tcPr>
                <w:p w14:paraId="7A713215"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5000</w:t>
                  </w:r>
                </w:p>
              </w:tc>
              <w:tc>
                <w:tcPr>
                  <w:tcW w:w="684" w:type="dxa"/>
                  <w:tcBorders>
                    <w:left w:val="single" w:sz="8" w:space="0" w:color="000000"/>
                    <w:tl2br w:val="nil"/>
                    <w:tr2bl w:val="nil"/>
                  </w:tcBorders>
                  <w:vAlign w:val="center"/>
                </w:tcPr>
                <w:p w14:paraId="639B4B69"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567A3E" w14:paraId="530F4A04" w14:textId="77777777">
              <w:trPr>
                <w:trHeight w:val="255"/>
                <w:jc w:val="center"/>
              </w:trPr>
              <w:tc>
                <w:tcPr>
                  <w:tcW w:w="704" w:type="dxa"/>
                  <w:vMerge w:val="restart"/>
                  <w:tcBorders>
                    <w:tl2br w:val="nil"/>
                    <w:tr2bl w:val="nil"/>
                  </w:tcBorders>
                  <w:vAlign w:val="center"/>
                </w:tcPr>
                <w:p w14:paraId="03671491"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树康医院污水纳管口</w:t>
                  </w:r>
                  <w:r>
                    <w:rPr>
                      <w:rFonts w:ascii="Times New Roman" w:eastAsia="宋体" w:hAnsi="Times New Roman" w:hint="eastAsia"/>
                      <w:sz w:val="21"/>
                      <w:szCs w:val="21"/>
                    </w:rPr>
                    <w:t>J</w:t>
                  </w:r>
                </w:p>
              </w:tc>
              <w:tc>
                <w:tcPr>
                  <w:tcW w:w="1279" w:type="dxa"/>
                  <w:tcBorders>
                    <w:tl2br w:val="nil"/>
                    <w:tr2bl w:val="nil"/>
                  </w:tcBorders>
                  <w:vAlign w:val="center"/>
                </w:tcPr>
                <w:p w14:paraId="248CB6CD"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pH</w:t>
                  </w:r>
                  <w:r>
                    <w:rPr>
                      <w:rFonts w:ascii="Times New Roman" w:eastAsia="宋体" w:hAnsi="Times New Roman" w:hint="eastAsia"/>
                      <w:sz w:val="21"/>
                      <w:szCs w:val="21"/>
                    </w:rPr>
                    <w:t>值</w:t>
                  </w:r>
                </w:p>
              </w:tc>
              <w:tc>
                <w:tcPr>
                  <w:tcW w:w="672" w:type="dxa"/>
                  <w:tcBorders>
                    <w:tl2br w:val="nil"/>
                    <w:tr2bl w:val="nil"/>
                  </w:tcBorders>
                  <w:vAlign w:val="center"/>
                </w:tcPr>
                <w:p w14:paraId="454D8BD2"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7.4</w:t>
                  </w:r>
                </w:p>
              </w:tc>
              <w:tc>
                <w:tcPr>
                  <w:tcW w:w="672" w:type="dxa"/>
                  <w:tcBorders>
                    <w:tl2br w:val="nil"/>
                    <w:tr2bl w:val="nil"/>
                  </w:tcBorders>
                  <w:vAlign w:val="center"/>
                </w:tcPr>
                <w:p w14:paraId="4AF9DDB7"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7.5</w:t>
                  </w:r>
                </w:p>
              </w:tc>
              <w:tc>
                <w:tcPr>
                  <w:tcW w:w="672" w:type="dxa"/>
                  <w:tcBorders>
                    <w:tl2br w:val="nil"/>
                    <w:tr2bl w:val="nil"/>
                  </w:tcBorders>
                  <w:vAlign w:val="center"/>
                </w:tcPr>
                <w:p w14:paraId="6EBB9AEE"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7.5</w:t>
                  </w:r>
                </w:p>
              </w:tc>
              <w:tc>
                <w:tcPr>
                  <w:tcW w:w="672" w:type="dxa"/>
                  <w:tcBorders>
                    <w:tl2br w:val="nil"/>
                    <w:tr2bl w:val="nil"/>
                  </w:tcBorders>
                  <w:vAlign w:val="center"/>
                </w:tcPr>
                <w:p w14:paraId="2E339A6B"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7.3</w:t>
                  </w:r>
                </w:p>
              </w:tc>
              <w:tc>
                <w:tcPr>
                  <w:tcW w:w="672" w:type="dxa"/>
                  <w:tcBorders>
                    <w:tl2br w:val="nil"/>
                    <w:tr2bl w:val="nil"/>
                  </w:tcBorders>
                  <w:vAlign w:val="center"/>
                </w:tcPr>
                <w:p w14:paraId="0CB7BB63"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7.4</w:t>
                  </w:r>
                </w:p>
              </w:tc>
              <w:tc>
                <w:tcPr>
                  <w:tcW w:w="672" w:type="dxa"/>
                  <w:tcBorders>
                    <w:tl2br w:val="nil"/>
                    <w:tr2bl w:val="nil"/>
                  </w:tcBorders>
                  <w:vAlign w:val="center"/>
                </w:tcPr>
                <w:p w14:paraId="7F9C877F"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7.3</w:t>
                  </w:r>
                </w:p>
              </w:tc>
              <w:tc>
                <w:tcPr>
                  <w:tcW w:w="672" w:type="dxa"/>
                  <w:tcBorders>
                    <w:tl2br w:val="nil"/>
                    <w:tr2bl w:val="nil"/>
                  </w:tcBorders>
                  <w:vAlign w:val="center"/>
                </w:tcPr>
                <w:p w14:paraId="33071EBB"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7.4</w:t>
                  </w:r>
                </w:p>
              </w:tc>
              <w:tc>
                <w:tcPr>
                  <w:tcW w:w="676" w:type="dxa"/>
                  <w:tcBorders>
                    <w:tl2br w:val="nil"/>
                    <w:tr2bl w:val="nil"/>
                  </w:tcBorders>
                  <w:vAlign w:val="center"/>
                </w:tcPr>
                <w:p w14:paraId="3332AEB2"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7.5</w:t>
                  </w:r>
                </w:p>
              </w:tc>
              <w:tc>
                <w:tcPr>
                  <w:tcW w:w="710" w:type="dxa"/>
                  <w:tcBorders>
                    <w:right w:val="single" w:sz="8" w:space="0" w:color="000000"/>
                    <w:tl2br w:val="nil"/>
                    <w:tr2bl w:val="nil"/>
                  </w:tcBorders>
                  <w:vAlign w:val="center"/>
                </w:tcPr>
                <w:p w14:paraId="3A64B66F"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6~9</w:t>
                  </w:r>
                </w:p>
              </w:tc>
              <w:tc>
                <w:tcPr>
                  <w:tcW w:w="684" w:type="dxa"/>
                  <w:tcBorders>
                    <w:left w:val="single" w:sz="8" w:space="0" w:color="000000"/>
                    <w:tl2br w:val="nil"/>
                    <w:tr2bl w:val="nil"/>
                  </w:tcBorders>
                  <w:vAlign w:val="center"/>
                </w:tcPr>
                <w:p w14:paraId="44B79D03"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567A3E" w14:paraId="1AF73F69" w14:textId="77777777">
              <w:trPr>
                <w:trHeight w:val="255"/>
                <w:jc w:val="center"/>
              </w:trPr>
              <w:tc>
                <w:tcPr>
                  <w:tcW w:w="704" w:type="dxa"/>
                  <w:vMerge/>
                  <w:tcBorders>
                    <w:tl2br w:val="nil"/>
                    <w:tr2bl w:val="nil"/>
                  </w:tcBorders>
                  <w:vAlign w:val="center"/>
                </w:tcPr>
                <w:p w14:paraId="0C9751B3" w14:textId="77777777" w:rsidR="00567A3E" w:rsidRDefault="00567A3E">
                  <w:pPr>
                    <w:jc w:val="center"/>
                    <w:rPr>
                      <w:rFonts w:ascii="Times New Roman" w:eastAsia="宋体" w:hAnsi="Times New Roman"/>
                      <w:sz w:val="21"/>
                      <w:szCs w:val="21"/>
                    </w:rPr>
                  </w:pPr>
                </w:p>
              </w:tc>
              <w:tc>
                <w:tcPr>
                  <w:tcW w:w="1279" w:type="dxa"/>
                  <w:tcBorders>
                    <w:tl2br w:val="nil"/>
                    <w:tr2bl w:val="nil"/>
                  </w:tcBorders>
                  <w:vAlign w:val="center"/>
                </w:tcPr>
                <w:p w14:paraId="2425F621"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化学需氧量</w:t>
                  </w:r>
                  <w:r>
                    <w:rPr>
                      <w:rFonts w:ascii="Times New Roman" w:eastAsia="宋体" w:hAnsi="Times New Roman" w:hint="eastAsia"/>
                      <w:sz w:val="21"/>
                      <w:szCs w:val="21"/>
                    </w:rPr>
                    <w:t xml:space="preserve"> </w:t>
                  </w:r>
                </w:p>
              </w:tc>
              <w:tc>
                <w:tcPr>
                  <w:tcW w:w="672" w:type="dxa"/>
                  <w:tcBorders>
                    <w:tl2br w:val="nil"/>
                    <w:tr2bl w:val="nil"/>
                  </w:tcBorders>
                  <w:vAlign w:val="center"/>
                </w:tcPr>
                <w:p w14:paraId="5F600902"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177</w:t>
                  </w:r>
                </w:p>
              </w:tc>
              <w:tc>
                <w:tcPr>
                  <w:tcW w:w="672" w:type="dxa"/>
                  <w:tcBorders>
                    <w:tl2br w:val="nil"/>
                    <w:tr2bl w:val="nil"/>
                  </w:tcBorders>
                  <w:vAlign w:val="center"/>
                </w:tcPr>
                <w:p w14:paraId="02467456"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195</w:t>
                  </w:r>
                </w:p>
              </w:tc>
              <w:tc>
                <w:tcPr>
                  <w:tcW w:w="672" w:type="dxa"/>
                  <w:tcBorders>
                    <w:tl2br w:val="nil"/>
                    <w:tr2bl w:val="nil"/>
                  </w:tcBorders>
                  <w:vAlign w:val="center"/>
                </w:tcPr>
                <w:p w14:paraId="63E9BC37"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171</w:t>
                  </w:r>
                </w:p>
              </w:tc>
              <w:tc>
                <w:tcPr>
                  <w:tcW w:w="672" w:type="dxa"/>
                  <w:tcBorders>
                    <w:tl2br w:val="nil"/>
                    <w:tr2bl w:val="nil"/>
                  </w:tcBorders>
                  <w:vAlign w:val="center"/>
                </w:tcPr>
                <w:p w14:paraId="18E673EF"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186</w:t>
                  </w:r>
                </w:p>
              </w:tc>
              <w:tc>
                <w:tcPr>
                  <w:tcW w:w="672" w:type="dxa"/>
                  <w:tcBorders>
                    <w:tl2br w:val="nil"/>
                    <w:tr2bl w:val="nil"/>
                  </w:tcBorders>
                  <w:vAlign w:val="center"/>
                </w:tcPr>
                <w:p w14:paraId="5BFA5C28"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203</w:t>
                  </w:r>
                </w:p>
              </w:tc>
              <w:tc>
                <w:tcPr>
                  <w:tcW w:w="672" w:type="dxa"/>
                  <w:tcBorders>
                    <w:tl2br w:val="nil"/>
                    <w:tr2bl w:val="nil"/>
                  </w:tcBorders>
                  <w:vAlign w:val="center"/>
                </w:tcPr>
                <w:p w14:paraId="2EAE5D8C"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189</w:t>
                  </w:r>
                </w:p>
              </w:tc>
              <w:tc>
                <w:tcPr>
                  <w:tcW w:w="672" w:type="dxa"/>
                  <w:tcBorders>
                    <w:tl2br w:val="nil"/>
                    <w:tr2bl w:val="nil"/>
                  </w:tcBorders>
                  <w:vAlign w:val="center"/>
                </w:tcPr>
                <w:p w14:paraId="724796B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177</w:t>
                  </w:r>
                </w:p>
              </w:tc>
              <w:tc>
                <w:tcPr>
                  <w:tcW w:w="676" w:type="dxa"/>
                  <w:tcBorders>
                    <w:tl2br w:val="nil"/>
                    <w:tr2bl w:val="nil"/>
                  </w:tcBorders>
                  <w:vAlign w:val="center"/>
                </w:tcPr>
                <w:p w14:paraId="3F6E59B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182</w:t>
                  </w:r>
                </w:p>
              </w:tc>
              <w:tc>
                <w:tcPr>
                  <w:tcW w:w="710" w:type="dxa"/>
                  <w:tcBorders>
                    <w:right w:val="single" w:sz="8" w:space="0" w:color="000000"/>
                    <w:tl2br w:val="nil"/>
                    <w:tr2bl w:val="nil"/>
                  </w:tcBorders>
                  <w:vAlign w:val="center"/>
                </w:tcPr>
                <w:p w14:paraId="07750DA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250</w:t>
                  </w:r>
                </w:p>
              </w:tc>
              <w:tc>
                <w:tcPr>
                  <w:tcW w:w="684" w:type="dxa"/>
                  <w:tcBorders>
                    <w:left w:val="single" w:sz="8" w:space="0" w:color="000000"/>
                    <w:tl2br w:val="nil"/>
                    <w:tr2bl w:val="nil"/>
                  </w:tcBorders>
                  <w:vAlign w:val="center"/>
                </w:tcPr>
                <w:p w14:paraId="3099E51C"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567A3E" w14:paraId="155F2515" w14:textId="77777777">
              <w:trPr>
                <w:trHeight w:val="255"/>
                <w:jc w:val="center"/>
              </w:trPr>
              <w:tc>
                <w:tcPr>
                  <w:tcW w:w="704" w:type="dxa"/>
                  <w:vMerge/>
                  <w:tcBorders>
                    <w:tl2br w:val="nil"/>
                    <w:tr2bl w:val="nil"/>
                  </w:tcBorders>
                  <w:vAlign w:val="center"/>
                </w:tcPr>
                <w:p w14:paraId="1A4869A0" w14:textId="77777777" w:rsidR="00567A3E" w:rsidRDefault="00567A3E">
                  <w:pPr>
                    <w:jc w:val="center"/>
                    <w:rPr>
                      <w:rFonts w:ascii="Times New Roman" w:eastAsia="宋体" w:hAnsi="Times New Roman"/>
                      <w:sz w:val="21"/>
                      <w:szCs w:val="21"/>
                    </w:rPr>
                  </w:pPr>
                </w:p>
              </w:tc>
              <w:tc>
                <w:tcPr>
                  <w:tcW w:w="1279" w:type="dxa"/>
                  <w:tcBorders>
                    <w:tl2br w:val="nil"/>
                    <w:tr2bl w:val="nil"/>
                  </w:tcBorders>
                  <w:vAlign w:val="center"/>
                </w:tcPr>
                <w:p w14:paraId="6708E7B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悬浮物</w:t>
                  </w:r>
                </w:p>
              </w:tc>
              <w:tc>
                <w:tcPr>
                  <w:tcW w:w="672" w:type="dxa"/>
                  <w:tcBorders>
                    <w:tl2br w:val="nil"/>
                    <w:tr2bl w:val="nil"/>
                  </w:tcBorders>
                  <w:vAlign w:val="center"/>
                </w:tcPr>
                <w:p w14:paraId="5BAECB25"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48</w:t>
                  </w:r>
                </w:p>
              </w:tc>
              <w:tc>
                <w:tcPr>
                  <w:tcW w:w="672" w:type="dxa"/>
                  <w:tcBorders>
                    <w:tl2br w:val="nil"/>
                    <w:tr2bl w:val="nil"/>
                  </w:tcBorders>
                  <w:vAlign w:val="center"/>
                </w:tcPr>
                <w:p w14:paraId="5BB43EF4"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41</w:t>
                  </w:r>
                </w:p>
              </w:tc>
              <w:tc>
                <w:tcPr>
                  <w:tcW w:w="672" w:type="dxa"/>
                  <w:tcBorders>
                    <w:tl2br w:val="nil"/>
                    <w:tr2bl w:val="nil"/>
                  </w:tcBorders>
                  <w:vAlign w:val="center"/>
                </w:tcPr>
                <w:p w14:paraId="2CE001C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46</w:t>
                  </w:r>
                </w:p>
              </w:tc>
              <w:tc>
                <w:tcPr>
                  <w:tcW w:w="672" w:type="dxa"/>
                  <w:tcBorders>
                    <w:tl2br w:val="nil"/>
                    <w:tr2bl w:val="nil"/>
                  </w:tcBorders>
                  <w:vAlign w:val="center"/>
                </w:tcPr>
                <w:p w14:paraId="28B1727C"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51</w:t>
                  </w:r>
                </w:p>
              </w:tc>
              <w:tc>
                <w:tcPr>
                  <w:tcW w:w="672" w:type="dxa"/>
                  <w:tcBorders>
                    <w:tl2br w:val="nil"/>
                    <w:tr2bl w:val="nil"/>
                  </w:tcBorders>
                  <w:vAlign w:val="center"/>
                </w:tcPr>
                <w:p w14:paraId="3A81B931"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45</w:t>
                  </w:r>
                </w:p>
              </w:tc>
              <w:tc>
                <w:tcPr>
                  <w:tcW w:w="672" w:type="dxa"/>
                  <w:tcBorders>
                    <w:tl2br w:val="nil"/>
                    <w:tr2bl w:val="nil"/>
                  </w:tcBorders>
                  <w:vAlign w:val="center"/>
                </w:tcPr>
                <w:p w14:paraId="1DAA64D8"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50</w:t>
                  </w:r>
                </w:p>
              </w:tc>
              <w:tc>
                <w:tcPr>
                  <w:tcW w:w="672" w:type="dxa"/>
                  <w:tcBorders>
                    <w:tl2br w:val="nil"/>
                    <w:tr2bl w:val="nil"/>
                  </w:tcBorders>
                  <w:vAlign w:val="center"/>
                </w:tcPr>
                <w:p w14:paraId="2CEB765B"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42</w:t>
                  </w:r>
                </w:p>
              </w:tc>
              <w:tc>
                <w:tcPr>
                  <w:tcW w:w="676" w:type="dxa"/>
                  <w:tcBorders>
                    <w:tl2br w:val="nil"/>
                    <w:tr2bl w:val="nil"/>
                  </w:tcBorders>
                  <w:vAlign w:val="center"/>
                </w:tcPr>
                <w:p w14:paraId="60284A43"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48</w:t>
                  </w:r>
                </w:p>
              </w:tc>
              <w:tc>
                <w:tcPr>
                  <w:tcW w:w="710" w:type="dxa"/>
                  <w:tcBorders>
                    <w:right w:val="single" w:sz="8" w:space="0" w:color="000000"/>
                    <w:tl2br w:val="nil"/>
                    <w:tr2bl w:val="nil"/>
                  </w:tcBorders>
                  <w:vAlign w:val="center"/>
                </w:tcPr>
                <w:p w14:paraId="04B5D7F1"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60</w:t>
                  </w:r>
                </w:p>
              </w:tc>
              <w:tc>
                <w:tcPr>
                  <w:tcW w:w="684" w:type="dxa"/>
                  <w:tcBorders>
                    <w:left w:val="single" w:sz="8" w:space="0" w:color="000000"/>
                    <w:tl2br w:val="nil"/>
                    <w:tr2bl w:val="nil"/>
                  </w:tcBorders>
                  <w:vAlign w:val="center"/>
                </w:tcPr>
                <w:p w14:paraId="4F29E5BB"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567A3E" w14:paraId="65A3D0D7" w14:textId="77777777">
              <w:trPr>
                <w:trHeight w:val="255"/>
                <w:jc w:val="center"/>
              </w:trPr>
              <w:tc>
                <w:tcPr>
                  <w:tcW w:w="704" w:type="dxa"/>
                  <w:vMerge/>
                  <w:tcBorders>
                    <w:tl2br w:val="nil"/>
                    <w:tr2bl w:val="nil"/>
                  </w:tcBorders>
                  <w:vAlign w:val="center"/>
                </w:tcPr>
                <w:p w14:paraId="7E1E4A8D" w14:textId="77777777" w:rsidR="00567A3E" w:rsidRDefault="00567A3E">
                  <w:pPr>
                    <w:jc w:val="center"/>
                    <w:rPr>
                      <w:rFonts w:ascii="Times New Roman" w:eastAsia="宋体" w:hAnsi="Times New Roman"/>
                      <w:sz w:val="21"/>
                      <w:szCs w:val="21"/>
                    </w:rPr>
                  </w:pPr>
                </w:p>
              </w:tc>
              <w:tc>
                <w:tcPr>
                  <w:tcW w:w="1279" w:type="dxa"/>
                  <w:tcBorders>
                    <w:tl2br w:val="nil"/>
                    <w:tr2bl w:val="nil"/>
                  </w:tcBorders>
                  <w:vAlign w:val="center"/>
                </w:tcPr>
                <w:p w14:paraId="6B1EFEB4"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氨氮</w:t>
                  </w:r>
                </w:p>
              </w:tc>
              <w:tc>
                <w:tcPr>
                  <w:tcW w:w="672" w:type="dxa"/>
                  <w:tcBorders>
                    <w:tl2br w:val="nil"/>
                    <w:tr2bl w:val="nil"/>
                  </w:tcBorders>
                  <w:vAlign w:val="center"/>
                </w:tcPr>
                <w:p w14:paraId="1F1E266B"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19.6</w:t>
                  </w:r>
                </w:p>
              </w:tc>
              <w:tc>
                <w:tcPr>
                  <w:tcW w:w="672" w:type="dxa"/>
                  <w:tcBorders>
                    <w:tl2br w:val="nil"/>
                    <w:tr2bl w:val="nil"/>
                  </w:tcBorders>
                  <w:vAlign w:val="center"/>
                </w:tcPr>
                <w:p w14:paraId="62B4A76B"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23.0</w:t>
                  </w:r>
                </w:p>
              </w:tc>
              <w:tc>
                <w:tcPr>
                  <w:tcW w:w="672" w:type="dxa"/>
                  <w:tcBorders>
                    <w:tl2br w:val="nil"/>
                    <w:tr2bl w:val="nil"/>
                  </w:tcBorders>
                  <w:vAlign w:val="center"/>
                </w:tcPr>
                <w:p w14:paraId="478797D3"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21.3</w:t>
                  </w:r>
                </w:p>
              </w:tc>
              <w:tc>
                <w:tcPr>
                  <w:tcW w:w="672" w:type="dxa"/>
                  <w:tcBorders>
                    <w:tl2br w:val="nil"/>
                    <w:tr2bl w:val="nil"/>
                  </w:tcBorders>
                  <w:vAlign w:val="center"/>
                </w:tcPr>
                <w:p w14:paraId="37D85F55"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22.7</w:t>
                  </w:r>
                </w:p>
              </w:tc>
              <w:tc>
                <w:tcPr>
                  <w:tcW w:w="672" w:type="dxa"/>
                  <w:tcBorders>
                    <w:tl2br w:val="nil"/>
                    <w:tr2bl w:val="nil"/>
                  </w:tcBorders>
                  <w:vAlign w:val="center"/>
                </w:tcPr>
                <w:p w14:paraId="02CE0604"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23.6</w:t>
                  </w:r>
                </w:p>
              </w:tc>
              <w:tc>
                <w:tcPr>
                  <w:tcW w:w="672" w:type="dxa"/>
                  <w:tcBorders>
                    <w:tl2br w:val="nil"/>
                    <w:tr2bl w:val="nil"/>
                  </w:tcBorders>
                  <w:vAlign w:val="center"/>
                </w:tcPr>
                <w:p w14:paraId="34C97B88"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21.7</w:t>
                  </w:r>
                </w:p>
              </w:tc>
              <w:tc>
                <w:tcPr>
                  <w:tcW w:w="672" w:type="dxa"/>
                  <w:tcBorders>
                    <w:tl2br w:val="nil"/>
                    <w:tr2bl w:val="nil"/>
                  </w:tcBorders>
                  <w:vAlign w:val="center"/>
                </w:tcPr>
                <w:p w14:paraId="3094CD1A"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20.3</w:t>
                  </w:r>
                </w:p>
              </w:tc>
              <w:tc>
                <w:tcPr>
                  <w:tcW w:w="676" w:type="dxa"/>
                  <w:tcBorders>
                    <w:tl2br w:val="nil"/>
                    <w:tr2bl w:val="nil"/>
                  </w:tcBorders>
                  <w:vAlign w:val="center"/>
                </w:tcPr>
                <w:p w14:paraId="578D2DDE"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23.2</w:t>
                  </w:r>
                </w:p>
              </w:tc>
              <w:tc>
                <w:tcPr>
                  <w:tcW w:w="710" w:type="dxa"/>
                  <w:tcBorders>
                    <w:right w:val="single" w:sz="8" w:space="0" w:color="000000"/>
                    <w:tl2br w:val="nil"/>
                    <w:tr2bl w:val="nil"/>
                  </w:tcBorders>
                  <w:vAlign w:val="center"/>
                </w:tcPr>
                <w:p w14:paraId="5E258C2B"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45</w:t>
                  </w:r>
                </w:p>
              </w:tc>
              <w:tc>
                <w:tcPr>
                  <w:tcW w:w="684" w:type="dxa"/>
                  <w:tcBorders>
                    <w:left w:val="single" w:sz="8" w:space="0" w:color="000000"/>
                    <w:tl2br w:val="nil"/>
                    <w:tr2bl w:val="nil"/>
                  </w:tcBorders>
                  <w:vAlign w:val="center"/>
                </w:tcPr>
                <w:p w14:paraId="617F2463"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567A3E" w14:paraId="1681E02B" w14:textId="77777777">
              <w:trPr>
                <w:trHeight w:val="255"/>
                <w:jc w:val="center"/>
              </w:trPr>
              <w:tc>
                <w:tcPr>
                  <w:tcW w:w="704" w:type="dxa"/>
                  <w:vMerge/>
                  <w:tcBorders>
                    <w:tl2br w:val="nil"/>
                    <w:tr2bl w:val="nil"/>
                  </w:tcBorders>
                  <w:vAlign w:val="center"/>
                </w:tcPr>
                <w:p w14:paraId="588FB101" w14:textId="77777777" w:rsidR="00567A3E" w:rsidRDefault="00567A3E">
                  <w:pPr>
                    <w:jc w:val="center"/>
                    <w:rPr>
                      <w:rFonts w:ascii="Times New Roman" w:eastAsia="宋体" w:hAnsi="Times New Roman"/>
                      <w:sz w:val="21"/>
                      <w:szCs w:val="21"/>
                    </w:rPr>
                  </w:pPr>
                </w:p>
              </w:tc>
              <w:tc>
                <w:tcPr>
                  <w:tcW w:w="1279" w:type="dxa"/>
                  <w:tcBorders>
                    <w:tl2br w:val="nil"/>
                    <w:tr2bl w:val="nil"/>
                  </w:tcBorders>
                  <w:vAlign w:val="center"/>
                </w:tcPr>
                <w:p w14:paraId="1B865898"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粪大肠菌群</w:t>
                  </w:r>
                </w:p>
              </w:tc>
              <w:tc>
                <w:tcPr>
                  <w:tcW w:w="672" w:type="dxa"/>
                  <w:tcBorders>
                    <w:tl2br w:val="nil"/>
                    <w:tr2bl w:val="nil"/>
                  </w:tcBorders>
                  <w:vAlign w:val="center"/>
                </w:tcPr>
                <w:p w14:paraId="0C0181E9"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6.9</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30E16E16"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5.0</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5348FC6F"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6.2</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3209223D"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5.9</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237357ED"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5.1</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1B00E9CE"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4.4</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2" w:type="dxa"/>
                  <w:tcBorders>
                    <w:tl2br w:val="nil"/>
                    <w:tr2bl w:val="nil"/>
                  </w:tcBorders>
                  <w:vAlign w:val="center"/>
                </w:tcPr>
                <w:p w14:paraId="0D163AFD"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6.9</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676" w:type="dxa"/>
                  <w:tcBorders>
                    <w:tl2br w:val="nil"/>
                    <w:tr2bl w:val="nil"/>
                  </w:tcBorders>
                  <w:vAlign w:val="center"/>
                </w:tcPr>
                <w:p w14:paraId="28E1A366"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5.0</w:t>
                  </w:r>
                  <w:r>
                    <w:rPr>
                      <w:rFonts w:ascii="Times New Roman" w:eastAsia="宋体" w:hAnsi="Times New Roman" w:hint="eastAsia"/>
                      <w:sz w:val="21"/>
                      <w:szCs w:val="21"/>
                    </w:rPr>
                    <w:t>×</w:t>
                  </w:r>
                  <w:r>
                    <w:rPr>
                      <w:rFonts w:ascii="Times New Roman" w:eastAsia="宋体" w:hAnsi="Times New Roman" w:hint="eastAsia"/>
                      <w:sz w:val="21"/>
                      <w:szCs w:val="21"/>
                    </w:rPr>
                    <w:t>10</w:t>
                  </w:r>
                  <w:r>
                    <w:rPr>
                      <w:rFonts w:ascii="Times New Roman" w:eastAsia="宋体" w:hAnsi="Times New Roman" w:hint="eastAsia"/>
                      <w:sz w:val="21"/>
                      <w:szCs w:val="21"/>
                      <w:vertAlign w:val="superscript"/>
                    </w:rPr>
                    <w:t>2</w:t>
                  </w:r>
                </w:p>
              </w:tc>
              <w:tc>
                <w:tcPr>
                  <w:tcW w:w="710" w:type="dxa"/>
                  <w:tcBorders>
                    <w:right w:val="single" w:sz="8" w:space="0" w:color="000000"/>
                    <w:tl2br w:val="nil"/>
                    <w:tr2bl w:val="nil"/>
                  </w:tcBorders>
                  <w:vAlign w:val="center"/>
                </w:tcPr>
                <w:p w14:paraId="73464F53" w14:textId="77777777" w:rsidR="00567A3E" w:rsidRDefault="00820F65">
                  <w:pPr>
                    <w:pStyle w:val="af"/>
                    <w:autoSpaceDE/>
                    <w:autoSpaceDN/>
                    <w:adjustRightInd/>
                    <w:spacing w:line="240" w:lineRule="auto"/>
                    <w:jc w:val="center"/>
                    <w:textAlignment w:val="auto"/>
                    <w:rPr>
                      <w:rFonts w:ascii="Times New Roman" w:eastAsia="宋体" w:hAnsi="Times New Roman"/>
                      <w:sz w:val="21"/>
                      <w:szCs w:val="21"/>
                    </w:rPr>
                  </w:pPr>
                  <w:r>
                    <w:rPr>
                      <w:rFonts w:ascii="Times New Roman" w:eastAsia="宋体" w:hAnsi="Times New Roman" w:hint="eastAsia"/>
                      <w:sz w:val="21"/>
                      <w:szCs w:val="21"/>
                    </w:rPr>
                    <w:t>5000</w:t>
                  </w:r>
                </w:p>
              </w:tc>
              <w:tc>
                <w:tcPr>
                  <w:tcW w:w="684" w:type="dxa"/>
                  <w:tcBorders>
                    <w:left w:val="single" w:sz="8" w:space="0" w:color="000000"/>
                    <w:tl2br w:val="nil"/>
                    <w:tr2bl w:val="nil"/>
                  </w:tcBorders>
                  <w:vAlign w:val="center"/>
                </w:tcPr>
                <w:p w14:paraId="6B5E2A19" w14:textId="77777777" w:rsidR="00567A3E" w:rsidRDefault="00820F65">
                  <w:pPr>
                    <w:jc w:val="center"/>
                    <w:rPr>
                      <w:rFonts w:ascii="Times New Roman" w:eastAsia="宋体" w:hAnsi="Times New Roman"/>
                      <w:sz w:val="21"/>
                      <w:szCs w:val="21"/>
                    </w:rPr>
                  </w:pPr>
                  <w:r>
                    <w:rPr>
                      <w:rFonts w:ascii="Times New Roman" w:eastAsia="宋体" w:hAnsi="Times New Roman" w:hint="eastAsia"/>
                      <w:sz w:val="21"/>
                      <w:szCs w:val="21"/>
                    </w:rPr>
                    <w:t>达标</w:t>
                  </w:r>
                </w:p>
              </w:tc>
            </w:tr>
            <w:tr w:rsidR="00567A3E" w14:paraId="79C18062" w14:textId="77777777">
              <w:trPr>
                <w:trHeight w:val="215"/>
                <w:jc w:val="center"/>
              </w:trPr>
              <w:tc>
                <w:tcPr>
                  <w:tcW w:w="8757" w:type="dxa"/>
                  <w:gridSpan w:val="12"/>
                  <w:tcBorders>
                    <w:tl2br w:val="nil"/>
                    <w:tr2bl w:val="nil"/>
                  </w:tcBorders>
                  <w:vAlign w:val="center"/>
                </w:tcPr>
                <w:p w14:paraId="0F81986E" w14:textId="77777777" w:rsidR="00567A3E" w:rsidRDefault="00820F65">
                  <w:pPr>
                    <w:rPr>
                      <w:rFonts w:ascii="Times New Roman" w:eastAsia="宋体" w:hAnsi="Times New Roman"/>
                      <w:sz w:val="21"/>
                      <w:szCs w:val="21"/>
                    </w:rPr>
                  </w:pPr>
                  <w:r>
                    <w:rPr>
                      <w:rFonts w:ascii="Times New Roman" w:eastAsia="宋体" w:hAnsi="Times New Roman"/>
                      <w:sz w:val="21"/>
                      <w:szCs w:val="21"/>
                    </w:rPr>
                    <w:t>注：</w:t>
                  </w:r>
                  <w:r>
                    <w:rPr>
                      <w:rFonts w:ascii="Times New Roman" w:eastAsia="宋体" w:hAnsi="Times New Roman"/>
                      <w:sz w:val="21"/>
                      <w:szCs w:val="21"/>
                    </w:rPr>
                    <w:t>pH</w:t>
                  </w:r>
                  <w:r>
                    <w:rPr>
                      <w:rFonts w:ascii="Times New Roman" w:eastAsia="宋体" w:hAnsi="Times New Roman"/>
                      <w:sz w:val="21"/>
                      <w:szCs w:val="21"/>
                    </w:rPr>
                    <w:t>单位为无量纲，</w:t>
                  </w:r>
                  <w:r>
                    <w:rPr>
                      <w:rFonts w:ascii="Times New Roman" w:eastAsia="宋体" w:hAnsi="Times New Roman" w:hint="eastAsia"/>
                      <w:sz w:val="21"/>
                      <w:szCs w:val="21"/>
                    </w:rPr>
                    <w:t>粪大肠菌群</w:t>
                  </w:r>
                  <w:r>
                    <w:rPr>
                      <w:rFonts w:ascii="Times New Roman" w:eastAsia="宋体" w:hAnsi="Times New Roman"/>
                      <w:sz w:val="21"/>
                      <w:szCs w:val="21"/>
                    </w:rPr>
                    <w:t>单位为</w:t>
                  </w:r>
                  <w:r>
                    <w:rPr>
                      <w:rFonts w:ascii="Times New Roman" w:eastAsia="宋体" w:hAnsi="Times New Roman" w:hint="eastAsia"/>
                      <w:sz w:val="21"/>
                      <w:szCs w:val="21"/>
                    </w:rPr>
                    <w:t>MPN/L</w:t>
                  </w:r>
                  <w:r>
                    <w:rPr>
                      <w:rFonts w:ascii="Times New Roman" w:eastAsia="宋体" w:hAnsi="Times New Roman" w:hint="eastAsia"/>
                      <w:sz w:val="21"/>
                      <w:szCs w:val="21"/>
                    </w:rPr>
                    <w:t>，</w:t>
                  </w:r>
                  <w:r>
                    <w:rPr>
                      <w:rFonts w:ascii="Times New Roman" w:eastAsia="宋体" w:hAnsi="Times New Roman"/>
                      <w:sz w:val="21"/>
                      <w:szCs w:val="21"/>
                    </w:rPr>
                    <w:t>其他废水浓度单位为</w:t>
                  </w:r>
                  <w:r>
                    <w:rPr>
                      <w:rFonts w:ascii="Times New Roman" w:eastAsia="宋体" w:hAnsi="Times New Roman"/>
                      <w:sz w:val="21"/>
                      <w:szCs w:val="21"/>
                    </w:rPr>
                    <w:t>mg/L</w:t>
                  </w:r>
                  <w:r>
                    <w:rPr>
                      <w:rFonts w:ascii="Times New Roman" w:eastAsia="宋体" w:hAnsi="Times New Roman"/>
                      <w:sz w:val="21"/>
                      <w:szCs w:val="21"/>
                    </w:rPr>
                    <w:t>。</w:t>
                  </w:r>
                </w:p>
              </w:tc>
            </w:tr>
          </w:tbl>
          <w:p w14:paraId="0F673A4C" w14:textId="77777777" w:rsidR="00567A3E" w:rsidRDefault="00820F65">
            <w:pPr>
              <w:spacing w:line="360" w:lineRule="auto"/>
              <w:ind w:firstLineChars="200" w:firstLine="420"/>
              <w:rPr>
                <w:rStyle w:val="fontstyle01"/>
                <w:rFonts w:ascii="Times New Roman" w:hAnsi="Times New Roman" w:cs="Times New Roman"/>
                <w:color w:val="auto"/>
                <w:sz w:val="21"/>
                <w:szCs w:val="21"/>
              </w:rPr>
            </w:pPr>
            <w:r>
              <w:rPr>
                <w:rStyle w:val="fontstyle01"/>
                <w:rFonts w:ascii="Times New Roman" w:hAnsi="Times New Roman" w:cs="Times New Roman" w:hint="eastAsia"/>
                <w:color w:val="auto"/>
                <w:sz w:val="21"/>
                <w:szCs w:val="21"/>
              </w:rPr>
              <w:lastRenderedPageBreak/>
              <w:t>（</w:t>
            </w:r>
            <w:r>
              <w:rPr>
                <w:rStyle w:val="fontstyle01"/>
                <w:rFonts w:ascii="Times New Roman" w:hAnsi="Times New Roman" w:cs="Times New Roman" w:hint="eastAsia"/>
                <w:color w:val="auto"/>
                <w:sz w:val="21"/>
                <w:szCs w:val="21"/>
              </w:rPr>
              <w:t>2</w:t>
            </w:r>
            <w:r>
              <w:rPr>
                <w:rStyle w:val="fontstyle01"/>
                <w:rFonts w:ascii="Times New Roman" w:hAnsi="Times New Roman" w:cs="Times New Roman" w:hint="eastAsia"/>
                <w:color w:val="auto"/>
                <w:sz w:val="21"/>
                <w:szCs w:val="21"/>
              </w:rPr>
              <w:t>）</w:t>
            </w:r>
            <w:r>
              <w:rPr>
                <w:rStyle w:val="fontstyle01"/>
                <w:rFonts w:ascii="Times New Roman" w:hAnsi="Times New Roman" w:cs="Times New Roman"/>
                <w:color w:val="auto"/>
                <w:sz w:val="21"/>
                <w:szCs w:val="21"/>
              </w:rPr>
              <w:t>监测结果分析</w:t>
            </w:r>
          </w:p>
          <w:p w14:paraId="0634317B" w14:textId="77777777" w:rsidR="00567A3E" w:rsidRDefault="00820F65">
            <w:pPr>
              <w:widowControl w:val="0"/>
              <w:adjustRightInd/>
              <w:snapToGrid/>
              <w:spacing w:line="360" w:lineRule="auto"/>
              <w:ind w:firstLineChars="200" w:firstLine="420"/>
              <w:jc w:val="both"/>
              <w:rPr>
                <w:rStyle w:val="fontstyle01"/>
                <w:rFonts w:ascii="Times New Roman" w:hAnsi="Times New Roman" w:cs="Times New Roman"/>
                <w:b/>
                <w:bCs/>
                <w:sz w:val="21"/>
                <w:szCs w:val="21"/>
              </w:rPr>
            </w:pPr>
            <w:r>
              <w:rPr>
                <w:rStyle w:val="fontstyle01"/>
                <w:rFonts w:ascii="Times New Roman" w:hAnsi="Times New Roman" w:cs="Times New Roman"/>
                <w:sz w:val="21"/>
                <w:szCs w:val="21"/>
              </w:rPr>
              <w:t>在监测日工况条件下，</w:t>
            </w:r>
            <w:r>
              <w:rPr>
                <w:rStyle w:val="fontstyle01"/>
                <w:rFonts w:ascii="Times New Roman" w:hAnsi="Times New Roman" w:cs="Times New Roman" w:hint="eastAsia"/>
                <w:sz w:val="21"/>
                <w:szCs w:val="21"/>
              </w:rPr>
              <w:t>该项目水处理设施出口，树康医院污水纳管口中</w:t>
            </w:r>
            <w:r>
              <w:rPr>
                <w:rStyle w:val="fontstyle01"/>
                <w:rFonts w:ascii="Times New Roman" w:hAnsi="Times New Roman" w:cs="Times New Roman" w:hint="eastAsia"/>
                <w:sz w:val="21"/>
                <w:szCs w:val="21"/>
              </w:rPr>
              <w:t>pH</w:t>
            </w:r>
            <w:r>
              <w:rPr>
                <w:rStyle w:val="fontstyle01"/>
                <w:rFonts w:ascii="Times New Roman" w:hAnsi="Times New Roman" w:cs="Times New Roman" w:hint="eastAsia"/>
                <w:sz w:val="21"/>
                <w:szCs w:val="21"/>
              </w:rPr>
              <w:t>值、化学需氧量、悬浮物、氨氮、粪大肠菌群检测值均符合《医疗机构水污染物排放标准》（</w:t>
            </w:r>
            <w:r>
              <w:rPr>
                <w:rStyle w:val="fontstyle01"/>
                <w:rFonts w:ascii="Times New Roman" w:hAnsi="Times New Roman" w:cs="Times New Roman" w:hint="eastAsia"/>
                <w:sz w:val="21"/>
                <w:szCs w:val="21"/>
              </w:rPr>
              <w:t>GB18466-2005</w:t>
            </w:r>
            <w:r>
              <w:rPr>
                <w:rStyle w:val="fontstyle01"/>
                <w:rFonts w:ascii="Times New Roman" w:hAnsi="Times New Roman" w:cs="Times New Roman" w:hint="eastAsia"/>
                <w:sz w:val="21"/>
                <w:szCs w:val="21"/>
              </w:rPr>
              <w:t>）表</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中预处理标准的要求。</w:t>
            </w:r>
          </w:p>
          <w:p w14:paraId="1B5AF42F"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 xml:space="preserve">7.2.2 </w:t>
            </w:r>
            <w:r>
              <w:rPr>
                <w:rStyle w:val="fontstyle01"/>
                <w:rFonts w:ascii="Times New Roman" w:hAnsi="Times New Roman" w:cs="Times New Roman" w:hint="eastAsia"/>
                <w:b/>
                <w:bCs/>
                <w:sz w:val="21"/>
                <w:szCs w:val="21"/>
              </w:rPr>
              <w:t>废气</w:t>
            </w:r>
          </w:p>
          <w:p w14:paraId="0B5660E8"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1</w:t>
            </w:r>
            <w:r>
              <w:rPr>
                <w:rStyle w:val="fontstyle01"/>
                <w:rFonts w:ascii="Times New Roman" w:hAnsi="Times New Roman" w:cs="Times New Roman"/>
                <w:sz w:val="21"/>
                <w:szCs w:val="21"/>
              </w:rPr>
              <w:t>）有组织排放</w:t>
            </w:r>
          </w:p>
          <w:p w14:paraId="0BD04FBE"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）监测结果</w:t>
            </w:r>
          </w:p>
          <w:p w14:paraId="518FECFC" w14:textId="77777777" w:rsidR="00567A3E" w:rsidRDefault="00820F65">
            <w:pPr>
              <w:spacing w:line="360" w:lineRule="auto"/>
              <w:ind w:firstLineChars="200" w:firstLine="420"/>
              <w:rPr>
                <w:rFonts w:ascii="Times New Roman" w:eastAsia="宋体" w:hAnsi="Times New Roman"/>
                <w:sz w:val="24"/>
              </w:rPr>
            </w:pPr>
            <w:r>
              <w:rPr>
                <w:rStyle w:val="fontstyle01"/>
                <w:rFonts w:ascii="Times New Roman" w:hAnsi="Times New Roman" w:cs="Times New Roman"/>
                <w:sz w:val="21"/>
                <w:szCs w:val="21"/>
              </w:rPr>
              <w:t>废气监测结果见表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4</w:t>
            </w:r>
            <w:r>
              <w:rPr>
                <w:rStyle w:val="fontstyle01"/>
                <w:rFonts w:ascii="Times New Roman" w:hAnsi="Times New Roman" w:cs="Times New Roman"/>
                <w:sz w:val="21"/>
                <w:szCs w:val="21"/>
              </w:rPr>
              <w:t>。</w:t>
            </w:r>
          </w:p>
          <w:p w14:paraId="19836BE5" w14:textId="77777777" w:rsidR="00567A3E" w:rsidRDefault="00820F65">
            <w:pPr>
              <w:spacing w:line="360" w:lineRule="auto"/>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7</w:t>
            </w:r>
            <w:r>
              <w:rPr>
                <w:rFonts w:ascii="Times New Roman" w:eastAsia="宋体" w:hAnsi="Times New Roman"/>
                <w:b/>
                <w:bCs/>
                <w:color w:val="000000"/>
                <w:sz w:val="21"/>
                <w:szCs w:val="21"/>
              </w:rPr>
              <w:t>-</w:t>
            </w:r>
            <w:r>
              <w:rPr>
                <w:rFonts w:ascii="Times New Roman" w:eastAsia="宋体" w:hAnsi="Times New Roman" w:hint="eastAsia"/>
                <w:b/>
                <w:bCs/>
                <w:color w:val="000000"/>
                <w:sz w:val="21"/>
                <w:szCs w:val="21"/>
              </w:rPr>
              <w:t>4</w:t>
            </w:r>
            <w:r>
              <w:rPr>
                <w:rFonts w:ascii="Times New Roman" w:eastAsia="宋体" w:hAnsi="Times New Roman"/>
                <w:b/>
                <w:bCs/>
                <w:color w:val="000000"/>
                <w:sz w:val="21"/>
                <w:szCs w:val="21"/>
              </w:rPr>
              <w:t xml:space="preserve"> </w:t>
            </w:r>
            <w:r>
              <w:rPr>
                <w:rFonts w:ascii="Times New Roman" w:eastAsia="宋体" w:hAnsi="Times New Roman"/>
                <w:b/>
                <w:bCs/>
                <w:color w:val="000000"/>
                <w:sz w:val="21"/>
                <w:szCs w:val="21"/>
              </w:rPr>
              <w:t>有组织排放废气监测结果</w:t>
            </w:r>
          </w:p>
          <w:tbl>
            <w:tblPr>
              <w:tblW w:w="8857" w:type="dxa"/>
              <w:jc w:val="center"/>
              <w:tblBorders>
                <w:top w:val="single" w:sz="4" w:space="0" w:color="auto"/>
                <w:bottom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59"/>
              <w:gridCol w:w="1489"/>
              <w:gridCol w:w="902"/>
              <w:gridCol w:w="911"/>
              <w:gridCol w:w="897"/>
              <w:gridCol w:w="903"/>
              <w:gridCol w:w="903"/>
              <w:gridCol w:w="9"/>
              <w:gridCol w:w="899"/>
              <w:gridCol w:w="592"/>
              <w:gridCol w:w="593"/>
            </w:tblGrid>
            <w:tr w:rsidR="00567A3E" w14:paraId="332B9A0D" w14:textId="77777777">
              <w:trPr>
                <w:trHeight w:val="260"/>
                <w:jc w:val="center"/>
              </w:trPr>
              <w:tc>
                <w:tcPr>
                  <w:tcW w:w="760" w:type="dxa"/>
                  <w:vMerge w:val="restart"/>
                  <w:tcBorders>
                    <w:left w:val="single" w:sz="4" w:space="0" w:color="auto"/>
                  </w:tcBorders>
                  <w:vAlign w:val="center"/>
                </w:tcPr>
                <w:p w14:paraId="61CEFCB1" w14:textId="77777777" w:rsidR="00567A3E" w:rsidRDefault="00820F65">
                  <w:pPr>
                    <w:adjustRightInd/>
                    <w:snapToGrid/>
                    <w:jc w:val="both"/>
                    <w:rPr>
                      <w:rFonts w:ascii="Times New Roman" w:eastAsia="宋体" w:hAnsi="Times New Roman"/>
                      <w:color w:val="000000"/>
                      <w:sz w:val="21"/>
                      <w:szCs w:val="21"/>
                    </w:rPr>
                  </w:pPr>
                  <w:r>
                    <w:rPr>
                      <w:rFonts w:ascii="Times New Roman" w:eastAsia="宋体" w:hAnsi="Times New Roman" w:hint="eastAsia"/>
                      <w:color w:val="000000"/>
                      <w:sz w:val="21"/>
                      <w:szCs w:val="21"/>
                    </w:rPr>
                    <w:t>采样</w:t>
                  </w:r>
                </w:p>
                <w:p w14:paraId="5CC0FD9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点位</w:t>
                  </w:r>
                </w:p>
              </w:tc>
              <w:tc>
                <w:tcPr>
                  <w:tcW w:w="1489" w:type="dxa"/>
                  <w:vMerge w:val="restart"/>
                  <w:vAlign w:val="center"/>
                </w:tcPr>
                <w:p w14:paraId="72CDB49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检测项目</w:t>
                  </w:r>
                </w:p>
              </w:tc>
              <w:tc>
                <w:tcPr>
                  <w:tcW w:w="5423" w:type="dxa"/>
                  <w:gridSpan w:val="7"/>
                  <w:vAlign w:val="center"/>
                </w:tcPr>
                <w:p w14:paraId="5896E9A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检测结果</w:t>
                  </w:r>
                </w:p>
              </w:tc>
              <w:tc>
                <w:tcPr>
                  <w:tcW w:w="592" w:type="dxa"/>
                  <w:vMerge w:val="restart"/>
                  <w:vAlign w:val="center"/>
                </w:tcPr>
                <w:p w14:paraId="308EF7B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标准</w:t>
                  </w:r>
                </w:p>
                <w:p w14:paraId="77C158C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限值</w:t>
                  </w:r>
                </w:p>
              </w:tc>
              <w:tc>
                <w:tcPr>
                  <w:tcW w:w="593" w:type="dxa"/>
                  <w:vMerge w:val="restart"/>
                  <w:tcBorders>
                    <w:right w:val="single" w:sz="4" w:space="0" w:color="auto"/>
                  </w:tcBorders>
                  <w:vAlign w:val="center"/>
                </w:tcPr>
                <w:p w14:paraId="4F78BB5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达标</w:t>
                  </w:r>
                </w:p>
                <w:p w14:paraId="65B6DC3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情况</w:t>
                  </w:r>
                </w:p>
              </w:tc>
            </w:tr>
            <w:tr w:rsidR="00567A3E" w14:paraId="3F6AA274" w14:textId="77777777">
              <w:trPr>
                <w:trHeight w:val="260"/>
                <w:jc w:val="center"/>
              </w:trPr>
              <w:tc>
                <w:tcPr>
                  <w:tcW w:w="760" w:type="dxa"/>
                  <w:vMerge/>
                  <w:tcBorders>
                    <w:left w:val="single" w:sz="4" w:space="0" w:color="auto"/>
                    <w:bottom w:val="single" w:sz="2" w:space="0" w:color="000000"/>
                  </w:tcBorders>
                  <w:vAlign w:val="center"/>
                </w:tcPr>
                <w:p w14:paraId="2AC1BDAA" w14:textId="77777777" w:rsidR="00567A3E" w:rsidRDefault="00567A3E">
                  <w:pPr>
                    <w:adjustRightInd/>
                    <w:snapToGrid/>
                    <w:jc w:val="center"/>
                    <w:rPr>
                      <w:rFonts w:ascii="Times New Roman" w:eastAsia="宋体" w:hAnsi="Times New Roman"/>
                      <w:color w:val="000000"/>
                      <w:sz w:val="21"/>
                      <w:szCs w:val="21"/>
                    </w:rPr>
                  </w:pPr>
                </w:p>
              </w:tc>
              <w:tc>
                <w:tcPr>
                  <w:tcW w:w="1489" w:type="dxa"/>
                  <w:vMerge/>
                  <w:tcBorders>
                    <w:bottom w:val="single" w:sz="2" w:space="0" w:color="000000"/>
                  </w:tcBorders>
                  <w:vAlign w:val="center"/>
                </w:tcPr>
                <w:p w14:paraId="6595ED89" w14:textId="77777777" w:rsidR="00567A3E" w:rsidRDefault="00567A3E">
                  <w:pPr>
                    <w:adjustRightInd/>
                    <w:snapToGrid/>
                    <w:jc w:val="center"/>
                    <w:rPr>
                      <w:rFonts w:ascii="Times New Roman" w:eastAsia="宋体" w:hAnsi="Times New Roman"/>
                      <w:color w:val="000000"/>
                      <w:sz w:val="21"/>
                      <w:szCs w:val="21"/>
                    </w:rPr>
                  </w:pPr>
                </w:p>
              </w:tc>
              <w:tc>
                <w:tcPr>
                  <w:tcW w:w="2710" w:type="dxa"/>
                  <w:gridSpan w:val="3"/>
                  <w:vAlign w:val="center"/>
                </w:tcPr>
                <w:p w14:paraId="43C6854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第一周期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2021.12.06</w:t>
                  </w:r>
                  <w:r>
                    <w:rPr>
                      <w:rFonts w:ascii="Times New Roman" w:eastAsia="宋体" w:hAnsi="Times New Roman" w:hint="eastAsia"/>
                      <w:color w:val="000000"/>
                      <w:sz w:val="21"/>
                      <w:szCs w:val="21"/>
                    </w:rPr>
                    <w:t>）</w:t>
                  </w:r>
                </w:p>
              </w:tc>
              <w:tc>
                <w:tcPr>
                  <w:tcW w:w="2713" w:type="dxa"/>
                  <w:gridSpan w:val="4"/>
                  <w:vAlign w:val="center"/>
                </w:tcPr>
                <w:p w14:paraId="31F2B1F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第二周期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2021.12.07</w:t>
                  </w:r>
                  <w:r>
                    <w:rPr>
                      <w:rFonts w:ascii="Times New Roman" w:eastAsia="宋体" w:hAnsi="Times New Roman" w:hint="eastAsia"/>
                      <w:color w:val="000000"/>
                      <w:sz w:val="21"/>
                      <w:szCs w:val="21"/>
                    </w:rPr>
                    <w:t>）</w:t>
                  </w:r>
                </w:p>
              </w:tc>
              <w:tc>
                <w:tcPr>
                  <w:tcW w:w="592" w:type="dxa"/>
                  <w:vMerge/>
                  <w:vAlign w:val="center"/>
                </w:tcPr>
                <w:p w14:paraId="46A2B9D5" w14:textId="77777777" w:rsidR="00567A3E" w:rsidRDefault="00567A3E">
                  <w:pPr>
                    <w:adjustRightInd/>
                    <w:snapToGrid/>
                    <w:jc w:val="center"/>
                    <w:rPr>
                      <w:rFonts w:ascii="Times New Roman" w:eastAsia="宋体" w:hAnsi="Times New Roman"/>
                      <w:color w:val="000000"/>
                      <w:sz w:val="21"/>
                      <w:szCs w:val="21"/>
                    </w:rPr>
                  </w:pPr>
                </w:p>
              </w:tc>
              <w:tc>
                <w:tcPr>
                  <w:tcW w:w="593" w:type="dxa"/>
                  <w:vMerge/>
                  <w:tcBorders>
                    <w:right w:val="single" w:sz="4" w:space="0" w:color="auto"/>
                  </w:tcBorders>
                  <w:vAlign w:val="center"/>
                </w:tcPr>
                <w:p w14:paraId="6BBFFD70" w14:textId="77777777" w:rsidR="00567A3E" w:rsidRDefault="00567A3E">
                  <w:pPr>
                    <w:adjustRightInd/>
                    <w:snapToGrid/>
                    <w:jc w:val="center"/>
                    <w:rPr>
                      <w:rFonts w:ascii="Times New Roman" w:eastAsia="宋体" w:hAnsi="Times New Roman"/>
                      <w:color w:val="000000"/>
                      <w:sz w:val="21"/>
                      <w:szCs w:val="21"/>
                    </w:rPr>
                  </w:pPr>
                </w:p>
              </w:tc>
            </w:tr>
            <w:tr w:rsidR="00567A3E" w14:paraId="050DBB1C" w14:textId="77777777">
              <w:trPr>
                <w:trHeight w:val="265"/>
                <w:jc w:val="center"/>
              </w:trPr>
              <w:tc>
                <w:tcPr>
                  <w:tcW w:w="760" w:type="dxa"/>
                  <w:vMerge w:val="restart"/>
                  <w:tcBorders>
                    <w:left w:val="single" w:sz="4" w:space="0" w:color="auto"/>
                  </w:tcBorders>
                  <w:vAlign w:val="center"/>
                </w:tcPr>
                <w:p w14:paraId="78E7243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废气排放进口◎</w:t>
                  </w:r>
                  <w:r>
                    <w:rPr>
                      <w:rFonts w:ascii="Times New Roman" w:eastAsia="宋体" w:hAnsi="Times New Roman" w:hint="eastAsia"/>
                      <w:color w:val="000000"/>
                      <w:sz w:val="21"/>
                      <w:szCs w:val="21"/>
                    </w:rPr>
                    <w:t>A</w:t>
                  </w:r>
                </w:p>
              </w:tc>
              <w:tc>
                <w:tcPr>
                  <w:tcW w:w="1489" w:type="dxa"/>
                  <w:vAlign w:val="center"/>
                </w:tcPr>
                <w:p w14:paraId="5665374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标干流量</w:t>
                  </w:r>
                </w:p>
              </w:tc>
              <w:tc>
                <w:tcPr>
                  <w:tcW w:w="2710" w:type="dxa"/>
                  <w:gridSpan w:val="3"/>
                  <w:vAlign w:val="center"/>
                </w:tcPr>
                <w:p w14:paraId="0406B52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1840</w:t>
                  </w:r>
                </w:p>
              </w:tc>
              <w:tc>
                <w:tcPr>
                  <w:tcW w:w="2713" w:type="dxa"/>
                  <w:gridSpan w:val="4"/>
                  <w:vAlign w:val="center"/>
                </w:tcPr>
                <w:p w14:paraId="1061480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1970</w:t>
                  </w:r>
                </w:p>
              </w:tc>
              <w:tc>
                <w:tcPr>
                  <w:tcW w:w="592" w:type="dxa"/>
                  <w:vAlign w:val="center"/>
                </w:tcPr>
                <w:p w14:paraId="7F1515B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c>
                <w:tcPr>
                  <w:tcW w:w="593" w:type="dxa"/>
                  <w:tcBorders>
                    <w:right w:val="single" w:sz="4" w:space="0" w:color="auto"/>
                  </w:tcBorders>
                  <w:vAlign w:val="center"/>
                </w:tcPr>
                <w:p w14:paraId="66EF4A9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r>
            <w:tr w:rsidR="00567A3E" w14:paraId="6D2770A1" w14:textId="77777777">
              <w:trPr>
                <w:trHeight w:val="265"/>
                <w:jc w:val="center"/>
              </w:trPr>
              <w:tc>
                <w:tcPr>
                  <w:tcW w:w="760" w:type="dxa"/>
                  <w:vMerge/>
                  <w:tcBorders>
                    <w:left w:val="single" w:sz="4" w:space="0" w:color="auto"/>
                  </w:tcBorders>
                  <w:vAlign w:val="center"/>
                </w:tcPr>
                <w:p w14:paraId="7ACFC762" w14:textId="77777777" w:rsidR="00567A3E" w:rsidRDefault="00567A3E">
                  <w:pPr>
                    <w:adjustRightInd/>
                    <w:snapToGrid/>
                    <w:jc w:val="center"/>
                    <w:rPr>
                      <w:rFonts w:ascii="Times New Roman" w:eastAsia="宋体" w:hAnsi="Times New Roman"/>
                      <w:color w:val="000000"/>
                      <w:sz w:val="21"/>
                      <w:szCs w:val="21"/>
                    </w:rPr>
                  </w:pPr>
                </w:p>
              </w:tc>
              <w:tc>
                <w:tcPr>
                  <w:tcW w:w="1489" w:type="dxa"/>
                  <w:vAlign w:val="center"/>
                </w:tcPr>
                <w:p w14:paraId="1020ECDF"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非甲烷总烃产生</w:t>
                  </w:r>
                  <w:r>
                    <w:rPr>
                      <w:rFonts w:ascii="Times New Roman" w:eastAsia="宋体" w:hAnsi="Times New Roman"/>
                      <w:color w:val="000000"/>
                      <w:sz w:val="21"/>
                      <w:szCs w:val="21"/>
                    </w:rPr>
                    <w:t>浓度</w:t>
                  </w:r>
                </w:p>
              </w:tc>
              <w:tc>
                <w:tcPr>
                  <w:tcW w:w="902" w:type="dxa"/>
                  <w:vAlign w:val="center"/>
                </w:tcPr>
                <w:p w14:paraId="5A2BDAA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5.97</w:t>
                  </w:r>
                </w:p>
              </w:tc>
              <w:tc>
                <w:tcPr>
                  <w:tcW w:w="911" w:type="dxa"/>
                  <w:vAlign w:val="center"/>
                </w:tcPr>
                <w:p w14:paraId="5F6F7ED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6.11</w:t>
                  </w:r>
                </w:p>
              </w:tc>
              <w:tc>
                <w:tcPr>
                  <w:tcW w:w="896" w:type="dxa"/>
                  <w:vAlign w:val="center"/>
                </w:tcPr>
                <w:p w14:paraId="536135C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5.88</w:t>
                  </w:r>
                </w:p>
              </w:tc>
              <w:tc>
                <w:tcPr>
                  <w:tcW w:w="903" w:type="dxa"/>
                  <w:vAlign w:val="center"/>
                </w:tcPr>
                <w:p w14:paraId="5359C87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5.97</w:t>
                  </w:r>
                </w:p>
              </w:tc>
              <w:tc>
                <w:tcPr>
                  <w:tcW w:w="903" w:type="dxa"/>
                  <w:vAlign w:val="center"/>
                </w:tcPr>
                <w:p w14:paraId="366BA87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6.42</w:t>
                  </w:r>
                </w:p>
              </w:tc>
              <w:tc>
                <w:tcPr>
                  <w:tcW w:w="908" w:type="dxa"/>
                  <w:gridSpan w:val="2"/>
                  <w:vAlign w:val="center"/>
                </w:tcPr>
                <w:p w14:paraId="5B2B8C8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6.06</w:t>
                  </w:r>
                </w:p>
              </w:tc>
              <w:tc>
                <w:tcPr>
                  <w:tcW w:w="592" w:type="dxa"/>
                  <w:vAlign w:val="center"/>
                </w:tcPr>
                <w:p w14:paraId="30BB6EC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c>
                <w:tcPr>
                  <w:tcW w:w="593" w:type="dxa"/>
                  <w:tcBorders>
                    <w:right w:val="single" w:sz="4" w:space="0" w:color="auto"/>
                  </w:tcBorders>
                  <w:vAlign w:val="center"/>
                </w:tcPr>
                <w:p w14:paraId="2195068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r>
            <w:tr w:rsidR="00567A3E" w14:paraId="62B713EA" w14:textId="77777777">
              <w:trPr>
                <w:trHeight w:val="265"/>
                <w:jc w:val="center"/>
              </w:trPr>
              <w:tc>
                <w:tcPr>
                  <w:tcW w:w="760" w:type="dxa"/>
                  <w:vMerge/>
                  <w:tcBorders>
                    <w:left w:val="single" w:sz="4" w:space="0" w:color="auto"/>
                  </w:tcBorders>
                  <w:vAlign w:val="center"/>
                </w:tcPr>
                <w:p w14:paraId="1D18D4AA" w14:textId="77777777" w:rsidR="00567A3E" w:rsidRDefault="00567A3E">
                  <w:pPr>
                    <w:adjustRightInd/>
                    <w:snapToGrid/>
                    <w:jc w:val="center"/>
                    <w:rPr>
                      <w:rFonts w:ascii="Times New Roman" w:eastAsia="宋体" w:hAnsi="Times New Roman"/>
                      <w:color w:val="000000"/>
                      <w:sz w:val="21"/>
                      <w:szCs w:val="21"/>
                    </w:rPr>
                  </w:pPr>
                </w:p>
              </w:tc>
              <w:tc>
                <w:tcPr>
                  <w:tcW w:w="1489" w:type="dxa"/>
                  <w:vAlign w:val="center"/>
                </w:tcPr>
                <w:p w14:paraId="5CA3411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非甲烷总烃产生</w:t>
                  </w:r>
                  <w:r>
                    <w:rPr>
                      <w:rFonts w:ascii="Times New Roman" w:eastAsia="宋体" w:hAnsi="Times New Roman"/>
                      <w:color w:val="000000"/>
                      <w:sz w:val="21"/>
                      <w:szCs w:val="21"/>
                    </w:rPr>
                    <w:t>速率</w:t>
                  </w:r>
                </w:p>
              </w:tc>
              <w:tc>
                <w:tcPr>
                  <w:tcW w:w="902" w:type="dxa"/>
                  <w:vAlign w:val="center"/>
                </w:tcPr>
                <w:p w14:paraId="7E06010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0.0110</w:t>
                  </w:r>
                </w:p>
              </w:tc>
              <w:tc>
                <w:tcPr>
                  <w:tcW w:w="911" w:type="dxa"/>
                  <w:vAlign w:val="center"/>
                </w:tcPr>
                <w:p w14:paraId="476331C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0.0112</w:t>
                  </w:r>
                </w:p>
              </w:tc>
              <w:tc>
                <w:tcPr>
                  <w:tcW w:w="896" w:type="dxa"/>
                  <w:vAlign w:val="center"/>
                </w:tcPr>
                <w:p w14:paraId="437A7CD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0.0108</w:t>
                  </w:r>
                </w:p>
              </w:tc>
              <w:tc>
                <w:tcPr>
                  <w:tcW w:w="903" w:type="dxa"/>
                  <w:vAlign w:val="center"/>
                </w:tcPr>
                <w:p w14:paraId="4D13DEC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0.0118</w:t>
                  </w:r>
                </w:p>
              </w:tc>
              <w:tc>
                <w:tcPr>
                  <w:tcW w:w="903" w:type="dxa"/>
                  <w:vAlign w:val="center"/>
                </w:tcPr>
                <w:p w14:paraId="0E566B9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0.0126</w:t>
                  </w:r>
                </w:p>
              </w:tc>
              <w:tc>
                <w:tcPr>
                  <w:tcW w:w="908" w:type="dxa"/>
                  <w:gridSpan w:val="2"/>
                  <w:vAlign w:val="center"/>
                </w:tcPr>
                <w:p w14:paraId="246B080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0.0119</w:t>
                  </w:r>
                </w:p>
              </w:tc>
              <w:tc>
                <w:tcPr>
                  <w:tcW w:w="592" w:type="dxa"/>
                  <w:vAlign w:val="center"/>
                </w:tcPr>
                <w:p w14:paraId="3920C66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c>
                <w:tcPr>
                  <w:tcW w:w="593" w:type="dxa"/>
                  <w:tcBorders>
                    <w:right w:val="single" w:sz="4" w:space="0" w:color="auto"/>
                  </w:tcBorders>
                  <w:vAlign w:val="center"/>
                </w:tcPr>
                <w:p w14:paraId="3967EB3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r>
            <w:tr w:rsidR="00567A3E" w14:paraId="12D41824" w14:textId="77777777">
              <w:trPr>
                <w:trHeight w:val="265"/>
                <w:jc w:val="center"/>
              </w:trPr>
              <w:tc>
                <w:tcPr>
                  <w:tcW w:w="760" w:type="dxa"/>
                  <w:vMerge w:val="restart"/>
                  <w:tcBorders>
                    <w:left w:val="single" w:sz="4" w:space="0" w:color="auto"/>
                  </w:tcBorders>
                  <w:vAlign w:val="center"/>
                </w:tcPr>
                <w:p w14:paraId="2483D2AC" w14:textId="77777777" w:rsidR="00567A3E" w:rsidRDefault="00820F65">
                  <w:pPr>
                    <w:adjustRightInd/>
                    <w:snapToGrid/>
                    <w:jc w:val="center"/>
                  </w:pPr>
                  <w:r>
                    <w:rPr>
                      <w:rFonts w:ascii="Times New Roman" w:eastAsia="宋体" w:hAnsi="Times New Roman" w:hint="eastAsia"/>
                      <w:color w:val="000000"/>
                      <w:sz w:val="21"/>
                      <w:szCs w:val="21"/>
                    </w:rPr>
                    <w:t>废气排放出口◎</w:t>
                  </w:r>
                  <w:r>
                    <w:rPr>
                      <w:rFonts w:ascii="Times New Roman" w:eastAsia="宋体" w:hAnsi="Times New Roman" w:hint="eastAsia"/>
                      <w:color w:val="000000"/>
                      <w:sz w:val="21"/>
                      <w:szCs w:val="21"/>
                    </w:rPr>
                    <w:t xml:space="preserve">B  </w:t>
                  </w:r>
                </w:p>
              </w:tc>
              <w:tc>
                <w:tcPr>
                  <w:tcW w:w="1489" w:type="dxa"/>
                  <w:vAlign w:val="center"/>
                </w:tcPr>
                <w:p w14:paraId="7035E21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标干流量</w:t>
                  </w:r>
                </w:p>
              </w:tc>
              <w:tc>
                <w:tcPr>
                  <w:tcW w:w="2710" w:type="dxa"/>
                  <w:gridSpan w:val="3"/>
                  <w:vAlign w:val="center"/>
                </w:tcPr>
                <w:p w14:paraId="5E2F120C" w14:textId="77777777" w:rsidR="00567A3E" w:rsidRDefault="00820F65">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1704</w:t>
                  </w:r>
                </w:p>
              </w:tc>
              <w:tc>
                <w:tcPr>
                  <w:tcW w:w="2713" w:type="dxa"/>
                  <w:gridSpan w:val="4"/>
                  <w:vAlign w:val="center"/>
                </w:tcPr>
                <w:p w14:paraId="4ED44F1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1844</w:t>
                  </w:r>
                </w:p>
              </w:tc>
              <w:tc>
                <w:tcPr>
                  <w:tcW w:w="592" w:type="dxa"/>
                  <w:vAlign w:val="center"/>
                </w:tcPr>
                <w:p w14:paraId="41EA30E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c>
                <w:tcPr>
                  <w:tcW w:w="593" w:type="dxa"/>
                  <w:tcBorders>
                    <w:right w:val="single" w:sz="4" w:space="0" w:color="auto"/>
                  </w:tcBorders>
                  <w:vAlign w:val="center"/>
                </w:tcPr>
                <w:p w14:paraId="506376DF"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r>
            <w:tr w:rsidR="00567A3E" w14:paraId="20625A5D" w14:textId="77777777">
              <w:trPr>
                <w:trHeight w:val="264"/>
                <w:jc w:val="center"/>
              </w:trPr>
              <w:tc>
                <w:tcPr>
                  <w:tcW w:w="760" w:type="dxa"/>
                  <w:vMerge/>
                  <w:tcBorders>
                    <w:left w:val="single" w:sz="4" w:space="0" w:color="auto"/>
                  </w:tcBorders>
                  <w:vAlign w:val="center"/>
                </w:tcPr>
                <w:p w14:paraId="6DAEC95C" w14:textId="77777777" w:rsidR="00567A3E" w:rsidRDefault="00567A3E">
                  <w:pPr>
                    <w:adjustRightInd/>
                    <w:snapToGrid/>
                    <w:jc w:val="center"/>
                    <w:rPr>
                      <w:rFonts w:ascii="Times New Roman" w:eastAsia="宋体" w:hAnsi="Times New Roman"/>
                      <w:color w:val="000000"/>
                      <w:sz w:val="21"/>
                      <w:szCs w:val="21"/>
                    </w:rPr>
                  </w:pPr>
                </w:p>
              </w:tc>
              <w:tc>
                <w:tcPr>
                  <w:tcW w:w="1489" w:type="dxa"/>
                  <w:vAlign w:val="center"/>
                </w:tcPr>
                <w:p w14:paraId="656FB5A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非甲烷总烃排放</w:t>
                  </w:r>
                  <w:r>
                    <w:rPr>
                      <w:rFonts w:ascii="Times New Roman" w:eastAsia="宋体" w:hAnsi="Times New Roman"/>
                      <w:color w:val="000000"/>
                      <w:sz w:val="21"/>
                      <w:szCs w:val="21"/>
                    </w:rPr>
                    <w:t>浓度</w:t>
                  </w:r>
                </w:p>
              </w:tc>
              <w:tc>
                <w:tcPr>
                  <w:tcW w:w="902" w:type="dxa"/>
                  <w:vAlign w:val="center"/>
                </w:tcPr>
                <w:p w14:paraId="09996D04" w14:textId="77777777" w:rsidR="00567A3E" w:rsidRDefault="00820F65">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1.56</w:t>
                  </w:r>
                </w:p>
              </w:tc>
              <w:tc>
                <w:tcPr>
                  <w:tcW w:w="911" w:type="dxa"/>
                  <w:vAlign w:val="center"/>
                </w:tcPr>
                <w:p w14:paraId="5DF7EAA6" w14:textId="77777777" w:rsidR="00567A3E" w:rsidRDefault="00820F65">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1.81</w:t>
                  </w:r>
                </w:p>
              </w:tc>
              <w:tc>
                <w:tcPr>
                  <w:tcW w:w="897" w:type="dxa"/>
                  <w:vAlign w:val="center"/>
                </w:tcPr>
                <w:p w14:paraId="0AF1C4FD" w14:textId="77777777" w:rsidR="00567A3E" w:rsidRDefault="00820F65">
                  <w:pPr>
                    <w:adjustRightInd/>
                    <w:snapToGrid/>
                    <w:jc w:val="center"/>
                    <w:rPr>
                      <w:rFonts w:ascii="Times New Roman" w:eastAsia="宋体" w:hAnsi="Times New Roman"/>
                      <w:color w:val="000000"/>
                      <w:sz w:val="21"/>
                      <w:szCs w:val="21"/>
                    </w:rPr>
                  </w:pPr>
                  <w:r>
                    <w:rPr>
                      <w:rFonts w:ascii="Times New Roman" w:eastAsia="楷体_GB2312" w:hAnsi="Times New Roman" w:hint="eastAsia"/>
                      <w:sz w:val="21"/>
                      <w:szCs w:val="21"/>
                    </w:rPr>
                    <w:t>1.76</w:t>
                  </w:r>
                </w:p>
              </w:tc>
              <w:tc>
                <w:tcPr>
                  <w:tcW w:w="903" w:type="dxa"/>
                  <w:vAlign w:val="center"/>
                </w:tcPr>
                <w:p w14:paraId="781ED9D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1.68</w:t>
                  </w:r>
                </w:p>
              </w:tc>
              <w:tc>
                <w:tcPr>
                  <w:tcW w:w="912" w:type="dxa"/>
                  <w:gridSpan w:val="2"/>
                  <w:vAlign w:val="center"/>
                </w:tcPr>
                <w:p w14:paraId="5298660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1.75</w:t>
                  </w:r>
                </w:p>
              </w:tc>
              <w:tc>
                <w:tcPr>
                  <w:tcW w:w="898" w:type="dxa"/>
                  <w:vAlign w:val="center"/>
                </w:tcPr>
                <w:p w14:paraId="3B8EC85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1.61</w:t>
                  </w:r>
                </w:p>
              </w:tc>
              <w:tc>
                <w:tcPr>
                  <w:tcW w:w="592" w:type="dxa"/>
                  <w:vAlign w:val="center"/>
                </w:tcPr>
                <w:p w14:paraId="6FA7F15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120</w:t>
                  </w:r>
                </w:p>
              </w:tc>
              <w:tc>
                <w:tcPr>
                  <w:tcW w:w="593" w:type="dxa"/>
                  <w:tcBorders>
                    <w:right w:val="single" w:sz="4" w:space="0" w:color="auto"/>
                  </w:tcBorders>
                  <w:vAlign w:val="center"/>
                </w:tcPr>
                <w:p w14:paraId="18E1901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567A3E" w14:paraId="5F1737C5" w14:textId="77777777">
              <w:trPr>
                <w:trHeight w:val="511"/>
                <w:jc w:val="center"/>
              </w:trPr>
              <w:tc>
                <w:tcPr>
                  <w:tcW w:w="760" w:type="dxa"/>
                  <w:vMerge/>
                  <w:tcBorders>
                    <w:left w:val="single" w:sz="4" w:space="0" w:color="auto"/>
                  </w:tcBorders>
                  <w:vAlign w:val="center"/>
                </w:tcPr>
                <w:p w14:paraId="7831739B" w14:textId="77777777" w:rsidR="00567A3E" w:rsidRDefault="00567A3E">
                  <w:pPr>
                    <w:adjustRightInd/>
                    <w:snapToGrid/>
                    <w:jc w:val="center"/>
                    <w:rPr>
                      <w:rFonts w:ascii="Times New Roman" w:eastAsia="宋体" w:hAnsi="Times New Roman"/>
                      <w:color w:val="000000"/>
                      <w:sz w:val="21"/>
                      <w:szCs w:val="21"/>
                    </w:rPr>
                  </w:pPr>
                </w:p>
              </w:tc>
              <w:tc>
                <w:tcPr>
                  <w:tcW w:w="1489" w:type="dxa"/>
                  <w:vAlign w:val="center"/>
                </w:tcPr>
                <w:p w14:paraId="1C2CE8A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非甲烷总烃排放</w:t>
                  </w:r>
                  <w:r>
                    <w:rPr>
                      <w:rFonts w:ascii="Times New Roman" w:eastAsia="宋体" w:hAnsi="Times New Roman"/>
                      <w:color w:val="000000"/>
                      <w:sz w:val="21"/>
                      <w:szCs w:val="21"/>
                    </w:rPr>
                    <w:t>速率</w:t>
                  </w:r>
                </w:p>
              </w:tc>
              <w:tc>
                <w:tcPr>
                  <w:tcW w:w="902" w:type="dxa"/>
                  <w:vAlign w:val="center"/>
                </w:tcPr>
                <w:p w14:paraId="01E57B47" w14:textId="77777777" w:rsidR="00567A3E" w:rsidRDefault="00820F65">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2.66</w:t>
                  </w:r>
                  <w:r>
                    <w:rPr>
                      <w:rFonts w:ascii="Times New Roman" w:eastAsia="楷体_GB2312" w:hAnsi="Times New Roman" w:hint="eastAsia"/>
                      <w:kern w:val="2"/>
                      <w:sz w:val="21"/>
                      <w:szCs w:val="21"/>
                    </w:rPr>
                    <w:t>×</w:t>
                  </w:r>
                  <w:r>
                    <w:rPr>
                      <w:rFonts w:ascii="Times New Roman" w:eastAsia="楷体_GB2312" w:hAnsi="Times New Roman" w:hint="eastAsia"/>
                      <w:kern w:val="2"/>
                      <w:sz w:val="21"/>
                      <w:szCs w:val="21"/>
                    </w:rPr>
                    <w:t>10</w:t>
                  </w:r>
                  <w:r>
                    <w:rPr>
                      <w:rFonts w:ascii="Times New Roman" w:eastAsia="楷体_GB2312" w:hAnsi="Times New Roman" w:hint="eastAsia"/>
                      <w:kern w:val="2"/>
                      <w:sz w:val="21"/>
                      <w:szCs w:val="21"/>
                      <w:vertAlign w:val="superscript"/>
                    </w:rPr>
                    <w:t>-3</w:t>
                  </w:r>
                </w:p>
              </w:tc>
              <w:tc>
                <w:tcPr>
                  <w:tcW w:w="911" w:type="dxa"/>
                  <w:vAlign w:val="center"/>
                </w:tcPr>
                <w:p w14:paraId="5BB6FFE6" w14:textId="77777777" w:rsidR="00567A3E" w:rsidRDefault="00820F65">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3.08</w:t>
                  </w:r>
                  <w:r>
                    <w:rPr>
                      <w:rFonts w:ascii="Times New Roman" w:eastAsia="楷体_GB2312" w:hAnsi="Times New Roman" w:hint="eastAsia"/>
                      <w:kern w:val="2"/>
                      <w:sz w:val="21"/>
                      <w:szCs w:val="21"/>
                    </w:rPr>
                    <w:t>×</w:t>
                  </w:r>
                  <w:r>
                    <w:rPr>
                      <w:rFonts w:ascii="Times New Roman" w:eastAsia="楷体_GB2312" w:hAnsi="Times New Roman" w:hint="eastAsia"/>
                      <w:kern w:val="2"/>
                      <w:sz w:val="21"/>
                      <w:szCs w:val="21"/>
                    </w:rPr>
                    <w:t>10</w:t>
                  </w:r>
                  <w:r>
                    <w:rPr>
                      <w:rFonts w:ascii="Times New Roman" w:eastAsia="楷体_GB2312" w:hAnsi="Times New Roman" w:hint="eastAsia"/>
                      <w:kern w:val="2"/>
                      <w:sz w:val="21"/>
                      <w:szCs w:val="21"/>
                      <w:vertAlign w:val="superscript"/>
                    </w:rPr>
                    <w:t>-3</w:t>
                  </w:r>
                </w:p>
              </w:tc>
              <w:tc>
                <w:tcPr>
                  <w:tcW w:w="897" w:type="dxa"/>
                  <w:vAlign w:val="center"/>
                </w:tcPr>
                <w:p w14:paraId="168401BC" w14:textId="77777777" w:rsidR="00567A3E" w:rsidRDefault="00820F65">
                  <w:pPr>
                    <w:adjustRightInd/>
                    <w:snapToGrid/>
                    <w:jc w:val="center"/>
                    <w:rPr>
                      <w:rFonts w:ascii="Times New Roman" w:eastAsia="宋体" w:hAnsi="Times New Roman"/>
                      <w:color w:val="000000"/>
                      <w:sz w:val="21"/>
                      <w:szCs w:val="21"/>
                    </w:rPr>
                  </w:pPr>
                  <w:r>
                    <w:rPr>
                      <w:rFonts w:ascii="Times New Roman" w:eastAsia="楷体_GB2312" w:hAnsi="Times New Roman" w:hint="eastAsia"/>
                      <w:kern w:val="2"/>
                      <w:sz w:val="21"/>
                      <w:szCs w:val="21"/>
                    </w:rPr>
                    <w:t>3.00</w:t>
                  </w:r>
                  <w:r>
                    <w:rPr>
                      <w:rFonts w:ascii="Times New Roman" w:eastAsia="楷体_GB2312" w:hAnsi="Times New Roman" w:hint="eastAsia"/>
                      <w:kern w:val="2"/>
                      <w:sz w:val="21"/>
                      <w:szCs w:val="21"/>
                    </w:rPr>
                    <w:t>×</w:t>
                  </w:r>
                  <w:r>
                    <w:rPr>
                      <w:rFonts w:ascii="Times New Roman" w:eastAsia="楷体_GB2312" w:hAnsi="Times New Roman" w:hint="eastAsia"/>
                      <w:kern w:val="2"/>
                      <w:sz w:val="21"/>
                      <w:szCs w:val="21"/>
                    </w:rPr>
                    <w:t>10</w:t>
                  </w:r>
                  <w:r>
                    <w:rPr>
                      <w:rFonts w:ascii="Times New Roman" w:eastAsia="楷体_GB2312" w:hAnsi="Times New Roman" w:hint="eastAsia"/>
                      <w:kern w:val="2"/>
                      <w:sz w:val="21"/>
                      <w:szCs w:val="21"/>
                      <w:vertAlign w:val="superscript"/>
                    </w:rPr>
                    <w:t>-3</w:t>
                  </w:r>
                </w:p>
              </w:tc>
              <w:tc>
                <w:tcPr>
                  <w:tcW w:w="903" w:type="dxa"/>
                  <w:vAlign w:val="center"/>
                </w:tcPr>
                <w:p w14:paraId="6143585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3.10</w:t>
                  </w:r>
                  <w:r>
                    <w:rPr>
                      <w:rFonts w:ascii="Times New Roman" w:eastAsia="楷体_GB2312" w:hAnsi="Times New Roman" w:hint="eastAsia"/>
                      <w:kern w:val="2"/>
                      <w:sz w:val="21"/>
                      <w:szCs w:val="21"/>
                    </w:rPr>
                    <w:t>×</w:t>
                  </w:r>
                  <w:r>
                    <w:rPr>
                      <w:rFonts w:ascii="Times New Roman" w:eastAsia="楷体_GB2312" w:hAnsi="Times New Roman" w:hint="eastAsia"/>
                      <w:kern w:val="2"/>
                      <w:sz w:val="21"/>
                      <w:szCs w:val="21"/>
                    </w:rPr>
                    <w:t>10</w:t>
                  </w:r>
                  <w:r>
                    <w:rPr>
                      <w:rFonts w:ascii="Times New Roman" w:eastAsia="楷体_GB2312" w:hAnsi="Times New Roman" w:hint="eastAsia"/>
                      <w:kern w:val="2"/>
                      <w:sz w:val="21"/>
                      <w:szCs w:val="21"/>
                      <w:vertAlign w:val="superscript"/>
                    </w:rPr>
                    <w:t>-3</w:t>
                  </w:r>
                </w:p>
              </w:tc>
              <w:tc>
                <w:tcPr>
                  <w:tcW w:w="912" w:type="dxa"/>
                  <w:gridSpan w:val="2"/>
                  <w:vAlign w:val="center"/>
                </w:tcPr>
                <w:p w14:paraId="6FA11A0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3.23</w:t>
                  </w:r>
                  <w:r>
                    <w:rPr>
                      <w:rFonts w:ascii="Times New Roman" w:eastAsia="楷体_GB2312" w:hAnsi="Times New Roman" w:hint="eastAsia"/>
                      <w:kern w:val="2"/>
                      <w:sz w:val="21"/>
                      <w:szCs w:val="21"/>
                    </w:rPr>
                    <w:t>×</w:t>
                  </w:r>
                  <w:r>
                    <w:rPr>
                      <w:rFonts w:ascii="Times New Roman" w:eastAsia="楷体_GB2312" w:hAnsi="Times New Roman" w:hint="eastAsia"/>
                      <w:kern w:val="2"/>
                      <w:sz w:val="21"/>
                      <w:szCs w:val="21"/>
                    </w:rPr>
                    <w:t>10</w:t>
                  </w:r>
                  <w:r>
                    <w:rPr>
                      <w:rFonts w:ascii="Times New Roman" w:eastAsia="楷体_GB2312" w:hAnsi="Times New Roman" w:hint="eastAsia"/>
                      <w:kern w:val="2"/>
                      <w:sz w:val="21"/>
                      <w:szCs w:val="21"/>
                      <w:vertAlign w:val="superscript"/>
                    </w:rPr>
                    <w:t>-3</w:t>
                  </w:r>
                </w:p>
              </w:tc>
              <w:tc>
                <w:tcPr>
                  <w:tcW w:w="898" w:type="dxa"/>
                  <w:vAlign w:val="center"/>
                </w:tcPr>
                <w:p w14:paraId="126FAA1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2.97</w:t>
                  </w:r>
                  <w:r>
                    <w:rPr>
                      <w:rFonts w:ascii="Times New Roman" w:eastAsia="楷体_GB2312" w:hAnsi="Times New Roman" w:hint="eastAsia"/>
                      <w:kern w:val="2"/>
                      <w:sz w:val="21"/>
                      <w:szCs w:val="21"/>
                    </w:rPr>
                    <w:t>×</w:t>
                  </w:r>
                  <w:r>
                    <w:rPr>
                      <w:rFonts w:ascii="Times New Roman" w:eastAsia="楷体_GB2312" w:hAnsi="Times New Roman" w:hint="eastAsia"/>
                      <w:kern w:val="2"/>
                      <w:sz w:val="21"/>
                      <w:szCs w:val="21"/>
                    </w:rPr>
                    <w:t>10</w:t>
                  </w:r>
                  <w:r>
                    <w:rPr>
                      <w:rFonts w:ascii="Times New Roman" w:eastAsia="楷体_GB2312" w:hAnsi="Times New Roman" w:hint="eastAsia"/>
                      <w:kern w:val="2"/>
                      <w:sz w:val="21"/>
                      <w:szCs w:val="21"/>
                      <w:vertAlign w:val="superscript"/>
                    </w:rPr>
                    <w:t>-3</w:t>
                  </w:r>
                </w:p>
              </w:tc>
              <w:tc>
                <w:tcPr>
                  <w:tcW w:w="592" w:type="dxa"/>
                  <w:vAlign w:val="center"/>
                </w:tcPr>
                <w:p w14:paraId="60DD662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w:t>
                  </w:r>
                </w:p>
              </w:tc>
              <w:tc>
                <w:tcPr>
                  <w:tcW w:w="593" w:type="dxa"/>
                  <w:tcBorders>
                    <w:right w:val="single" w:sz="4" w:space="0" w:color="auto"/>
                  </w:tcBorders>
                  <w:vAlign w:val="center"/>
                </w:tcPr>
                <w:p w14:paraId="28A50E0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567A3E" w14:paraId="1A5EAEB9" w14:textId="77777777">
              <w:trPr>
                <w:trHeight w:val="270"/>
                <w:jc w:val="center"/>
              </w:trPr>
              <w:tc>
                <w:tcPr>
                  <w:tcW w:w="8857" w:type="dxa"/>
                  <w:gridSpan w:val="11"/>
                  <w:tcBorders>
                    <w:left w:val="single" w:sz="4" w:space="0" w:color="auto"/>
                    <w:right w:val="single" w:sz="4" w:space="0" w:color="auto"/>
                  </w:tcBorders>
                  <w:vAlign w:val="center"/>
                </w:tcPr>
                <w:p w14:paraId="18C360A1" w14:textId="77777777" w:rsidR="00567A3E" w:rsidRDefault="00820F65">
                  <w:pPr>
                    <w:adjustRightInd/>
                    <w:snapToGrid/>
                    <w:rPr>
                      <w:rFonts w:ascii="Times New Roman" w:eastAsia="宋体" w:hAnsi="Times New Roman"/>
                      <w:color w:val="000000"/>
                      <w:sz w:val="21"/>
                      <w:szCs w:val="21"/>
                    </w:rPr>
                  </w:pPr>
                  <w:r>
                    <w:rPr>
                      <w:rFonts w:ascii="Times New Roman" w:eastAsia="宋体" w:hAnsi="Times New Roman"/>
                      <w:color w:val="000000"/>
                      <w:sz w:val="21"/>
                      <w:szCs w:val="21"/>
                    </w:rPr>
                    <w:t>注：废气排放浓度单位为</w:t>
                  </w:r>
                  <w:r>
                    <w:rPr>
                      <w:rFonts w:ascii="Times New Roman" w:eastAsia="宋体" w:hAnsi="Times New Roman"/>
                      <w:color w:val="000000"/>
                      <w:sz w:val="21"/>
                      <w:szCs w:val="21"/>
                    </w:rPr>
                    <w:t>mg/m</w:t>
                  </w:r>
                  <w:r>
                    <w:rPr>
                      <w:rFonts w:ascii="Times New Roman" w:eastAsia="宋体" w:hAnsi="Times New Roman"/>
                      <w:color w:val="000000"/>
                      <w:sz w:val="21"/>
                      <w:szCs w:val="21"/>
                      <w:vertAlign w:val="superscript"/>
                    </w:rPr>
                    <w:t>3</w:t>
                  </w:r>
                  <w:r>
                    <w:rPr>
                      <w:rFonts w:ascii="Times New Roman" w:eastAsia="宋体" w:hAnsi="Times New Roman"/>
                      <w:color w:val="000000"/>
                      <w:sz w:val="21"/>
                      <w:szCs w:val="21"/>
                    </w:rPr>
                    <w:t>；废气排放速率单位为</w:t>
                  </w:r>
                  <w:r>
                    <w:rPr>
                      <w:rFonts w:ascii="Times New Roman" w:eastAsia="宋体" w:hAnsi="Times New Roman"/>
                      <w:color w:val="000000"/>
                      <w:sz w:val="21"/>
                      <w:szCs w:val="21"/>
                    </w:rPr>
                    <w:t>kg/h</w:t>
                  </w:r>
                  <w:r>
                    <w:rPr>
                      <w:rFonts w:ascii="Times New Roman" w:eastAsia="宋体" w:hAnsi="Times New Roman" w:hint="eastAsia"/>
                      <w:color w:val="000000"/>
                      <w:sz w:val="21"/>
                      <w:szCs w:val="21"/>
                    </w:rPr>
                    <w:t>。</w:t>
                  </w:r>
                </w:p>
              </w:tc>
            </w:tr>
          </w:tbl>
          <w:p w14:paraId="3D61A575" w14:textId="77777777" w:rsidR="00567A3E" w:rsidRDefault="00567A3E">
            <w:pPr>
              <w:spacing w:line="360" w:lineRule="auto"/>
              <w:rPr>
                <w:rStyle w:val="fontstyle01"/>
                <w:rFonts w:ascii="Times New Roman" w:hAnsi="Times New Roman" w:cs="Times New Roman"/>
                <w:sz w:val="21"/>
                <w:szCs w:val="21"/>
              </w:rPr>
            </w:pPr>
          </w:p>
          <w:p w14:paraId="66154076"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2</w:t>
            </w:r>
            <w:r>
              <w:rPr>
                <w:rStyle w:val="fontstyle01"/>
                <w:rFonts w:ascii="Times New Roman" w:hAnsi="Times New Roman" w:cs="Times New Roman"/>
                <w:sz w:val="21"/>
                <w:szCs w:val="21"/>
              </w:rPr>
              <w:t>）监测结果分析</w:t>
            </w:r>
          </w:p>
          <w:p w14:paraId="5856C93B" w14:textId="77777777" w:rsidR="00567A3E" w:rsidRDefault="00820F65">
            <w:pPr>
              <w:pStyle w:val="1"/>
              <w:ind w:firstLineChars="200" w:firstLine="420"/>
              <w:jc w:val="both"/>
              <w:rPr>
                <w:rStyle w:val="fontstyle01"/>
                <w:rFonts w:ascii="Times New Roman" w:hAnsi="Times New Roman" w:cs="Times New Roman"/>
                <w:sz w:val="21"/>
                <w:szCs w:val="21"/>
              </w:rPr>
            </w:pPr>
            <w:r>
              <w:rPr>
                <w:rStyle w:val="fontstyle01"/>
                <w:rFonts w:ascii="Times New Roman" w:hAnsi="Times New Roman" w:cs="Times New Roman"/>
                <w:b w:val="0"/>
                <w:bCs w:val="0"/>
                <w:kern w:val="0"/>
                <w:sz w:val="21"/>
                <w:szCs w:val="21"/>
              </w:rPr>
              <w:t>在监测日工况条件下，</w:t>
            </w:r>
            <w:r>
              <w:rPr>
                <w:rStyle w:val="fontstyle01"/>
                <w:rFonts w:ascii="Times New Roman" w:hAnsi="Times New Roman" w:cs="Times New Roman" w:hint="eastAsia"/>
                <w:b w:val="0"/>
                <w:bCs w:val="0"/>
                <w:kern w:val="0"/>
                <w:sz w:val="21"/>
                <w:szCs w:val="21"/>
              </w:rPr>
              <w:t>废气排放出口中非甲烷总烃排放浓度及排放速率检测值均符合《大气污染物综合排放标准》（</w:t>
            </w:r>
            <w:r>
              <w:rPr>
                <w:rStyle w:val="fontstyle01"/>
                <w:rFonts w:ascii="Times New Roman" w:hAnsi="Times New Roman" w:cs="Times New Roman" w:hint="eastAsia"/>
                <w:b w:val="0"/>
                <w:bCs w:val="0"/>
                <w:kern w:val="0"/>
                <w:sz w:val="21"/>
                <w:szCs w:val="21"/>
              </w:rPr>
              <w:t>GB16297-1996</w:t>
            </w:r>
            <w:r>
              <w:rPr>
                <w:rStyle w:val="fontstyle01"/>
                <w:rFonts w:ascii="Times New Roman" w:hAnsi="Times New Roman" w:cs="Times New Roman" w:hint="eastAsia"/>
                <w:b w:val="0"/>
                <w:bCs w:val="0"/>
                <w:kern w:val="0"/>
                <w:sz w:val="21"/>
                <w:szCs w:val="21"/>
              </w:rPr>
              <w:t>）中的新污染源大气污染物排放二级标准的要求。</w:t>
            </w:r>
          </w:p>
          <w:p w14:paraId="1472B886"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2</w:t>
            </w:r>
            <w:r>
              <w:rPr>
                <w:rStyle w:val="fontstyle01"/>
                <w:rFonts w:ascii="Times New Roman" w:hAnsi="Times New Roman" w:cs="Times New Roman"/>
                <w:sz w:val="21"/>
                <w:szCs w:val="21"/>
              </w:rPr>
              <w:t>）无组织排放</w:t>
            </w:r>
          </w:p>
          <w:p w14:paraId="101DA93A"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）监测结果</w:t>
            </w:r>
          </w:p>
          <w:p w14:paraId="5CF1C08E"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sz w:val="21"/>
                <w:szCs w:val="21"/>
              </w:rPr>
              <w:t>无组织排放废气监测结果详见表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5</w:t>
            </w:r>
            <w:r>
              <w:rPr>
                <w:rStyle w:val="fontstyle01"/>
                <w:rFonts w:ascii="Times New Roman" w:hAnsi="Times New Roman" w:cs="Times New Roman"/>
                <w:sz w:val="21"/>
                <w:szCs w:val="21"/>
              </w:rPr>
              <w:t>。</w:t>
            </w:r>
          </w:p>
          <w:p w14:paraId="4174E10D" w14:textId="77777777" w:rsidR="00567A3E" w:rsidRDefault="00820F65">
            <w:pPr>
              <w:spacing w:line="360" w:lineRule="auto"/>
              <w:ind w:firstLineChars="200" w:firstLine="422"/>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7</w:t>
            </w:r>
            <w:r>
              <w:rPr>
                <w:rFonts w:ascii="Times New Roman" w:eastAsia="宋体" w:hAnsi="Times New Roman"/>
                <w:b/>
                <w:bCs/>
                <w:color w:val="000000"/>
                <w:sz w:val="21"/>
                <w:szCs w:val="21"/>
              </w:rPr>
              <w:t>-</w:t>
            </w:r>
            <w:r>
              <w:rPr>
                <w:rFonts w:ascii="Times New Roman" w:eastAsia="宋体" w:hAnsi="Times New Roman" w:hint="eastAsia"/>
                <w:b/>
                <w:bCs/>
                <w:color w:val="000000"/>
                <w:sz w:val="21"/>
                <w:szCs w:val="21"/>
              </w:rPr>
              <w:t>5</w:t>
            </w:r>
            <w:r>
              <w:rPr>
                <w:rFonts w:ascii="Times New Roman" w:eastAsia="宋体" w:hAnsi="Times New Roman"/>
                <w:b/>
                <w:bCs/>
                <w:color w:val="000000"/>
                <w:sz w:val="21"/>
                <w:szCs w:val="21"/>
              </w:rPr>
              <w:t>无组织排放废气监测结果</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059"/>
              <w:gridCol w:w="1186"/>
              <w:gridCol w:w="852"/>
              <w:gridCol w:w="852"/>
              <w:gridCol w:w="854"/>
              <w:gridCol w:w="852"/>
              <w:gridCol w:w="852"/>
              <w:gridCol w:w="860"/>
              <w:gridCol w:w="631"/>
              <w:gridCol w:w="619"/>
            </w:tblGrid>
            <w:tr w:rsidR="00567A3E" w14:paraId="4ED504FC" w14:textId="77777777">
              <w:trPr>
                <w:trHeight w:val="258"/>
                <w:tblHeader/>
                <w:jc w:val="center"/>
              </w:trPr>
              <w:tc>
                <w:tcPr>
                  <w:tcW w:w="1059" w:type="dxa"/>
                  <w:vMerge w:val="restart"/>
                  <w:tcBorders>
                    <w:top w:val="single" w:sz="4" w:space="0" w:color="auto"/>
                    <w:left w:val="single" w:sz="4" w:space="0" w:color="auto"/>
                    <w:right w:val="single" w:sz="4" w:space="0" w:color="auto"/>
                  </w:tcBorders>
                  <w:vAlign w:val="center"/>
                </w:tcPr>
                <w:p w14:paraId="3BEA84E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采样点</w:t>
                  </w:r>
                </w:p>
              </w:tc>
              <w:tc>
                <w:tcPr>
                  <w:tcW w:w="1186" w:type="dxa"/>
                  <w:vMerge w:val="restart"/>
                  <w:tcBorders>
                    <w:top w:val="single" w:sz="4" w:space="0" w:color="auto"/>
                    <w:left w:val="single" w:sz="4" w:space="0" w:color="auto"/>
                    <w:right w:val="single" w:sz="4" w:space="0" w:color="auto"/>
                  </w:tcBorders>
                  <w:vAlign w:val="center"/>
                </w:tcPr>
                <w:p w14:paraId="2EF9F30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检测项目</w:t>
                  </w:r>
                </w:p>
              </w:tc>
              <w:tc>
                <w:tcPr>
                  <w:tcW w:w="5122" w:type="dxa"/>
                  <w:gridSpan w:val="6"/>
                  <w:tcBorders>
                    <w:top w:val="single" w:sz="4" w:space="0" w:color="auto"/>
                    <w:left w:val="single" w:sz="4" w:space="0" w:color="auto"/>
                    <w:bottom w:val="single" w:sz="4" w:space="0" w:color="auto"/>
                    <w:right w:val="single" w:sz="4" w:space="0" w:color="auto"/>
                  </w:tcBorders>
                  <w:vAlign w:val="center"/>
                </w:tcPr>
                <w:p w14:paraId="45EC39B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检测结果</w:t>
                  </w:r>
                </w:p>
              </w:tc>
              <w:tc>
                <w:tcPr>
                  <w:tcW w:w="631" w:type="dxa"/>
                  <w:vMerge w:val="restart"/>
                  <w:tcBorders>
                    <w:top w:val="single" w:sz="4" w:space="0" w:color="auto"/>
                    <w:left w:val="single" w:sz="4" w:space="0" w:color="auto"/>
                    <w:right w:val="single" w:sz="4" w:space="0" w:color="auto"/>
                  </w:tcBorders>
                  <w:vAlign w:val="center"/>
                </w:tcPr>
                <w:p w14:paraId="126EFED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标准</w:t>
                  </w:r>
                </w:p>
                <w:p w14:paraId="4733646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限值</w:t>
                  </w:r>
                </w:p>
              </w:tc>
              <w:tc>
                <w:tcPr>
                  <w:tcW w:w="619" w:type="dxa"/>
                  <w:vMerge w:val="restart"/>
                  <w:tcBorders>
                    <w:top w:val="single" w:sz="4" w:space="0" w:color="auto"/>
                    <w:left w:val="single" w:sz="4" w:space="0" w:color="auto"/>
                    <w:right w:val="single" w:sz="4" w:space="0" w:color="auto"/>
                  </w:tcBorders>
                  <w:vAlign w:val="center"/>
                </w:tcPr>
                <w:p w14:paraId="199EDB1F"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达标</w:t>
                  </w:r>
                </w:p>
                <w:p w14:paraId="7E48EDB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情况</w:t>
                  </w:r>
                </w:p>
              </w:tc>
            </w:tr>
            <w:tr w:rsidR="00567A3E" w14:paraId="64552A4B" w14:textId="77777777">
              <w:trPr>
                <w:trHeight w:val="258"/>
                <w:tblHeader/>
                <w:jc w:val="center"/>
              </w:trPr>
              <w:tc>
                <w:tcPr>
                  <w:tcW w:w="1059" w:type="dxa"/>
                  <w:vMerge/>
                  <w:tcBorders>
                    <w:left w:val="single" w:sz="4" w:space="0" w:color="auto"/>
                    <w:bottom w:val="single" w:sz="4" w:space="0" w:color="auto"/>
                    <w:right w:val="single" w:sz="4" w:space="0" w:color="auto"/>
                  </w:tcBorders>
                  <w:vAlign w:val="center"/>
                </w:tcPr>
                <w:p w14:paraId="5D2D20AB" w14:textId="77777777" w:rsidR="00567A3E" w:rsidRDefault="00567A3E">
                  <w:pPr>
                    <w:adjustRightInd/>
                    <w:snapToGrid/>
                    <w:jc w:val="center"/>
                    <w:rPr>
                      <w:rFonts w:ascii="Times New Roman" w:eastAsia="宋体" w:hAnsi="Times New Roman"/>
                      <w:color w:val="000000"/>
                      <w:sz w:val="21"/>
                      <w:szCs w:val="21"/>
                    </w:rPr>
                  </w:pPr>
                </w:p>
              </w:tc>
              <w:tc>
                <w:tcPr>
                  <w:tcW w:w="1186" w:type="dxa"/>
                  <w:vMerge/>
                  <w:tcBorders>
                    <w:left w:val="single" w:sz="4" w:space="0" w:color="auto"/>
                    <w:bottom w:val="single" w:sz="4" w:space="0" w:color="auto"/>
                    <w:right w:val="single" w:sz="4" w:space="0" w:color="auto"/>
                  </w:tcBorders>
                  <w:vAlign w:val="center"/>
                </w:tcPr>
                <w:p w14:paraId="274B3A42" w14:textId="77777777" w:rsidR="00567A3E" w:rsidRDefault="00567A3E">
                  <w:pPr>
                    <w:adjustRightInd/>
                    <w:snapToGrid/>
                    <w:jc w:val="center"/>
                    <w:rPr>
                      <w:rFonts w:ascii="Times New Roman" w:eastAsia="宋体" w:hAnsi="Times New Roman"/>
                      <w:color w:val="000000"/>
                      <w:sz w:val="21"/>
                      <w:szCs w:val="21"/>
                    </w:rPr>
                  </w:pPr>
                </w:p>
              </w:tc>
              <w:tc>
                <w:tcPr>
                  <w:tcW w:w="2558" w:type="dxa"/>
                  <w:gridSpan w:val="3"/>
                  <w:tcBorders>
                    <w:top w:val="single" w:sz="4" w:space="0" w:color="auto"/>
                    <w:left w:val="single" w:sz="4" w:space="0" w:color="auto"/>
                    <w:bottom w:val="single" w:sz="4" w:space="0" w:color="auto"/>
                    <w:right w:val="single" w:sz="4" w:space="0" w:color="auto"/>
                  </w:tcBorders>
                  <w:vAlign w:val="center"/>
                </w:tcPr>
                <w:p w14:paraId="0C06AC4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第一周期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2021.12.06</w:t>
                  </w:r>
                  <w:r>
                    <w:rPr>
                      <w:rFonts w:ascii="Times New Roman" w:eastAsia="宋体" w:hAnsi="Times New Roman" w:hint="eastAsia"/>
                      <w:color w:val="000000"/>
                      <w:sz w:val="21"/>
                      <w:szCs w:val="21"/>
                    </w:rPr>
                    <w:t>）</w:t>
                  </w:r>
                </w:p>
              </w:tc>
              <w:tc>
                <w:tcPr>
                  <w:tcW w:w="2564" w:type="dxa"/>
                  <w:gridSpan w:val="3"/>
                  <w:tcBorders>
                    <w:top w:val="single" w:sz="4" w:space="0" w:color="auto"/>
                    <w:left w:val="single" w:sz="4" w:space="0" w:color="auto"/>
                    <w:bottom w:val="single" w:sz="4" w:space="0" w:color="auto"/>
                    <w:right w:val="single" w:sz="4" w:space="0" w:color="auto"/>
                  </w:tcBorders>
                  <w:vAlign w:val="center"/>
                </w:tcPr>
                <w:p w14:paraId="770CD3E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第二周期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2021.12.07</w:t>
                  </w:r>
                  <w:r>
                    <w:rPr>
                      <w:rFonts w:ascii="Times New Roman" w:eastAsia="宋体" w:hAnsi="Times New Roman" w:hint="eastAsia"/>
                      <w:color w:val="000000"/>
                      <w:sz w:val="21"/>
                      <w:szCs w:val="21"/>
                    </w:rPr>
                    <w:t>）</w:t>
                  </w:r>
                </w:p>
              </w:tc>
              <w:tc>
                <w:tcPr>
                  <w:tcW w:w="631" w:type="dxa"/>
                  <w:vMerge/>
                  <w:tcBorders>
                    <w:left w:val="single" w:sz="4" w:space="0" w:color="auto"/>
                    <w:bottom w:val="single" w:sz="4" w:space="0" w:color="auto"/>
                    <w:right w:val="single" w:sz="4" w:space="0" w:color="auto"/>
                  </w:tcBorders>
                  <w:vAlign w:val="center"/>
                </w:tcPr>
                <w:p w14:paraId="4229F4CC" w14:textId="77777777" w:rsidR="00567A3E" w:rsidRDefault="00567A3E">
                  <w:pPr>
                    <w:adjustRightInd/>
                    <w:snapToGrid/>
                    <w:jc w:val="center"/>
                    <w:rPr>
                      <w:rFonts w:ascii="Times New Roman" w:eastAsia="宋体" w:hAnsi="Times New Roman"/>
                      <w:color w:val="000000"/>
                      <w:sz w:val="21"/>
                      <w:szCs w:val="21"/>
                    </w:rPr>
                  </w:pPr>
                </w:p>
              </w:tc>
              <w:tc>
                <w:tcPr>
                  <w:tcW w:w="619" w:type="dxa"/>
                  <w:vMerge/>
                  <w:tcBorders>
                    <w:left w:val="single" w:sz="4" w:space="0" w:color="auto"/>
                    <w:bottom w:val="single" w:sz="4" w:space="0" w:color="auto"/>
                    <w:right w:val="single" w:sz="4" w:space="0" w:color="auto"/>
                  </w:tcBorders>
                  <w:vAlign w:val="center"/>
                </w:tcPr>
                <w:p w14:paraId="5EA112A5" w14:textId="77777777" w:rsidR="00567A3E" w:rsidRDefault="00567A3E">
                  <w:pPr>
                    <w:adjustRightInd/>
                    <w:snapToGrid/>
                    <w:jc w:val="center"/>
                    <w:rPr>
                      <w:rFonts w:ascii="Times New Roman" w:eastAsia="宋体" w:hAnsi="Times New Roman"/>
                      <w:color w:val="000000"/>
                      <w:sz w:val="21"/>
                      <w:szCs w:val="21"/>
                    </w:rPr>
                  </w:pPr>
                </w:p>
              </w:tc>
            </w:tr>
            <w:tr w:rsidR="00567A3E" w14:paraId="35A5B666" w14:textId="77777777">
              <w:trPr>
                <w:trHeight w:val="258"/>
                <w:jc w:val="center"/>
              </w:trPr>
              <w:tc>
                <w:tcPr>
                  <w:tcW w:w="1059" w:type="dxa"/>
                  <w:tcBorders>
                    <w:top w:val="single" w:sz="4" w:space="0" w:color="auto"/>
                    <w:left w:val="single" w:sz="4" w:space="0" w:color="auto"/>
                    <w:right w:val="single" w:sz="4" w:space="0" w:color="auto"/>
                  </w:tcBorders>
                  <w:vAlign w:val="center"/>
                </w:tcPr>
                <w:p w14:paraId="32445DB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上风向</w:t>
                  </w:r>
                  <w:r>
                    <w:rPr>
                      <w:rFonts w:ascii="Times New Roman" w:eastAsia="宋体" w:hAnsi="Times New Roman" w:hint="eastAsia"/>
                      <w:color w:val="000000"/>
                      <w:sz w:val="21"/>
                      <w:szCs w:val="21"/>
                    </w:rPr>
                    <w:t>E</w:t>
                  </w:r>
                </w:p>
              </w:tc>
              <w:tc>
                <w:tcPr>
                  <w:tcW w:w="1186" w:type="dxa"/>
                  <w:tcBorders>
                    <w:top w:val="single" w:sz="4" w:space="0" w:color="auto"/>
                    <w:left w:val="single" w:sz="4" w:space="0" w:color="auto"/>
                    <w:bottom w:val="single" w:sz="4" w:space="0" w:color="auto"/>
                    <w:right w:val="single" w:sz="4" w:space="0" w:color="auto"/>
                  </w:tcBorders>
                  <w:vAlign w:val="center"/>
                </w:tcPr>
                <w:p w14:paraId="03CCAAA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tcBorders>
                    <w:top w:val="single" w:sz="4" w:space="0" w:color="auto"/>
                    <w:left w:val="single" w:sz="4" w:space="0" w:color="auto"/>
                    <w:bottom w:val="single" w:sz="4" w:space="0" w:color="auto"/>
                    <w:right w:val="single" w:sz="4" w:space="0" w:color="auto"/>
                  </w:tcBorders>
                  <w:vAlign w:val="center"/>
                </w:tcPr>
                <w:p w14:paraId="5DBB625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0.77</w:t>
                  </w:r>
                </w:p>
              </w:tc>
              <w:tc>
                <w:tcPr>
                  <w:tcW w:w="852" w:type="dxa"/>
                  <w:tcBorders>
                    <w:top w:val="single" w:sz="4" w:space="0" w:color="auto"/>
                    <w:left w:val="single" w:sz="4" w:space="0" w:color="auto"/>
                    <w:bottom w:val="single" w:sz="4" w:space="0" w:color="auto"/>
                    <w:right w:val="single" w:sz="4" w:space="0" w:color="auto"/>
                  </w:tcBorders>
                  <w:vAlign w:val="center"/>
                </w:tcPr>
                <w:p w14:paraId="78B9959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0.87</w:t>
                  </w:r>
                </w:p>
              </w:tc>
              <w:tc>
                <w:tcPr>
                  <w:tcW w:w="854" w:type="dxa"/>
                  <w:tcBorders>
                    <w:top w:val="single" w:sz="4" w:space="0" w:color="auto"/>
                    <w:left w:val="single" w:sz="4" w:space="0" w:color="auto"/>
                    <w:bottom w:val="single" w:sz="4" w:space="0" w:color="auto"/>
                    <w:right w:val="single" w:sz="4" w:space="0" w:color="auto"/>
                  </w:tcBorders>
                  <w:vAlign w:val="center"/>
                </w:tcPr>
                <w:p w14:paraId="02AD0C8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0.75</w:t>
                  </w:r>
                </w:p>
              </w:tc>
              <w:tc>
                <w:tcPr>
                  <w:tcW w:w="852" w:type="dxa"/>
                  <w:tcBorders>
                    <w:top w:val="single" w:sz="4" w:space="0" w:color="auto"/>
                    <w:left w:val="single" w:sz="4" w:space="0" w:color="auto"/>
                    <w:bottom w:val="single" w:sz="4" w:space="0" w:color="auto"/>
                    <w:right w:val="single" w:sz="4" w:space="0" w:color="auto"/>
                  </w:tcBorders>
                  <w:vAlign w:val="center"/>
                </w:tcPr>
                <w:p w14:paraId="43C6CAA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0.82</w:t>
                  </w:r>
                </w:p>
              </w:tc>
              <w:tc>
                <w:tcPr>
                  <w:tcW w:w="852" w:type="dxa"/>
                  <w:tcBorders>
                    <w:top w:val="single" w:sz="4" w:space="0" w:color="auto"/>
                    <w:left w:val="single" w:sz="4" w:space="0" w:color="auto"/>
                    <w:bottom w:val="single" w:sz="4" w:space="0" w:color="auto"/>
                    <w:right w:val="single" w:sz="4" w:space="0" w:color="auto"/>
                  </w:tcBorders>
                  <w:vAlign w:val="center"/>
                </w:tcPr>
                <w:p w14:paraId="3C5904D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0.89</w:t>
                  </w:r>
                </w:p>
              </w:tc>
              <w:tc>
                <w:tcPr>
                  <w:tcW w:w="860" w:type="dxa"/>
                  <w:tcBorders>
                    <w:top w:val="single" w:sz="4" w:space="0" w:color="auto"/>
                    <w:left w:val="single" w:sz="4" w:space="0" w:color="auto"/>
                    <w:bottom w:val="single" w:sz="4" w:space="0" w:color="auto"/>
                    <w:right w:val="single" w:sz="4" w:space="0" w:color="auto"/>
                  </w:tcBorders>
                  <w:vAlign w:val="center"/>
                </w:tcPr>
                <w:p w14:paraId="3E1BA85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0.80</w:t>
                  </w:r>
                </w:p>
              </w:tc>
              <w:tc>
                <w:tcPr>
                  <w:tcW w:w="631" w:type="dxa"/>
                  <w:tcBorders>
                    <w:top w:val="single" w:sz="4" w:space="0" w:color="auto"/>
                    <w:left w:val="single" w:sz="4" w:space="0" w:color="auto"/>
                    <w:bottom w:val="single" w:sz="4" w:space="0" w:color="auto"/>
                    <w:right w:val="single" w:sz="4" w:space="0" w:color="auto"/>
                  </w:tcBorders>
                  <w:vAlign w:val="center"/>
                </w:tcPr>
                <w:p w14:paraId="4615CB3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4.0</w:t>
                  </w:r>
                </w:p>
              </w:tc>
              <w:tc>
                <w:tcPr>
                  <w:tcW w:w="619" w:type="dxa"/>
                  <w:vAlign w:val="center"/>
                </w:tcPr>
                <w:p w14:paraId="4D223DB2" w14:textId="77777777" w:rsidR="00567A3E" w:rsidRDefault="00820F65">
                  <w:pPr>
                    <w:adjustRightInd/>
                    <w:snapToGrid/>
                    <w:jc w:val="center"/>
                  </w:pPr>
                  <w:r>
                    <w:rPr>
                      <w:rFonts w:ascii="Times New Roman" w:eastAsia="宋体" w:hAnsi="Times New Roman" w:hint="eastAsia"/>
                      <w:color w:val="000000"/>
                      <w:sz w:val="21"/>
                      <w:szCs w:val="21"/>
                    </w:rPr>
                    <w:t>达标</w:t>
                  </w:r>
                </w:p>
              </w:tc>
            </w:tr>
            <w:tr w:rsidR="00567A3E" w14:paraId="7ECDED2E" w14:textId="77777777">
              <w:trPr>
                <w:trHeight w:val="258"/>
                <w:jc w:val="center"/>
              </w:trPr>
              <w:tc>
                <w:tcPr>
                  <w:tcW w:w="1059" w:type="dxa"/>
                  <w:tcBorders>
                    <w:top w:val="single" w:sz="4" w:space="0" w:color="auto"/>
                    <w:left w:val="single" w:sz="4" w:space="0" w:color="auto"/>
                    <w:right w:val="single" w:sz="4" w:space="0" w:color="auto"/>
                  </w:tcBorders>
                  <w:vAlign w:val="center"/>
                </w:tcPr>
                <w:p w14:paraId="31532DA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w:t>
                  </w:r>
                  <w:r>
                    <w:rPr>
                      <w:rFonts w:ascii="Times New Roman" w:eastAsia="宋体" w:hAnsi="Times New Roman" w:hint="eastAsia"/>
                      <w:color w:val="000000"/>
                      <w:sz w:val="21"/>
                      <w:szCs w:val="21"/>
                    </w:rPr>
                    <w:t>F</w:t>
                  </w:r>
                </w:p>
              </w:tc>
              <w:tc>
                <w:tcPr>
                  <w:tcW w:w="1186" w:type="dxa"/>
                  <w:tcBorders>
                    <w:top w:val="single" w:sz="4" w:space="0" w:color="auto"/>
                    <w:left w:val="single" w:sz="4" w:space="0" w:color="auto"/>
                    <w:bottom w:val="single" w:sz="4" w:space="0" w:color="auto"/>
                    <w:right w:val="single" w:sz="4" w:space="0" w:color="auto"/>
                  </w:tcBorders>
                  <w:vAlign w:val="center"/>
                </w:tcPr>
                <w:p w14:paraId="5F0AA41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tcBorders>
                    <w:top w:val="single" w:sz="4" w:space="0" w:color="auto"/>
                    <w:left w:val="single" w:sz="4" w:space="0" w:color="auto"/>
                    <w:bottom w:val="single" w:sz="4" w:space="0" w:color="auto"/>
                    <w:right w:val="single" w:sz="4" w:space="0" w:color="auto"/>
                  </w:tcBorders>
                  <w:vAlign w:val="center"/>
                </w:tcPr>
                <w:p w14:paraId="364643C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0.96</w:t>
                  </w:r>
                </w:p>
              </w:tc>
              <w:tc>
                <w:tcPr>
                  <w:tcW w:w="852" w:type="dxa"/>
                  <w:tcBorders>
                    <w:top w:val="single" w:sz="4" w:space="0" w:color="auto"/>
                    <w:left w:val="single" w:sz="4" w:space="0" w:color="auto"/>
                    <w:bottom w:val="single" w:sz="4" w:space="0" w:color="auto"/>
                    <w:right w:val="single" w:sz="4" w:space="0" w:color="auto"/>
                  </w:tcBorders>
                  <w:vAlign w:val="center"/>
                </w:tcPr>
                <w:p w14:paraId="40A2E3F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1.03</w:t>
                  </w:r>
                </w:p>
              </w:tc>
              <w:tc>
                <w:tcPr>
                  <w:tcW w:w="854" w:type="dxa"/>
                  <w:tcBorders>
                    <w:top w:val="single" w:sz="4" w:space="0" w:color="auto"/>
                    <w:left w:val="single" w:sz="4" w:space="0" w:color="auto"/>
                    <w:bottom w:val="single" w:sz="4" w:space="0" w:color="auto"/>
                    <w:right w:val="single" w:sz="4" w:space="0" w:color="auto"/>
                  </w:tcBorders>
                  <w:vAlign w:val="center"/>
                </w:tcPr>
                <w:p w14:paraId="441036D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1.07</w:t>
                  </w:r>
                </w:p>
              </w:tc>
              <w:tc>
                <w:tcPr>
                  <w:tcW w:w="852" w:type="dxa"/>
                  <w:tcBorders>
                    <w:top w:val="single" w:sz="4" w:space="0" w:color="auto"/>
                    <w:left w:val="single" w:sz="4" w:space="0" w:color="auto"/>
                    <w:bottom w:val="single" w:sz="4" w:space="0" w:color="auto"/>
                    <w:right w:val="single" w:sz="4" w:space="0" w:color="auto"/>
                  </w:tcBorders>
                  <w:vAlign w:val="center"/>
                </w:tcPr>
                <w:p w14:paraId="3D140A0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1.01</w:t>
                  </w:r>
                </w:p>
              </w:tc>
              <w:tc>
                <w:tcPr>
                  <w:tcW w:w="852" w:type="dxa"/>
                  <w:tcBorders>
                    <w:top w:val="single" w:sz="4" w:space="0" w:color="auto"/>
                    <w:left w:val="single" w:sz="4" w:space="0" w:color="auto"/>
                    <w:bottom w:val="single" w:sz="4" w:space="0" w:color="auto"/>
                    <w:right w:val="single" w:sz="4" w:space="0" w:color="auto"/>
                  </w:tcBorders>
                  <w:vAlign w:val="center"/>
                </w:tcPr>
                <w:p w14:paraId="44D286E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0.94</w:t>
                  </w:r>
                </w:p>
              </w:tc>
              <w:tc>
                <w:tcPr>
                  <w:tcW w:w="860" w:type="dxa"/>
                  <w:tcBorders>
                    <w:top w:val="single" w:sz="4" w:space="0" w:color="auto"/>
                    <w:left w:val="single" w:sz="4" w:space="0" w:color="auto"/>
                    <w:bottom w:val="single" w:sz="4" w:space="0" w:color="auto"/>
                    <w:right w:val="single" w:sz="4" w:space="0" w:color="auto"/>
                  </w:tcBorders>
                  <w:vAlign w:val="center"/>
                </w:tcPr>
                <w:p w14:paraId="5B8E91F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0.99</w:t>
                  </w:r>
                </w:p>
              </w:tc>
              <w:tc>
                <w:tcPr>
                  <w:tcW w:w="631" w:type="dxa"/>
                  <w:tcBorders>
                    <w:top w:val="single" w:sz="4" w:space="0" w:color="auto"/>
                    <w:left w:val="single" w:sz="4" w:space="0" w:color="auto"/>
                    <w:bottom w:val="single" w:sz="4" w:space="0" w:color="auto"/>
                    <w:right w:val="single" w:sz="4" w:space="0" w:color="auto"/>
                  </w:tcBorders>
                  <w:vAlign w:val="center"/>
                </w:tcPr>
                <w:p w14:paraId="07821A6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4.0</w:t>
                  </w:r>
                </w:p>
              </w:tc>
              <w:tc>
                <w:tcPr>
                  <w:tcW w:w="619" w:type="dxa"/>
                  <w:vAlign w:val="center"/>
                </w:tcPr>
                <w:p w14:paraId="253BB650" w14:textId="77777777" w:rsidR="00567A3E" w:rsidRDefault="00820F65">
                  <w:pPr>
                    <w:adjustRightInd/>
                    <w:snapToGrid/>
                    <w:jc w:val="center"/>
                  </w:pPr>
                  <w:r>
                    <w:rPr>
                      <w:rFonts w:ascii="Times New Roman" w:eastAsia="宋体" w:hAnsi="Times New Roman" w:hint="eastAsia"/>
                      <w:color w:val="000000"/>
                      <w:sz w:val="21"/>
                      <w:szCs w:val="21"/>
                    </w:rPr>
                    <w:t>达标</w:t>
                  </w:r>
                </w:p>
              </w:tc>
            </w:tr>
            <w:tr w:rsidR="00567A3E" w14:paraId="2EB34770" w14:textId="77777777">
              <w:trPr>
                <w:trHeight w:val="258"/>
                <w:jc w:val="center"/>
              </w:trPr>
              <w:tc>
                <w:tcPr>
                  <w:tcW w:w="1059" w:type="dxa"/>
                  <w:vAlign w:val="center"/>
                </w:tcPr>
                <w:p w14:paraId="3D1100E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w:t>
                  </w:r>
                  <w:r>
                    <w:rPr>
                      <w:rFonts w:ascii="Times New Roman" w:eastAsia="宋体" w:hAnsi="Times New Roman" w:hint="eastAsia"/>
                      <w:color w:val="000000"/>
                      <w:sz w:val="21"/>
                      <w:szCs w:val="21"/>
                    </w:rPr>
                    <w:t>G</w:t>
                  </w:r>
                </w:p>
              </w:tc>
              <w:tc>
                <w:tcPr>
                  <w:tcW w:w="1186" w:type="dxa"/>
                  <w:vAlign w:val="center"/>
                </w:tcPr>
                <w:p w14:paraId="505CC69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vAlign w:val="center"/>
                </w:tcPr>
                <w:p w14:paraId="123B171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0.92</w:t>
                  </w:r>
                </w:p>
              </w:tc>
              <w:tc>
                <w:tcPr>
                  <w:tcW w:w="852" w:type="dxa"/>
                  <w:vAlign w:val="center"/>
                </w:tcPr>
                <w:p w14:paraId="7FF1F32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1.03</w:t>
                  </w:r>
                </w:p>
              </w:tc>
              <w:tc>
                <w:tcPr>
                  <w:tcW w:w="854" w:type="dxa"/>
                  <w:vAlign w:val="center"/>
                </w:tcPr>
                <w:p w14:paraId="000AB7B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1.10</w:t>
                  </w:r>
                </w:p>
              </w:tc>
              <w:tc>
                <w:tcPr>
                  <w:tcW w:w="852" w:type="dxa"/>
                  <w:vAlign w:val="center"/>
                </w:tcPr>
                <w:p w14:paraId="36362A4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1.03</w:t>
                  </w:r>
                </w:p>
              </w:tc>
              <w:tc>
                <w:tcPr>
                  <w:tcW w:w="852" w:type="dxa"/>
                  <w:vAlign w:val="center"/>
                </w:tcPr>
                <w:p w14:paraId="57003D2F"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1.07</w:t>
                  </w:r>
                </w:p>
              </w:tc>
              <w:tc>
                <w:tcPr>
                  <w:tcW w:w="860" w:type="dxa"/>
                  <w:vAlign w:val="center"/>
                </w:tcPr>
                <w:p w14:paraId="3F380A5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1.00</w:t>
                  </w:r>
                </w:p>
              </w:tc>
              <w:tc>
                <w:tcPr>
                  <w:tcW w:w="631" w:type="dxa"/>
                  <w:vAlign w:val="center"/>
                </w:tcPr>
                <w:p w14:paraId="63F0A1E3"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4.0</w:t>
                  </w:r>
                </w:p>
              </w:tc>
              <w:tc>
                <w:tcPr>
                  <w:tcW w:w="619" w:type="dxa"/>
                  <w:vAlign w:val="center"/>
                </w:tcPr>
                <w:p w14:paraId="217F60DA" w14:textId="77777777" w:rsidR="00567A3E" w:rsidRDefault="00820F65">
                  <w:pPr>
                    <w:adjustRightInd/>
                    <w:snapToGrid/>
                    <w:jc w:val="center"/>
                  </w:pPr>
                  <w:r>
                    <w:rPr>
                      <w:rFonts w:ascii="Times New Roman" w:eastAsia="宋体" w:hAnsi="Times New Roman" w:hint="eastAsia"/>
                      <w:color w:val="000000"/>
                      <w:sz w:val="21"/>
                      <w:szCs w:val="21"/>
                    </w:rPr>
                    <w:t>达标</w:t>
                  </w:r>
                </w:p>
              </w:tc>
            </w:tr>
            <w:tr w:rsidR="00567A3E" w14:paraId="389C8C9C" w14:textId="77777777">
              <w:trPr>
                <w:trHeight w:val="258"/>
                <w:jc w:val="center"/>
              </w:trPr>
              <w:tc>
                <w:tcPr>
                  <w:tcW w:w="1059" w:type="dxa"/>
                  <w:vAlign w:val="center"/>
                </w:tcPr>
                <w:p w14:paraId="2EC86F0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下风向</w:t>
                  </w:r>
                  <w:r>
                    <w:rPr>
                      <w:rFonts w:ascii="Times New Roman" w:eastAsia="宋体" w:hAnsi="Times New Roman" w:hint="eastAsia"/>
                      <w:color w:val="000000"/>
                      <w:sz w:val="21"/>
                      <w:szCs w:val="21"/>
                    </w:rPr>
                    <w:t>H</w:t>
                  </w:r>
                </w:p>
              </w:tc>
              <w:tc>
                <w:tcPr>
                  <w:tcW w:w="1186" w:type="dxa"/>
                  <w:vAlign w:val="center"/>
                </w:tcPr>
                <w:p w14:paraId="5A58232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vAlign w:val="center"/>
                </w:tcPr>
                <w:p w14:paraId="02487CB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0.99</w:t>
                  </w:r>
                </w:p>
              </w:tc>
              <w:tc>
                <w:tcPr>
                  <w:tcW w:w="852" w:type="dxa"/>
                  <w:vAlign w:val="center"/>
                </w:tcPr>
                <w:p w14:paraId="31E41B4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1.03</w:t>
                  </w:r>
                </w:p>
              </w:tc>
              <w:tc>
                <w:tcPr>
                  <w:tcW w:w="854" w:type="dxa"/>
                  <w:vAlign w:val="center"/>
                </w:tcPr>
                <w:p w14:paraId="16F7DE4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0.96</w:t>
                  </w:r>
                </w:p>
              </w:tc>
              <w:tc>
                <w:tcPr>
                  <w:tcW w:w="852" w:type="dxa"/>
                  <w:vAlign w:val="center"/>
                </w:tcPr>
                <w:p w14:paraId="3E17D01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0.92</w:t>
                  </w:r>
                </w:p>
              </w:tc>
              <w:tc>
                <w:tcPr>
                  <w:tcW w:w="852" w:type="dxa"/>
                  <w:vAlign w:val="center"/>
                </w:tcPr>
                <w:p w14:paraId="3297E5D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0.98</w:t>
                  </w:r>
                </w:p>
              </w:tc>
              <w:tc>
                <w:tcPr>
                  <w:tcW w:w="860" w:type="dxa"/>
                  <w:vAlign w:val="center"/>
                </w:tcPr>
                <w:p w14:paraId="0858516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1.09</w:t>
                  </w:r>
                </w:p>
              </w:tc>
              <w:tc>
                <w:tcPr>
                  <w:tcW w:w="631" w:type="dxa"/>
                  <w:vAlign w:val="center"/>
                </w:tcPr>
                <w:p w14:paraId="3F36B08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4.0</w:t>
                  </w:r>
                </w:p>
              </w:tc>
              <w:tc>
                <w:tcPr>
                  <w:tcW w:w="619" w:type="dxa"/>
                  <w:vAlign w:val="center"/>
                </w:tcPr>
                <w:p w14:paraId="301F3763" w14:textId="77777777" w:rsidR="00567A3E" w:rsidRDefault="00820F65">
                  <w:pPr>
                    <w:adjustRightInd/>
                    <w:snapToGrid/>
                    <w:jc w:val="center"/>
                  </w:pPr>
                  <w:r>
                    <w:rPr>
                      <w:rFonts w:ascii="Times New Roman" w:eastAsia="宋体" w:hAnsi="Times New Roman" w:hint="eastAsia"/>
                      <w:color w:val="000000"/>
                      <w:sz w:val="21"/>
                      <w:szCs w:val="21"/>
                    </w:rPr>
                    <w:t>达标</w:t>
                  </w:r>
                </w:p>
              </w:tc>
            </w:tr>
            <w:tr w:rsidR="00567A3E" w14:paraId="1D7270A0" w14:textId="77777777">
              <w:trPr>
                <w:trHeight w:val="258"/>
                <w:jc w:val="center"/>
              </w:trPr>
              <w:tc>
                <w:tcPr>
                  <w:tcW w:w="1059" w:type="dxa"/>
                  <w:vAlign w:val="center"/>
                </w:tcPr>
                <w:p w14:paraId="68CB06A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车间外</w:t>
                  </w:r>
                  <w:r>
                    <w:rPr>
                      <w:rFonts w:ascii="Times New Roman" w:eastAsia="宋体" w:hAnsi="Times New Roman" w:hint="eastAsia"/>
                      <w:color w:val="000000"/>
                      <w:sz w:val="21"/>
                      <w:szCs w:val="21"/>
                    </w:rPr>
                    <w:t>C</w:t>
                  </w:r>
                </w:p>
              </w:tc>
              <w:tc>
                <w:tcPr>
                  <w:tcW w:w="1186" w:type="dxa"/>
                  <w:vAlign w:val="center"/>
                </w:tcPr>
                <w:p w14:paraId="4FCA0CA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vAlign w:val="center"/>
                </w:tcPr>
                <w:p w14:paraId="15553FE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1.32</w:t>
                  </w:r>
                </w:p>
              </w:tc>
              <w:tc>
                <w:tcPr>
                  <w:tcW w:w="852" w:type="dxa"/>
                  <w:vAlign w:val="center"/>
                </w:tcPr>
                <w:p w14:paraId="0281992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1.16</w:t>
                  </w:r>
                </w:p>
              </w:tc>
              <w:tc>
                <w:tcPr>
                  <w:tcW w:w="854" w:type="dxa"/>
                  <w:vAlign w:val="center"/>
                </w:tcPr>
                <w:p w14:paraId="40DE0A6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1.21</w:t>
                  </w:r>
                </w:p>
              </w:tc>
              <w:tc>
                <w:tcPr>
                  <w:tcW w:w="852" w:type="dxa"/>
                  <w:vAlign w:val="center"/>
                </w:tcPr>
                <w:p w14:paraId="2142981F"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1.34</w:t>
                  </w:r>
                </w:p>
              </w:tc>
              <w:tc>
                <w:tcPr>
                  <w:tcW w:w="852" w:type="dxa"/>
                  <w:vAlign w:val="center"/>
                </w:tcPr>
                <w:p w14:paraId="12D2A14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1.29</w:t>
                  </w:r>
                </w:p>
              </w:tc>
              <w:tc>
                <w:tcPr>
                  <w:tcW w:w="860" w:type="dxa"/>
                  <w:vAlign w:val="center"/>
                </w:tcPr>
                <w:p w14:paraId="3582B7C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1.19</w:t>
                  </w:r>
                </w:p>
              </w:tc>
              <w:tc>
                <w:tcPr>
                  <w:tcW w:w="631" w:type="dxa"/>
                  <w:vAlign w:val="center"/>
                </w:tcPr>
                <w:p w14:paraId="72D0241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20</w:t>
                  </w:r>
                </w:p>
              </w:tc>
              <w:tc>
                <w:tcPr>
                  <w:tcW w:w="619" w:type="dxa"/>
                  <w:vAlign w:val="center"/>
                </w:tcPr>
                <w:p w14:paraId="3605F41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567A3E" w14:paraId="4F9EE9BE" w14:textId="77777777">
              <w:trPr>
                <w:trHeight w:val="258"/>
                <w:jc w:val="center"/>
              </w:trPr>
              <w:tc>
                <w:tcPr>
                  <w:tcW w:w="1059" w:type="dxa"/>
                  <w:vAlign w:val="center"/>
                </w:tcPr>
                <w:p w14:paraId="4A57622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树康医院</w:t>
                  </w:r>
                  <w:r>
                    <w:rPr>
                      <w:rFonts w:ascii="Times New Roman" w:eastAsia="宋体" w:hAnsi="Times New Roman" w:hint="eastAsia"/>
                      <w:color w:val="000000"/>
                      <w:sz w:val="21"/>
                      <w:szCs w:val="21"/>
                    </w:rPr>
                    <w:t>D</w:t>
                  </w:r>
                </w:p>
              </w:tc>
              <w:tc>
                <w:tcPr>
                  <w:tcW w:w="1186" w:type="dxa"/>
                  <w:vAlign w:val="center"/>
                </w:tcPr>
                <w:p w14:paraId="155E06B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非甲烷总烃</w:t>
                  </w:r>
                </w:p>
              </w:tc>
              <w:tc>
                <w:tcPr>
                  <w:tcW w:w="852" w:type="dxa"/>
                  <w:vAlign w:val="center"/>
                </w:tcPr>
                <w:p w14:paraId="5334F81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0.53</w:t>
                  </w:r>
                </w:p>
              </w:tc>
              <w:tc>
                <w:tcPr>
                  <w:tcW w:w="852" w:type="dxa"/>
                  <w:vAlign w:val="center"/>
                </w:tcPr>
                <w:p w14:paraId="321F7BF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0.65</w:t>
                  </w:r>
                </w:p>
              </w:tc>
              <w:tc>
                <w:tcPr>
                  <w:tcW w:w="854" w:type="dxa"/>
                  <w:vAlign w:val="center"/>
                </w:tcPr>
                <w:p w14:paraId="7CE400E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0.58</w:t>
                  </w:r>
                </w:p>
              </w:tc>
              <w:tc>
                <w:tcPr>
                  <w:tcW w:w="852" w:type="dxa"/>
                  <w:vAlign w:val="center"/>
                </w:tcPr>
                <w:p w14:paraId="5204A5D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0.65</w:t>
                  </w:r>
                </w:p>
              </w:tc>
              <w:tc>
                <w:tcPr>
                  <w:tcW w:w="852" w:type="dxa"/>
                  <w:vAlign w:val="center"/>
                </w:tcPr>
                <w:p w14:paraId="175C15C9"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0.50</w:t>
                  </w:r>
                </w:p>
              </w:tc>
              <w:tc>
                <w:tcPr>
                  <w:tcW w:w="860" w:type="dxa"/>
                  <w:vAlign w:val="center"/>
                </w:tcPr>
                <w:p w14:paraId="42BC753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0.63</w:t>
                  </w:r>
                </w:p>
              </w:tc>
              <w:tc>
                <w:tcPr>
                  <w:tcW w:w="631" w:type="dxa"/>
                  <w:vAlign w:val="center"/>
                </w:tcPr>
                <w:p w14:paraId="52E9BDD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c>
                <w:tcPr>
                  <w:tcW w:w="619" w:type="dxa"/>
                  <w:vAlign w:val="center"/>
                </w:tcPr>
                <w:p w14:paraId="6C24821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w:t>
                  </w:r>
                </w:p>
              </w:tc>
            </w:tr>
            <w:tr w:rsidR="00567A3E" w14:paraId="4B29084C" w14:textId="77777777">
              <w:trPr>
                <w:trHeight w:val="287"/>
                <w:jc w:val="center"/>
              </w:trPr>
              <w:tc>
                <w:tcPr>
                  <w:tcW w:w="8617" w:type="dxa"/>
                  <w:gridSpan w:val="10"/>
                  <w:vAlign w:val="center"/>
                </w:tcPr>
                <w:p w14:paraId="1E7A0BF2" w14:textId="77777777" w:rsidR="00567A3E" w:rsidRDefault="00820F65">
                  <w:pPr>
                    <w:adjustRightInd/>
                    <w:snapToGrid/>
                    <w:rPr>
                      <w:rFonts w:ascii="Times New Roman" w:eastAsia="宋体" w:hAnsi="Times New Roman"/>
                      <w:sz w:val="21"/>
                      <w:szCs w:val="21"/>
                    </w:rPr>
                  </w:pPr>
                  <w:r>
                    <w:rPr>
                      <w:rFonts w:ascii="Times New Roman" w:eastAsia="宋体" w:hAnsi="Times New Roman"/>
                      <w:sz w:val="21"/>
                      <w:szCs w:val="21"/>
                    </w:rPr>
                    <w:t>注：浓度单位为</w:t>
                  </w:r>
                  <w:r>
                    <w:rPr>
                      <w:rFonts w:ascii="Times New Roman" w:eastAsia="宋体" w:hAnsi="Times New Roman"/>
                      <w:kern w:val="2"/>
                      <w:sz w:val="21"/>
                      <w:szCs w:val="21"/>
                    </w:rPr>
                    <w:t>mg/m</w:t>
                  </w:r>
                  <w:r>
                    <w:rPr>
                      <w:rFonts w:ascii="Times New Roman" w:eastAsia="宋体" w:hAnsi="Times New Roman"/>
                      <w:kern w:val="2"/>
                      <w:sz w:val="21"/>
                      <w:szCs w:val="21"/>
                      <w:vertAlign w:val="superscript"/>
                    </w:rPr>
                    <w:t>3</w:t>
                  </w:r>
                  <w:r>
                    <w:rPr>
                      <w:rFonts w:ascii="Times New Roman" w:eastAsia="宋体" w:hAnsi="Times New Roman" w:hint="eastAsia"/>
                      <w:kern w:val="2"/>
                      <w:sz w:val="21"/>
                      <w:szCs w:val="21"/>
                    </w:rPr>
                    <w:t>。</w:t>
                  </w:r>
                </w:p>
              </w:tc>
            </w:tr>
          </w:tbl>
          <w:p w14:paraId="00302D18"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w:t>
            </w:r>
            <w:r>
              <w:rPr>
                <w:rStyle w:val="fontstyle01"/>
                <w:rFonts w:ascii="Times New Roman" w:hAnsi="Times New Roman" w:cs="Times New Roman"/>
                <w:sz w:val="21"/>
                <w:szCs w:val="21"/>
              </w:rPr>
              <w:t>监测结果分析</w:t>
            </w:r>
          </w:p>
          <w:p w14:paraId="533EB142" w14:textId="77777777" w:rsidR="00567A3E" w:rsidRDefault="00820F65">
            <w:pPr>
              <w:spacing w:line="360" w:lineRule="auto"/>
              <w:ind w:firstLineChars="200" w:firstLine="420"/>
              <w:jc w:val="both"/>
              <w:rPr>
                <w:rStyle w:val="fontstyle01"/>
                <w:rFonts w:ascii="Times New Roman" w:hAnsi="Times New Roman" w:cs="Times New Roman"/>
                <w:b/>
                <w:bCs/>
                <w:sz w:val="21"/>
                <w:szCs w:val="21"/>
              </w:rPr>
            </w:pPr>
            <w:r>
              <w:rPr>
                <w:rStyle w:val="fontstyle01"/>
                <w:rFonts w:ascii="Times New Roman" w:hAnsi="Times New Roman" w:cs="Times New Roman" w:hint="eastAsia"/>
                <w:sz w:val="21"/>
                <w:szCs w:val="21"/>
              </w:rPr>
              <w:lastRenderedPageBreak/>
              <w:t>在监测日工况条件下，上、下风向无组织排放的非甲烷总烃的最高点检测值均符合《大气污染物综合排放标准》（</w:t>
            </w:r>
            <w:r>
              <w:rPr>
                <w:rStyle w:val="fontstyle01"/>
                <w:rFonts w:ascii="Times New Roman" w:hAnsi="Times New Roman" w:cs="Times New Roman" w:hint="eastAsia"/>
                <w:sz w:val="21"/>
                <w:szCs w:val="21"/>
              </w:rPr>
              <w:t>GB 16297-1996</w:t>
            </w:r>
            <w:r>
              <w:rPr>
                <w:rStyle w:val="fontstyle01"/>
                <w:rFonts w:ascii="Times New Roman" w:hAnsi="Times New Roman" w:cs="Times New Roman" w:hint="eastAsia"/>
                <w:sz w:val="21"/>
                <w:szCs w:val="21"/>
              </w:rPr>
              <w:t>）中表</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“无组织排放监控浓度限值”中标准的要求。车间外无组织排放的非甲烷总烃检测值符合《挥发性有机物无组织排放控制标准》（</w:t>
            </w:r>
            <w:r>
              <w:rPr>
                <w:rStyle w:val="fontstyle01"/>
                <w:rFonts w:ascii="Times New Roman" w:hAnsi="Times New Roman" w:cs="Times New Roman" w:hint="eastAsia"/>
                <w:sz w:val="21"/>
                <w:szCs w:val="21"/>
              </w:rPr>
              <w:t>GB37822-2019</w:t>
            </w:r>
            <w:r>
              <w:rPr>
                <w:rStyle w:val="fontstyle01"/>
                <w:rFonts w:ascii="Times New Roman" w:hAnsi="Times New Roman" w:cs="Times New Roman" w:hint="eastAsia"/>
                <w:sz w:val="21"/>
                <w:szCs w:val="21"/>
              </w:rPr>
              <w:t>）表</w:t>
            </w:r>
            <w:r>
              <w:rPr>
                <w:rStyle w:val="fontstyle01"/>
                <w:rFonts w:ascii="Times New Roman" w:hAnsi="Times New Roman" w:cs="Times New Roman" w:hint="eastAsia"/>
                <w:sz w:val="21"/>
                <w:szCs w:val="21"/>
              </w:rPr>
              <w:t xml:space="preserve"> A.1</w:t>
            </w:r>
            <w:r>
              <w:rPr>
                <w:rStyle w:val="fontstyle01"/>
                <w:rFonts w:ascii="Times New Roman" w:hAnsi="Times New Roman" w:cs="Times New Roman" w:hint="eastAsia"/>
                <w:sz w:val="21"/>
                <w:szCs w:val="21"/>
              </w:rPr>
              <w:t>“厂区内</w:t>
            </w:r>
            <w:r>
              <w:rPr>
                <w:rStyle w:val="fontstyle01"/>
                <w:rFonts w:ascii="Times New Roman" w:hAnsi="Times New Roman" w:cs="Times New Roman" w:hint="eastAsia"/>
                <w:sz w:val="21"/>
                <w:szCs w:val="21"/>
              </w:rPr>
              <w:t>VOCs</w:t>
            </w:r>
            <w:r>
              <w:rPr>
                <w:rStyle w:val="fontstyle01"/>
                <w:rFonts w:ascii="Times New Roman" w:hAnsi="Times New Roman" w:cs="Times New Roman" w:hint="eastAsia"/>
                <w:sz w:val="21"/>
                <w:szCs w:val="21"/>
              </w:rPr>
              <w:t>无组织排放限值”中的特别排放限值的要求。</w:t>
            </w:r>
          </w:p>
          <w:p w14:paraId="27230C05"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 xml:space="preserve">7.2.3 </w:t>
            </w:r>
            <w:r>
              <w:rPr>
                <w:rStyle w:val="fontstyle01"/>
                <w:rFonts w:ascii="Times New Roman" w:hAnsi="Times New Roman" w:cs="Times New Roman" w:hint="eastAsia"/>
                <w:b/>
                <w:bCs/>
                <w:sz w:val="21"/>
                <w:szCs w:val="21"/>
              </w:rPr>
              <w:t>噪声</w:t>
            </w:r>
          </w:p>
          <w:p w14:paraId="0690D1EB"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）监测结果</w:t>
            </w:r>
          </w:p>
          <w:p w14:paraId="7CD1DD63" w14:textId="77777777" w:rsidR="00567A3E" w:rsidRDefault="00820F65">
            <w:pPr>
              <w:spacing w:line="360" w:lineRule="auto"/>
              <w:ind w:firstLineChars="200" w:firstLine="420"/>
              <w:rPr>
                <w:rFonts w:ascii="Times New Roman" w:eastAsia="宋体" w:hAnsi="Times New Roman"/>
                <w:b/>
                <w:bCs/>
                <w:color w:val="000000"/>
                <w:sz w:val="21"/>
                <w:szCs w:val="21"/>
              </w:rPr>
            </w:pPr>
            <w:r>
              <w:rPr>
                <w:rStyle w:val="fontstyle01"/>
                <w:rFonts w:ascii="Times New Roman" w:hAnsi="Times New Roman" w:cs="Times New Roman"/>
                <w:sz w:val="21"/>
                <w:szCs w:val="21"/>
              </w:rPr>
              <w:t>噪声监测结果见表</w:t>
            </w:r>
            <w:r>
              <w:rPr>
                <w:rStyle w:val="fontstyle01"/>
                <w:rFonts w:ascii="Times New Roman" w:hAnsi="Times New Roman" w:cs="Times New Roman" w:hint="eastAsia"/>
                <w:sz w:val="21"/>
                <w:szCs w:val="21"/>
              </w:rPr>
              <w:t>7</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6</w:t>
            </w:r>
            <w:r>
              <w:rPr>
                <w:rStyle w:val="fontstyle01"/>
                <w:rFonts w:ascii="Times New Roman" w:hAnsi="Times New Roman" w:cs="Times New Roman" w:hint="eastAsia"/>
                <w:sz w:val="21"/>
                <w:szCs w:val="21"/>
              </w:rPr>
              <w:t>。</w:t>
            </w:r>
          </w:p>
          <w:p w14:paraId="1A2727F0" w14:textId="77777777" w:rsidR="00567A3E" w:rsidRDefault="00567A3E">
            <w:pPr>
              <w:spacing w:line="360" w:lineRule="auto"/>
              <w:ind w:firstLineChars="200" w:firstLine="422"/>
              <w:jc w:val="center"/>
              <w:rPr>
                <w:rFonts w:ascii="Times New Roman" w:eastAsia="宋体" w:hAnsi="Times New Roman"/>
                <w:b/>
                <w:bCs/>
                <w:color w:val="000000"/>
                <w:sz w:val="21"/>
                <w:szCs w:val="21"/>
              </w:rPr>
            </w:pPr>
          </w:p>
          <w:p w14:paraId="6B33D729" w14:textId="77777777" w:rsidR="00567A3E" w:rsidRDefault="00820F65">
            <w:pPr>
              <w:spacing w:line="360" w:lineRule="auto"/>
              <w:ind w:firstLineChars="200" w:firstLine="422"/>
              <w:jc w:val="center"/>
              <w:rPr>
                <w:rFonts w:ascii="Times New Roman" w:eastAsia="宋体" w:hAnsi="Times New Roman"/>
                <w:b/>
                <w:bCs/>
                <w:color w:val="000000"/>
                <w:sz w:val="21"/>
                <w:szCs w:val="21"/>
              </w:rPr>
            </w:pPr>
            <w:r>
              <w:rPr>
                <w:rFonts w:ascii="Times New Roman" w:eastAsia="宋体" w:hAnsi="Times New Roman"/>
                <w:b/>
                <w:bCs/>
                <w:color w:val="000000"/>
                <w:sz w:val="21"/>
                <w:szCs w:val="21"/>
              </w:rPr>
              <w:t>表</w:t>
            </w:r>
            <w:r>
              <w:rPr>
                <w:rFonts w:ascii="Times New Roman" w:eastAsia="宋体" w:hAnsi="Times New Roman" w:hint="eastAsia"/>
                <w:b/>
                <w:bCs/>
                <w:color w:val="000000"/>
                <w:sz w:val="21"/>
                <w:szCs w:val="21"/>
              </w:rPr>
              <w:t xml:space="preserve">7-6 </w:t>
            </w:r>
            <w:r>
              <w:rPr>
                <w:rFonts w:ascii="Times New Roman" w:eastAsia="宋体" w:hAnsi="Times New Roman"/>
                <w:b/>
                <w:bCs/>
                <w:color w:val="000000"/>
                <w:sz w:val="21"/>
                <w:szCs w:val="21"/>
              </w:rPr>
              <w:t>厂界噪声监测结果</w:t>
            </w:r>
          </w:p>
          <w:tbl>
            <w:tblPr>
              <w:tblW w:w="8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0"/>
              <w:gridCol w:w="1182"/>
              <w:gridCol w:w="1182"/>
              <w:gridCol w:w="1182"/>
              <w:gridCol w:w="1185"/>
              <w:gridCol w:w="1333"/>
              <w:gridCol w:w="835"/>
            </w:tblGrid>
            <w:tr w:rsidR="00567A3E" w14:paraId="3F6375EC" w14:textId="77777777">
              <w:trPr>
                <w:trHeight w:val="162"/>
                <w:tblHeader/>
                <w:jc w:val="center"/>
              </w:trPr>
              <w:tc>
                <w:tcPr>
                  <w:tcW w:w="1781" w:type="dxa"/>
                  <w:vMerge w:val="restart"/>
                  <w:tcBorders>
                    <w:top w:val="single" w:sz="4" w:space="0" w:color="auto"/>
                    <w:left w:val="single" w:sz="4" w:space="0" w:color="auto"/>
                    <w:right w:val="single" w:sz="4" w:space="0" w:color="auto"/>
                  </w:tcBorders>
                  <w:vAlign w:val="center"/>
                </w:tcPr>
                <w:p w14:paraId="3ED229D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检测点位</w:t>
                  </w:r>
                </w:p>
              </w:tc>
              <w:tc>
                <w:tcPr>
                  <w:tcW w:w="4730" w:type="dxa"/>
                  <w:gridSpan w:val="4"/>
                  <w:tcBorders>
                    <w:top w:val="single" w:sz="4" w:space="0" w:color="auto"/>
                    <w:left w:val="single" w:sz="4" w:space="0" w:color="auto"/>
                    <w:bottom w:val="single" w:sz="4" w:space="0" w:color="auto"/>
                    <w:right w:val="single" w:sz="4" w:space="0" w:color="auto"/>
                  </w:tcBorders>
                  <w:vAlign w:val="center"/>
                </w:tcPr>
                <w:p w14:paraId="1F9C175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检测结果</w:t>
                  </w:r>
                </w:p>
              </w:tc>
              <w:tc>
                <w:tcPr>
                  <w:tcW w:w="1333" w:type="dxa"/>
                  <w:vMerge w:val="restart"/>
                  <w:tcBorders>
                    <w:top w:val="single" w:sz="4" w:space="0" w:color="auto"/>
                    <w:left w:val="single" w:sz="4" w:space="0" w:color="auto"/>
                    <w:right w:val="single" w:sz="4" w:space="0" w:color="auto"/>
                  </w:tcBorders>
                  <w:vAlign w:val="center"/>
                </w:tcPr>
                <w:p w14:paraId="42373BB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标准限值</w:t>
                  </w:r>
                </w:p>
              </w:tc>
              <w:tc>
                <w:tcPr>
                  <w:tcW w:w="835" w:type="dxa"/>
                  <w:vMerge w:val="restart"/>
                  <w:tcBorders>
                    <w:top w:val="single" w:sz="4" w:space="0" w:color="auto"/>
                    <w:left w:val="single" w:sz="4" w:space="0" w:color="auto"/>
                    <w:right w:val="single" w:sz="4" w:space="0" w:color="auto"/>
                  </w:tcBorders>
                  <w:vAlign w:val="center"/>
                </w:tcPr>
                <w:p w14:paraId="5BFACBA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达标情况</w:t>
                  </w:r>
                </w:p>
              </w:tc>
            </w:tr>
            <w:tr w:rsidR="00567A3E" w14:paraId="6EB4A64A" w14:textId="77777777">
              <w:trPr>
                <w:trHeight w:val="162"/>
                <w:tblHeader/>
                <w:jc w:val="center"/>
              </w:trPr>
              <w:tc>
                <w:tcPr>
                  <w:tcW w:w="1781" w:type="dxa"/>
                  <w:vMerge/>
                  <w:tcBorders>
                    <w:left w:val="single" w:sz="4" w:space="0" w:color="auto"/>
                    <w:right w:val="single" w:sz="4" w:space="0" w:color="auto"/>
                  </w:tcBorders>
                  <w:vAlign w:val="center"/>
                </w:tcPr>
                <w:p w14:paraId="65AFB7AC" w14:textId="77777777" w:rsidR="00567A3E" w:rsidRDefault="00567A3E">
                  <w:pPr>
                    <w:adjustRightInd/>
                    <w:snapToGrid/>
                    <w:jc w:val="center"/>
                    <w:rPr>
                      <w:rFonts w:ascii="Times New Roman" w:eastAsia="宋体" w:hAnsi="Times New Roman"/>
                      <w:color w:val="000000"/>
                      <w:sz w:val="21"/>
                      <w:szCs w:val="21"/>
                    </w:rPr>
                  </w:pPr>
                </w:p>
              </w:tc>
              <w:tc>
                <w:tcPr>
                  <w:tcW w:w="2363" w:type="dxa"/>
                  <w:gridSpan w:val="2"/>
                  <w:tcBorders>
                    <w:left w:val="single" w:sz="4" w:space="0" w:color="auto"/>
                    <w:right w:val="single" w:sz="4" w:space="0" w:color="auto"/>
                  </w:tcBorders>
                  <w:vAlign w:val="center"/>
                </w:tcPr>
                <w:p w14:paraId="212632A1"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第一周期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2021.12.06</w:t>
                  </w:r>
                  <w:r>
                    <w:rPr>
                      <w:rFonts w:ascii="Times New Roman" w:eastAsia="宋体" w:hAnsi="Times New Roman" w:hint="eastAsia"/>
                      <w:color w:val="000000"/>
                      <w:sz w:val="21"/>
                      <w:szCs w:val="21"/>
                    </w:rPr>
                    <w:t>）</w:t>
                  </w:r>
                </w:p>
              </w:tc>
              <w:tc>
                <w:tcPr>
                  <w:tcW w:w="2367" w:type="dxa"/>
                  <w:gridSpan w:val="2"/>
                  <w:tcBorders>
                    <w:left w:val="single" w:sz="4" w:space="0" w:color="auto"/>
                    <w:right w:val="single" w:sz="4" w:space="0" w:color="auto"/>
                  </w:tcBorders>
                  <w:vAlign w:val="center"/>
                </w:tcPr>
                <w:p w14:paraId="5171089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color w:val="000000"/>
                      <w:sz w:val="21"/>
                      <w:szCs w:val="21"/>
                    </w:rPr>
                    <w:t>第二周期</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2021.12.07</w:t>
                  </w:r>
                  <w:r>
                    <w:rPr>
                      <w:rFonts w:ascii="Times New Roman" w:eastAsia="宋体" w:hAnsi="Times New Roman" w:hint="eastAsia"/>
                      <w:color w:val="000000"/>
                      <w:sz w:val="21"/>
                      <w:szCs w:val="21"/>
                    </w:rPr>
                    <w:t>）</w:t>
                  </w:r>
                </w:p>
              </w:tc>
              <w:tc>
                <w:tcPr>
                  <w:tcW w:w="1333" w:type="dxa"/>
                  <w:vMerge/>
                  <w:tcBorders>
                    <w:left w:val="single" w:sz="4" w:space="0" w:color="auto"/>
                    <w:right w:val="single" w:sz="4" w:space="0" w:color="auto"/>
                  </w:tcBorders>
                  <w:vAlign w:val="center"/>
                </w:tcPr>
                <w:p w14:paraId="7863EC09" w14:textId="77777777" w:rsidR="00567A3E" w:rsidRDefault="00567A3E">
                  <w:pPr>
                    <w:adjustRightInd/>
                    <w:snapToGrid/>
                    <w:jc w:val="center"/>
                    <w:rPr>
                      <w:rFonts w:ascii="Times New Roman" w:eastAsia="宋体" w:hAnsi="Times New Roman"/>
                      <w:color w:val="000000"/>
                      <w:sz w:val="21"/>
                      <w:szCs w:val="21"/>
                    </w:rPr>
                  </w:pPr>
                </w:p>
              </w:tc>
              <w:tc>
                <w:tcPr>
                  <w:tcW w:w="835" w:type="dxa"/>
                  <w:vMerge/>
                  <w:tcBorders>
                    <w:left w:val="single" w:sz="4" w:space="0" w:color="auto"/>
                    <w:right w:val="single" w:sz="4" w:space="0" w:color="auto"/>
                  </w:tcBorders>
                  <w:vAlign w:val="center"/>
                </w:tcPr>
                <w:p w14:paraId="2C630B48" w14:textId="77777777" w:rsidR="00567A3E" w:rsidRDefault="00567A3E">
                  <w:pPr>
                    <w:adjustRightInd/>
                    <w:snapToGrid/>
                    <w:jc w:val="center"/>
                    <w:rPr>
                      <w:rFonts w:ascii="Times New Roman" w:eastAsia="宋体" w:hAnsi="Times New Roman"/>
                      <w:color w:val="000000"/>
                      <w:sz w:val="21"/>
                      <w:szCs w:val="21"/>
                    </w:rPr>
                  </w:pPr>
                </w:p>
              </w:tc>
            </w:tr>
            <w:tr w:rsidR="00567A3E" w14:paraId="5736B8A0" w14:textId="77777777">
              <w:trPr>
                <w:trHeight w:val="307"/>
                <w:tblHeader/>
                <w:jc w:val="center"/>
              </w:trPr>
              <w:tc>
                <w:tcPr>
                  <w:tcW w:w="1781" w:type="dxa"/>
                  <w:vMerge/>
                  <w:tcBorders>
                    <w:left w:val="single" w:sz="4" w:space="0" w:color="auto"/>
                    <w:right w:val="single" w:sz="4" w:space="0" w:color="auto"/>
                  </w:tcBorders>
                  <w:vAlign w:val="center"/>
                </w:tcPr>
                <w:p w14:paraId="235C5C9F" w14:textId="77777777" w:rsidR="00567A3E" w:rsidRDefault="00567A3E">
                  <w:pPr>
                    <w:adjustRightInd/>
                    <w:snapToGrid/>
                    <w:jc w:val="center"/>
                    <w:rPr>
                      <w:rFonts w:ascii="Times New Roman" w:eastAsia="宋体" w:hAnsi="Times New Roman"/>
                      <w:color w:val="000000"/>
                      <w:sz w:val="21"/>
                      <w:szCs w:val="21"/>
                    </w:rPr>
                  </w:pPr>
                </w:p>
              </w:tc>
              <w:tc>
                <w:tcPr>
                  <w:tcW w:w="2364" w:type="dxa"/>
                  <w:gridSpan w:val="2"/>
                  <w:tcBorders>
                    <w:left w:val="single" w:sz="4" w:space="0" w:color="auto"/>
                    <w:right w:val="single" w:sz="4" w:space="0" w:color="auto"/>
                  </w:tcBorders>
                  <w:vAlign w:val="center"/>
                </w:tcPr>
                <w:p w14:paraId="2959FD6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昼间</w:t>
                  </w:r>
                </w:p>
              </w:tc>
              <w:tc>
                <w:tcPr>
                  <w:tcW w:w="2366" w:type="dxa"/>
                  <w:gridSpan w:val="2"/>
                  <w:tcBorders>
                    <w:left w:val="single" w:sz="4" w:space="0" w:color="auto"/>
                    <w:right w:val="single" w:sz="4" w:space="0" w:color="auto"/>
                  </w:tcBorders>
                  <w:vAlign w:val="center"/>
                </w:tcPr>
                <w:p w14:paraId="7C5C2B3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昼间</w:t>
                  </w:r>
                </w:p>
              </w:tc>
              <w:tc>
                <w:tcPr>
                  <w:tcW w:w="1333" w:type="dxa"/>
                  <w:tcBorders>
                    <w:left w:val="single" w:sz="4" w:space="0" w:color="auto"/>
                  </w:tcBorders>
                  <w:vAlign w:val="center"/>
                </w:tcPr>
                <w:p w14:paraId="76F3D1E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昼间</w:t>
                  </w:r>
                </w:p>
              </w:tc>
              <w:tc>
                <w:tcPr>
                  <w:tcW w:w="835" w:type="dxa"/>
                  <w:tcBorders>
                    <w:left w:val="single" w:sz="4" w:space="0" w:color="auto"/>
                    <w:right w:val="single" w:sz="4" w:space="0" w:color="auto"/>
                  </w:tcBorders>
                  <w:vAlign w:val="center"/>
                </w:tcPr>
                <w:p w14:paraId="02C83F7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昼间</w:t>
                  </w:r>
                </w:p>
              </w:tc>
            </w:tr>
            <w:tr w:rsidR="00567A3E" w14:paraId="0E4C5EDF" w14:textId="77777777">
              <w:trPr>
                <w:trHeight w:val="162"/>
                <w:tblHeader/>
                <w:jc w:val="center"/>
              </w:trPr>
              <w:tc>
                <w:tcPr>
                  <w:tcW w:w="1781" w:type="dxa"/>
                  <w:tcBorders>
                    <w:left w:val="single" w:sz="4" w:space="0" w:color="auto"/>
                    <w:right w:val="single" w:sz="4" w:space="0" w:color="auto"/>
                  </w:tcBorders>
                  <w:vAlign w:val="center"/>
                </w:tcPr>
                <w:p w14:paraId="6955C58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厂界东</w:t>
                  </w:r>
                </w:p>
              </w:tc>
              <w:tc>
                <w:tcPr>
                  <w:tcW w:w="1182" w:type="dxa"/>
                  <w:tcBorders>
                    <w:left w:val="single" w:sz="4" w:space="0" w:color="auto"/>
                    <w:bottom w:val="single" w:sz="8" w:space="0" w:color="000000"/>
                    <w:right w:val="single" w:sz="8" w:space="0" w:color="000000"/>
                  </w:tcBorders>
                  <w:vAlign w:val="center"/>
                </w:tcPr>
                <w:p w14:paraId="1A873F4F"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182" w:type="dxa"/>
                  <w:tcBorders>
                    <w:left w:val="single" w:sz="4" w:space="0" w:color="auto"/>
                    <w:bottom w:val="single" w:sz="8" w:space="0" w:color="000000"/>
                    <w:right w:val="single" w:sz="8" w:space="0" w:color="000000"/>
                  </w:tcBorders>
                  <w:vAlign w:val="center"/>
                </w:tcPr>
                <w:p w14:paraId="519471D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53</w:t>
                  </w:r>
                </w:p>
              </w:tc>
              <w:tc>
                <w:tcPr>
                  <w:tcW w:w="1182" w:type="dxa"/>
                  <w:tcBorders>
                    <w:left w:val="single" w:sz="4" w:space="0" w:color="auto"/>
                    <w:bottom w:val="single" w:sz="8" w:space="0" w:color="000000"/>
                    <w:right w:val="single" w:sz="8" w:space="0" w:color="000000"/>
                  </w:tcBorders>
                  <w:vAlign w:val="center"/>
                </w:tcPr>
                <w:p w14:paraId="46DF6100"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53</w:t>
                  </w:r>
                </w:p>
              </w:tc>
              <w:tc>
                <w:tcPr>
                  <w:tcW w:w="1184" w:type="dxa"/>
                  <w:tcBorders>
                    <w:left w:val="single" w:sz="4" w:space="0" w:color="auto"/>
                    <w:bottom w:val="single" w:sz="8" w:space="0" w:color="000000"/>
                    <w:right w:val="single" w:sz="8" w:space="0" w:color="000000"/>
                  </w:tcBorders>
                  <w:vAlign w:val="center"/>
                </w:tcPr>
                <w:p w14:paraId="0299236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333" w:type="dxa"/>
                  <w:tcBorders>
                    <w:left w:val="single" w:sz="4" w:space="0" w:color="auto"/>
                  </w:tcBorders>
                  <w:vAlign w:val="center"/>
                </w:tcPr>
                <w:p w14:paraId="47F0F20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835" w:type="dxa"/>
                  <w:tcBorders>
                    <w:left w:val="single" w:sz="4" w:space="0" w:color="auto"/>
                    <w:right w:val="single" w:sz="4" w:space="0" w:color="auto"/>
                  </w:tcBorders>
                  <w:vAlign w:val="center"/>
                </w:tcPr>
                <w:p w14:paraId="0182B45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567A3E" w14:paraId="4A50CA67" w14:textId="77777777">
              <w:trPr>
                <w:trHeight w:val="162"/>
                <w:tblHeader/>
                <w:jc w:val="center"/>
              </w:trPr>
              <w:tc>
                <w:tcPr>
                  <w:tcW w:w="1781" w:type="dxa"/>
                  <w:tcBorders>
                    <w:left w:val="single" w:sz="4" w:space="0" w:color="auto"/>
                    <w:right w:val="single" w:sz="4" w:space="0" w:color="auto"/>
                  </w:tcBorders>
                  <w:vAlign w:val="center"/>
                </w:tcPr>
                <w:p w14:paraId="22E0438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厂界南</w:t>
                  </w:r>
                </w:p>
              </w:tc>
              <w:tc>
                <w:tcPr>
                  <w:tcW w:w="1182" w:type="dxa"/>
                  <w:tcBorders>
                    <w:left w:val="single" w:sz="4" w:space="0" w:color="auto"/>
                    <w:bottom w:val="single" w:sz="8" w:space="0" w:color="000000"/>
                    <w:right w:val="single" w:sz="8" w:space="0" w:color="000000"/>
                  </w:tcBorders>
                  <w:vAlign w:val="center"/>
                </w:tcPr>
                <w:p w14:paraId="108AEE4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w:t>
                  </w:r>
                </w:p>
              </w:tc>
              <w:tc>
                <w:tcPr>
                  <w:tcW w:w="1182" w:type="dxa"/>
                  <w:tcBorders>
                    <w:left w:val="single" w:sz="4" w:space="0" w:color="auto"/>
                    <w:bottom w:val="single" w:sz="8" w:space="0" w:color="000000"/>
                    <w:right w:val="single" w:sz="8" w:space="0" w:color="000000"/>
                  </w:tcBorders>
                  <w:vAlign w:val="center"/>
                </w:tcPr>
                <w:p w14:paraId="3CE3779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51</w:t>
                  </w:r>
                </w:p>
              </w:tc>
              <w:tc>
                <w:tcPr>
                  <w:tcW w:w="1182" w:type="dxa"/>
                  <w:tcBorders>
                    <w:left w:val="single" w:sz="4" w:space="0" w:color="auto"/>
                    <w:bottom w:val="single" w:sz="8" w:space="0" w:color="000000"/>
                    <w:right w:val="single" w:sz="8" w:space="0" w:color="000000"/>
                  </w:tcBorders>
                  <w:vAlign w:val="center"/>
                </w:tcPr>
                <w:p w14:paraId="7D6FA59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51</w:t>
                  </w:r>
                </w:p>
              </w:tc>
              <w:tc>
                <w:tcPr>
                  <w:tcW w:w="1184" w:type="dxa"/>
                  <w:tcBorders>
                    <w:left w:val="single" w:sz="4" w:space="0" w:color="auto"/>
                    <w:bottom w:val="single" w:sz="8" w:space="0" w:color="000000"/>
                    <w:right w:val="single" w:sz="8" w:space="0" w:color="000000"/>
                  </w:tcBorders>
                  <w:vAlign w:val="center"/>
                </w:tcPr>
                <w:p w14:paraId="3F31AB1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333" w:type="dxa"/>
                  <w:tcBorders>
                    <w:left w:val="single" w:sz="4" w:space="0" w:color="auto"/>
                  </w:tcBorders>
                  <w:vAlign w:val="center"/>
                </w:tcPr>
                <w:p w14:paraId="6F7E562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835" w:type="dxa"/>
                  <w:tcBorders>
                    <w:left w:val="single" w:sz="4" w:space="0" w:color="auto"/>
                    <w:right w:val="single" w:sz="4" w:space="0" w:color="auto"/>
                  </w:tcBorders>
                  <w:vAlign w:val="center"/>
                </w:tcPr>
                <w:p w14:paraId="5CBC994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567A3E" w14:paraId="6D40D733" w14:textId="77777777">
              <w:trPr>
                <w:trHeight w:val="167"/>
                <w:jc w:val="center"/>
              </w:trPr>
              <w:tc>
                <w:tcPr>
                  <w:tcW w:w="1781" w:type="dxa"/>
                  <w:tcBorders>
                    <w:left w:val="single" w:sz="4" w:space="0" w:color="auto"/>
                    <w:right w:val="single" w:sz="4" w:space="0" w:color="auto"/>
                  </w:tcBorders>
                  <w:vAlign w:val="center"/>
                </w:tcPr>
                <w:p w14:paraId="18719F3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厂界西</w:t>
                  </w:r>
                </w:p>
              </w:tc>
              <w:tc>
                <w:tcPr>
                  <w:tcW w:w="1182" w:type="dxa"/>
                  <w:tcBorders>
                    <w:top w:val="single" w:sz="8" w:space="0" w:color="000000"/>
                    <w:left w:val="single" w:sz="4" w:space="0" w:color="auto"/>
                    <w:right w:val="single" w:sz="4" w:space="0" w:color="auto"/>
                  </w:tcBorders>
                  <w:vAlign w:val="center"/>
                </w:tcPr>
                <w:p w14:paraId="59F50978"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51</w:t>
                  </w:r>
                </w:p>
              </w:tc>
              <w:tc>
                <w:tcPr>
                  <w:tcW w:w="1182" w:type="dxa"/>
                  <w:tcBorders>
                    <w:top w:val="single" w:sz="8" w:space="0" w:color="000000"/>
                    <w:left w:val="single" w:sz="4" w:space="0" w:color="auto"/>
                    <w:right w:val="single" w:sz="4" w:space="0" w:color="auto"/>
                  </w:tcBorders>
                  <w:vAlign w:val="center"/>
                </w:tcPr>
                <w:p w14:paraId="2879254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w:t>
                  </w:r>
                </w:p>
              </w:tc>
              <w:tc>
                <w:tcPr>
                  <w:tcW w:w="1182" w:type="dxa"/>
                  <w:tcBorders>
                    <w:top w:val="single" w:sz="8" w:space="0" w:color="000000"/>
                    <w:left w:val="single" w:sz="4" w:space="0" w:color="auto"/>
                    <w:right w:val="single" w:sz="4" w:space="0" w:color="auto"/>
                  </w:tcBorders>
                  <w:vAlign w:val="center"/>
                </w:tcPr>
                <w:p w14:paraId="4A98B33E"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184" w:type="dxa"/>
                  <w:tcBorders>
                    <w:top w:val="single" w:sz="8" w:space="0" w:color="000000"/>
                    <w:left w:val="single" w:sz="4" w:space="0" w:color="auto"/>
                    <w:right w:val="single" w:sz="4" w:space="0" w:color="auto"/>
                  </w:tcBorders>
                  <w:vAlign w:val="center"/>
                </w:tcPr>
                <w:p w14:paraId="5F213B2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w:t>
                  </w:r>
                </w:p>
              </w:tc>
              <w:tc>
                <w:tcPr>
                  <w:tcW w:w="1333" w:type="dxa"/>
                  <w:tcBorders>
                    <w:left w:val="single" w:sz="4" w:space="0" w:color="auto"/>
                  </w:tcBorders>
                  <w:vAlign w:val="center"/>
                </w:tcPr>
                <w:p w14:paraId="18E7E52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835" w:type="dxa"/>
                  <w:tcBorders>
                    <w:left w:val="single" w:sz="4" w:space="0" w:color="auto"/>
                    <w:right w:val="single" w:sz="4" w:space="0" w:color="auto"/>
                  </w:tcBorders>
                  <w:vAlign w:val="center"/>
                </w:tcPr>
                <w:p w14:paraId="134F88D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567A3E" w14:paraId="2739585C" w14:textId="77777777">
              <w:trPr>
                <w:trHeight w:val="167"/>
                <w:jc w:val="center"/>
              </w:trPr>
              <w:tc>
                <w:tcPr>
                  <w:tcW w:w="1781" w:type="dxa"/>
                  <w:tcBorders>
                    <w:left w:val="single" w:sz="4" w:space="0" w:color="auto"/>
                    <w:right w:val="single" w:sz="4" w:space="0" w:color="auto"/>
                  </w:tcBorders>
                  <w:vAlign w:val="center"/>
                </w:tcPr>
                <w:p w14:paraId="6B8CA37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厂界北</w:t>
                  </w:r>
                </w:p>
              </w:tc>
              <w:tc>
                <w:tcPr>
                  <w:tcW w:w="1182" w:type="dxa"/>
                  <w:tcBorders>
                    <w:top w:val="single" w:sz="8" w:space="0" w:color="000000"/>
                    <w:left w:val="single" w:sz="4" w:space="0" w:color="auto"/>
                    <w:right w:val="single" w:sz="4" w:space="0" w:color="auto"/>
                  </w:tcBorders>
                  <w:vAlign w:val="center"/>
                </w:tcPr>
                <w:p w14:paraId="0D688B8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182" w:type="dxa"/>
                  <w:tcBorders>
                    <w:top w:val="single" w:sz="8" w:space="0" w:color="000000"/>
                    <w:left w:val="single" w:sz="4" w:space="0" w:color="auto"/>
                    <w:right w:val="single" w:sz="4" w:space="0" w:color="auto"/>
                  </w:tcBorders>
                  <w:vAlign w:val="center"/>
                </w:tcPr>
                <w:p w14:paraId="7EBCF4BB"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182" w:type="dxa"/>
                  <w:tcBorders>
                    <w:top w:val="single" w:sz="8" w:space="0" w:color="000000"/>
                    <w:left w:val="single" w:sz="4" w:space="0" w:color="auto"/>
                    <w:right w:val="single" w:sz="4" w:space="0" w:color="auto"/>
                  </w:tcBorders>
                  <w:vAlign w:val="center"/>
                </w:tcPr>
                <w:p w14:paraId="3205A97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52</w:t>
                  </w:r>
                </w:p>
              </w:tc>
              <w:tc>
                <w:tcPr>
                  <w:tcW w:w="1184" w:type="dxa"/>
                  <w:tcBorders>
                    <w:top w:val="single" w:sz="8" w:space="0" w:color="000000"/>
                    <w:left w:val="single" w:sz="4" w:space="0" w:color="auto"/>
                    <w:right w:val="single" w:sz="4" w:space="0" w:color="auto"/>
                  </w:tcBorders>
                  <w:vAlign w:val="center"/>
                </w:tcPr>
                <w:p w14:paraId="1E42F3B4"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w:t>
                  </w:r>
                </w:p>
              </w:tc>
              <w:tc>
                <w:tcPr>
                  <w:tcW w:w="1333" w:type="dxa"/>
                  <w:tcBorders>
                    <w:left w:val="single" w:sz="4" w:space="0" w:color="auto"/>
                  </w:tcBorders>
                  <w:vAlign w:val="center"/>
                </w:tcPr>
                <w:p w14:paraId="098C0015"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835" w:type="dxa"/>
                  <w:tcBorders>
                    <w:left w:val="single" w:sz="4" w:space="0" w:color="auto"/>
                    <w:right w:val="single" w:sz="4" w:space="0" w:color="auto"/>
                  </w:tcBorders>
                  <w:vAlign w:val="center"/>
                </w:tcPr>
                <w:p w14:paraId="5AEBE83D"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567A3E" w14:paraId="1307B6E5" w14:textId="77777777">
              <w:trPr>
                <w:trHeight w:val="167"/>
                <w:jc w:val="center"/>
              </w:trPr>
              <w:tc>
                <w:tcPr>
                  <w:tcW w:w="1781" w:type="dxa"/>
                  <w:tcBorders>
                    <w:left w:val="single" w:sz="4" w:space="0" w:color="auto"/>
                    <w:right w:val="single" w:sz="4" w:space="0" w:color="auto"/>
                  </w:tcBorders>
                  <w:vAlign w:val="center"/>
                </w:tcPr>
                <w:p w14:paraId="5DFF7FFC"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树康医院</w:t>
                  </w:r>
                </w:p>
              </w:tc>
              <w:tc>
                <w:tcPr>
                  <w:tcW w:w="1182" w:type="dxa"/>
                  <w:tcBorders>
                    <w:top w:val="single" w:sz="8" w:space="0" w:color="000000"/>
                    <w:left w:val="single" w:sz="4" w:space="0" w:color="auto"/>
                    <w:right w:val="single" w:sz="4" w:space="0" w:color="auto"/>
                  </w:tcBorders>
                  <w:vAlign w:val="center"/>
                </w:tcPr>
                <w:p w14:paraId="2DDDDA1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49</w:t>
                  </w:r>
                </w:p>
              </w:tc>
              <w:tc>
                <w:tcPr>
                  <w:tcW w:w="1182" w:type="dxa"/>
                  <w:tcBorders>
                    <w:top w:val="single" w:sz="8" w:space="0" w:color="000000"/>
                    <w:left w:val="single" w:sz="4" w:space="0" w:color="auto"/>
                    <w:right w:val="single" w:sz="4" w:space="0" w:color="auto"/>
                  </w:tcBorders>
                  <w:vAlign w:val="center"/>
                </w:tcPr>
                <w:p w14:paraId="33045B4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49</w:t>
                  </w:r>
                </w:p>
              </w:tc>
              <w:tc>
                <w:tcPr>
                  <w:tcW w:w="1182" w:type="dxa"/>
                  <w:tcBorders>
                    <w:top w:val="single" w:sz="8" w:space="0" w:color="000000"/>
                    <w:left w:val="single" w:sz="4" w:space="0" w:color="auto"/>
                    <w:right w:val="single" w:sz="4" w:space="0" w:color="auto"/>
                  </w:tcBorders>
                  <w:vAlign w:val="center"/>
                </w:tcPr>
                <w:p w14:paraId="492E921A"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48</w:t>
                  </w:r>
                </w:p>
              </w:tc>
              <w:tc>
                <w:tcPr>
                  <w:tcW w:w="1184" w:type="dxa"/>
                  <w:tcBorders>
                    <w:top w:val="single" w:sz="8" w:space="0" w:color="000000"/>
                    <w:left w:val="single" w:sz="4" w:space="0" w:color="auto"/>
                    <w:right w:val="single" w:sz="4" w:space="0" w:color="auto"/>
                  </w:tcBorders>
                  <w:vAlign w:val="center"/>
                </w:tcPr>
                <w:p w14:paraId="1AA7CB16"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50</w:t>
                  </w:r>
                </w:p>
              </w:tc>
              <w:tc>
                <w:tcPr>
                  <w:tcW w:w="1333" w:type="dxa"/>
                  <w:tcBorders>
                    <w:left w:val="single" w:sz="4" w:space="0" w:color="auto"/>
                  </w:tcBorders>
                  <w:vAlign w:val="center"/>
                </w:tcPr>
                <w:p w14:paraId="3226C417"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60</w:t>
                  </w:r>
                </w:p>
              </w:tc>
              <w:tc>
                <w:tcPr>
                  <w:tcW w:w="835" w:type="dxa"/>
                  <w:tcBorders>
                    <w:left w:val="single" w:sz="4" w:space="0" w:color="auto"/>
                    <w:right w:val="single" w:sz="4" w:space="0" w:color="auto"/>
                  </w:tcBorders>
                  <w:vAlign w:val="center"/>
                </w:tcPr>
                <w:p w14:paraId="143D6992" w14:textId="77777777" w:rsidR="00567A3E" w:rsidRDefault="00820F65">
                  <w:pPr>
                    <w:adjustRightInd/>
                    <w:snapToGrid/>
                    <w:jc w:val="center"/>
                    <w:rPr>
                      <w:rFonts w:ascii="Times New Roman" w:eastAsia="宋体" w:hAnsi="Times New Roman"/>
                      <w:color w:val="000000"/>
                      <w:sz w:val="21"/>
                      <w:szCs w:val="21"/>
                    </w:rPr>
                  </w:pPr>
                  <w:r>
                    <w:rPr>
                      <w:rFonts w:ascii="Times New Roman" w:eastAsia="宋体" w:hAnsi="Times New Roman" w:hint="eastAsia"/>
                      <w:color w:val="000000"/>
                      <w:sz w:val="21"/>
                      <w:szCs w:val="21"/>
                    </w:rPr>
                    <w:t>达标</w:t>
                  </w:r>
                </w:p>
              </w:tc>
            </w:tr>
            <w:tr w:rsidR="00567A3E" w14:paraId="64B72F57" w14:textId="77777777">
              <w:trPr>
                <w:trHeight w:val="167"/>
                <w:jc w:val="center"/>
              </w:trPr>
              <w:tc>
                <w:tcPr>
                  <w:tcW w:w="8679" w:type="dxa"/>
                  <w:gridSpan w:val="7"/>
                  <w:vAlign w:val="center"/>
                </w:tcPr>
                <w:p w14:paraId="2A003327" w14:textId="77777777" w:rsidR="00567A3E" w:rsidRDefault="00820F65">
                  <w:pPr>
                    <w:adjustRightInd/>
                    <w:snapToGrid/>
                    <w:rPr>
                      <w:rFonts w:ascii="Times New Roman" w:eastAsia="宋体" w:hAnsi="Times New Roman"/>
                      <w:color w:val="000000"/>
                      <w:sz w:val="21"/>
                      <w:szCs w:val="21"/>
                    </w:rPr>
                  </w:pPr>
                  <w:r>
                    <w:rPr>
                      <w:rFonts w:ascii="Times New Roman" w:eastAsia="宋体" w:hAnsi="Times New Roman" w:hint="eastAsia"/>
                      <w:color w:val="000000"/>
                      <w:sz w:val="21"/>
                      <w:szCs w:val="21"/>
                    </w:rPr>
                    <w:t>注：噪声单位为</w:t>
                  </w:r>
                  <w:r>
                    <w:rPr>
                      <w:rFonts w:ascii="Times New Roman" w:eastAsia="宋体" w:hAnsi="Times New Roman" w:hint="eastAsia"/>
                      <w:color w:val="000000"/>
                      <w:sz w:val="21"/>
                      <w:szCs w:val="21"/>
                    </w:rPr>
                    <w:t>dB(A)</w:t>
                  </w:r>
                  <w:r>
                    <w:rPr>
                      <w:rFonts w:ascii="Times New Roman" w:eastAsia="宋体" w:hAnsi="Times New Roman" w:hint="eastAsia"/>
                      <w:color w:val="000000"/>
                      <w:sz w:val="21"/>
                      <w:szCs w:val="21"/>
                    </w:rPr>
                    <w:t>。</w:t>
                  </w:r>
                </w:p>
              </w:tc>
            </w:tr>
          </w:tbl>
          <w:p w14:paraId="62A00414"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w:t>
            </w:r>
            <w:r>
              <w:rPr>
                <w:rStyle w:val="fontstyle01"/>
                <w:rFonts w:ascii="Times New Roman" w:hAnsi="Times New Roman" w:cs="Times New Roman" w:hint="eastAsia"/>
                <w:sz w:val="21"/>
                <w:szCs w:val="21"/>
              </w:rPr>
              <w:t>2</w:t>
            </w:r>
            <w:r>
              <w:rPr>
                <w:rStyle w:val="fontstyle01"/>
                <w:rFonts w:ascii="Times New Roman" w:hAnsi="Times New Roman" w:cs="Times New Roman"/>
                <w:sz w:val="21"/>
                <w:szCs w:val="21"/>
              </w:rPr>
              <w:t>）监测结果分析</w:t>
            </w:r>
          </w:p>
          <w:p w14:paraId="2FC96D8D" w14:textId="77777777" w:rsidR="00567A3E" w:rsidRDefault="00820F65">
            <w:pPr>
              <w:spacing w:line="360" w:lineRule="auto"/>
              <w:ind w:firstLineChars="200" w:firstLine="420"/>
            </w:pPr>
            <w:r>
              <w:rPr>
                <w:rStyle w:val="fontstyle01"/>
                <w:rFonts w:ascii="Times New Roman" w:hAnsi="Times New Roman" w:cs="Times New Roman"/>
                <w:sz w:val="21"/>
                <w:szCs w:val="21"/>
              </w:rPr>
              <w:t>在监测日工况条件下，</w:t>
            </w:r>
            <w:r>
              <w:rPr>
                <w:rStyle w:val="fontstyle01"/>
                <w:rFonts w:ascii="Times New Roman" w:hAnsi="Times New Roman" w:cs="Times New Roman" w:hint="eastAsia"/>
                <w:sz w:val="21"/>
                <w:szCs w:val="21"/>
              </w:rPr>
              <w:t>厂界东、南、西、北昼间噪声测量值均符合《工业企业厂界噪声排放标准》（</w:t>
            </w:r>
            <w:r>
              <w:rPr>
                <w:rStyle w:val="fontstyle01"/>
                <w:rFonts w:ascii="Times New Roman" w:hAnsi="Times New Roman" w:cs="Times New Roman" w:hint="eastAsia"/>
                <w:sz w:val="21"/>
                <w:szCs w:val="21"/>
              </w:rPr>
              <w:t>GB 12348-2008</w:t>
            </w:r>
            <w:r>
              <w:rPr>
                <w:rStyle w:val="fontstyle01"/>
                <w:rFonts w:ascii="Times New Roman" w:hAnsi="Times New Roman" w:cs="Times New Roman" w:hint="eastAsia"/>
                <w:sz w:val="21"/>
                <w:szCs w:val="21"/>
              </w:rPr>
              <w:t>）中</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类标准的要求。树康医院昼间噪声测量值均符合《声环境质量标准》（</w:t>
            </w:r>
            <w:r>
              <w:rPr>
                <w:rStyle w:val="fontstyle01"/>
                <w:rFonts w:ascii="Times New Roman" w:hAnsi="Times New Roman" w:cs="Times New Roman" w:hint="eastAsia"/>
                <w:sz w:val="21"/>
                <w:szCs w:val="21"/>
              </w:rPr>
              <w:t>GB 3096-2008</w:t>
            </w:r>
            <w:r>
              <w:rPr>
                <w:rStyle w:val="fontstyle01"/>
                <w:rFonts w:ascii="Times New Roman" w:hAnsi="Times New Roman" w:cs="Times New Roman" w:hint="eastAsia"/>
                <w:sz w:val="21"/>
                <w:szCs w:val="21"/>
              </w:rPr>
              <w:t>）中</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类标准的要求</w:t>
            </w:r>
            <w:r>
              <w:rPr>
                <w:rStyle w:val="fontstyle01"/>
                <w:rFonts w:ascii="Times New Roman" w:hAnsi="Times New Roman" w:cs="Times New Roman"/>
                <w:sz w:val="21"/>
                <w:szCs w:val="21"/>
              </w:rPr>
              <w:t>。</w:t>
            </w:r>
          </w:p>
          <w:p w14:paraId="5D7C7E7B" w14:textId="77777777" w:rsidR="00567A3E" w:rsidRDefault="00567A3E">
            <w:pPr>
              <w:spacing w:line="360" w:lineRule="auto"/>
              <w:ind w:firstLineChars="100" w:firstLine="211"/>
              <w:rPr>
                <w:rStyle w:val="fontstyle01"/>
                <w:rFonts w:ascii="Times New Roman" w:hAnsi="Times New Roman" w:cs="Times New Roman"/>
                <w:b/>
                <w:bCs/>
                <w:sz w:val="21"/>
                <w:szCs w:val="21"/>
              </w:rPr>
            </w:pPr>
            <w:bookmarkStart w:id="5" w:name="_Toc6282"/>
          </w:p>
          <w:p w14:paraId="0C0D20BC" w14:textId="77777777" w:rsidR="00567A3E" w:rsidRDefault="00820F65">
            <w:pPr>
              <w:spacing w:line="360" w:lineRule="auto"/>
              <w:rPr>
                <w:rStyle w:val="fontstyle01"/>
                <w:rFonts w:ascii="Times New Roman" w:hAnsi="Times New Roman" w:cs="Times New Roman"/>
                <w:sz w:val="21"/>
                <w:szCs w:val="21"/>
              </w:rPr>
            </w:pPr>
            <w:r>
              <w:rPr>
                <w:rStyle w:val="fontstyle01"/>
                <w:rFonts w:ascii="Times New Roman" w:hAnsi="Times New Roman" w:cs="Times New Roman" w:hint="eastAsia"/>
                <w:b/>
                <w:bCs/>
                <w:sz w:val="21"/>
                <w:szCs w:val="21"/>
              </w:rPr>
              <w:t>7.2.4</w:t>
            </w:r>
            <w:r>
              <w:rPr>
                <w:rStyle w:val="fontstyle01"/>
                <w:rFonts w:ascii="Times New Roman" w:hAnsi="Times New Roman" w:cs="Times New Roman"/>
                <w:b/>
                <w:bCs/>
                <w:sz w:val="21"/>
                <w:szCs w:val="21"/>
              </w:rPr>
              <w:t>污染物排放总量核算</w:t>
            </w:r>
            <w:bookmarkEnd w:id="5"/>
          </w:p>
          <w:p w14:paraId="6EAD7CEC" w14:textId="77777777" w:rsidR="00567A3E" w:rsidRDefault="00820F65">
            <w:pPr>
              <w:spacing w:line="360" w:lineRule="auto"/>
              <w:ind w:firstLineChars="200" w:firstLine="420"/>
              <w:jc w:val="both"/>
              <w:rPr>
                <w:rFonts w:ascii="Times New Roman" w:eastAsia="宋体" w:hAnsi="Times New Roman"/>
                <w:sz w:val="21"/>
                <w:szCs w:val="21"/>
              </w:rPr>
            </w:pPr>
            <w:bookmarkStart w:id="6" w:name="_Toc31523"/>
            <w:bookmarkStart w:id="7" w:name="_Toc19197"/>
            <w:r>
              <w:rPr>
                <w:rFonts w:ascii="Times New Roman" w:eastAsia="宋体" w:hAnsi="Times New Roman" w:hint="eastAsia"/>
                <w:sz w:val="21"/>
                <w:szCs w:val="21"/>
              </w:rPr>
              <w:t>废水</w:t>
            </w:r>
          </w:p>
          <w:p w14:paraId="109E6585" w14:textId="77777777"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hint="eastAsia"/>
                <w:sz w:val="21"/>
                <w:szCs w:val="21"/>
              </w:rPr>
              <w:t>根据浙江普罗亭健康科技有限公司废水排入污水处理厂排放标准《城镇污水处理厂污染物排放标准》一级</w:t>
            </w:r>
            <w:r>
              <w:rPr>
                <w:rFonts w:ascii="Times New Roman" w:eastAsia="宋体" w:hAnsi="Times New Roman" w:hint="eastAsia"/>
                <w:sz w:val="21"/>
                <w:szCs w:val="21"/>
              </w:rPr>
              <w:t>A</w:t>
            </w:r>
            <w:r>
              <w:rPr>
                <w:rFonts w:ascii="Times New Roman" w:eastAsia="宋体" w:hAnsi="Times New Roman" w:hint="eastAsia"/>
                <w:sz w:val="21"/>
                <w:szCs w:val="21"/>
              </w:rPr>
              <w:t>标准；（化学需氧量≤</w:t>
            </w:r>
            <w:r>
              <w:rPr>
                <w:rFonts w:ascii="Times New Roman" w:eastAsia="宋体" w:hAnsi="Times New Roman" w:hint="eastAsia"/>
                <w:sz w:val="21"/>
                <w:szCs w:val="21"/>
              </w:rPr>
              <w:t>50mg/L</w:t>
            </w:r>
            <w:r>
              <w:rPr>
                <w:rFonts w:ascii="Times New Roman" w:eastAsia="宋体" w:hAnsi="Times New Roman" w:hint="eastAsia"/>
                <w:sz w:val="21"/>
                <w:szCs w:val="21"/>
              </w:rPr>
              <w:t>，氨氮≤</w:t>
            </w:r>
            <w:r>
              <w:rPr>
                <w:rFonts w:ascii="Times New Roman" w:eastAsia="宋体" w:hAnsi="Times New Roman" w:hint="eastAsia"/>
                <w:sz w:val="21"/>
                <w:szCs w:val="21"/>
              </w:rPr>
              <w:t>5mg/L</w:t>
            </w:r>
            <w:r>
              <w:rPr>
                <w:rFonts w:ascii="Times New Roman" w:eastAsia="宋体" w:hAnsi="Times New Roman" w:hint="eastAsia"/>
                <w:sz w:val="21"/>
                <w:szCs w:val="21"/>
              </w:rPr>
              <w:t>），计算得企业废水污染因子环境排放量：废水排放量为</w:t>
            </w:r>
            <w:r>
              <w:rPr>
                <w:rFonts w:ascii="Times New Roman" w:eastAsia="宋体" w:hAnsi="Times New Roman" w:hint="eastAsia"/>
                <w:sz w:val="21"/>
                <w:szCs w:val="21"/>
              </w:rPr>
              <w:t>855.2</w:t>
            </w:r>
            <w:r>
              <w:rPr>
                <w:rFonts w:ascii="Times New Roman" w:eastAsia="宋体" w:hAnsi="Times New Roman" w:hint="eastAsia"/>
                <w:sz w:val="21"/>
                <w:szCs w:val="21"/>
              </w:rPr>
              <w:t>吨，化学需氧量年排环境量为</w:t>
            </w:r>
            <w:r>
              <w:rPr>
                <w:rFonts w:ascii="Times New Roman" w:eastAsia="宋体" w:hAnsi="Times New Roman" w:hint="eastAsia"/>
                <w:sz w:val="21"/>
                <w:szCs w:val="21"/>
              </w:rPr>
              <w:t>0.043</w:t>
            </w:r>
            <w:r>
              <w:rPr>
                <w:rFonts w:ascii="Times New Roman" w:eastAsia="宋体" w:hAnsi="Times New Roman" w:hint="eastAsia"/>
                <w:sz w:val="21"/>
                <w:szCs w:val="21"/>
              </w:rPr>
              <w:t>吨，氨氮年排环境量为</w:t>
            </w:r>
            <w:r>
              <w:rPr>
                <w:rFonts w:ascii="Times New Roman" w:eastAsia="宋体" w:hAnsi="Times New Roman" w:hint="eastAsia"/>
                <w:sz w:val="21"/>
                <w:szCs w:val="21"/>
              </w:rPr>
              <w:t>0.0043</w:t>
            </w:r>
            <w:r>
              <w:rPr>
                <w:rFonts w:ascii="Times New Roman" w:eastAsia="宋体" w:hAnsi="Times New Roman" w:hint="eastAsia"/>
                <w:sz w:val="21"/>
                <w:szCs w:val="21"/>
              </w:rPr>
              <w:t>吨，符合总量控制标准（浙江普罗亭健康科技有限公司所年排化学需氧量≤</w:t>
            </w:r>
            <w:r>
              <w:rPr>
                <w:rFonts w:ascii="Times New Roman" w:eastAsia="宋体" w:hAnsi="Times New Roman" w:hint="eastAsia"/>
                <w:sz w:val="21"/>
                <w:szCs w:val="21"/>
              </w:rPr>
              <w:t>0.043</w:t>
            </w:r>
            <w:r>
              <w:rPr>
                <w:rFonts w:ascii="Times New Roman" w:eastAsia="宋体" w:hAnsi="Times New Roman" w:hint="eastAsia"/>
                <w:sz w:val="21"/>
                <w:szCs w:val="21"/>
              </w:rPr>
              <w:t>吨</w:t>
            </w:r>
            <w:r>
              <w:rPr>
                <w:rFonts w:ascii="Times New Roman" w:eastAsia="宋体" w:hAnsi="Times New Roman" w:hint="eastAsia"/>
                <w:sz w:val="21"/>
                <w:szCs w:val="21"/>
              </w:rPr>
              <w:t>/</w:t>
            </w:r>
            <w:r>
              <w:rPr>
                <w:rFonts w:ascii="Times New Roman" w:eastAsia="宋体" w:hAnsi="Times New Roman" w:hint="eastAsia"/>
                <w:sz w:val="21"/>
                <w:szCs w:val="21"/>
              </w:rPr>
              <w:t>年，氨氮≤</w:t>
            </w:r>
            <w:r>
              <w:rPr>
                <w:rFonts w:ascii="Times New Roman" w:eastAsia="宋体" w:hAnsi="Times New Roman" w:hint="eastAsia"/>
                <w:sz w:val="21"/>
                <w:szCs w:val="21"/>
              </w:rPr>
              <w:t>0.0043</w:t>
            </w:r>
            <w:r>
              <w:rPr>
                <w:rFonts w:ascii="Times New Roman" w:eastAsia="宋体" w:hAnsi="Times New Roman" w:hint="eastAsia"/>
                <w:sz w:val="21"/>
                <w:szCs w:val="21"/>
              </w:rPr>
              <w:t>吨</w:t>
            </w:r>
            <w:r>
              <w:rPr>
                <w:rFonts w:ascii="Times New Roman" w:eastAsia="宋体" w:hAnsi="Times New Roman" w:hint="eastAsia"/>
                <w:sz w:val="21"/>
                <w:szCs w:val="21"/>
              </w:rPr>
              <w:t>/</w:t>
            </w:r>
            <w:r>
              <w:rPr>
                <w:rFonts w:ascii="Times New Roman" w:eastAsia="宋体" w:hAnsi="Times New Roman" w:hint="eastAsia"/>
                <w:sz w:val="21"/>
                <w:szCs w:val="21"/>
              </w:rPr>
              <w:t>年）。</w:t>
            </w:r>
          </w:p>
          <w:p w14:paraId="27A9557E" w14:textId="77777777" w:rsidR="00567A3E" w:rsidRDefault="00820F65">
            <w:pPr>
              <w:adjustRightInd/>
              <w:snapToGrid/>
              <w:spacing w:line="360" w:lineRule="auto"/>
              <w:ind w:firstLineChars="200" w:firstLine="420"/>
              <w:jc w:val="both"/>
              <w:rPr>
                <w:rFonts w:ascii="Times New Roman" w:eastAsia="宋体" w:hAnsi="Times New Roman"/>
                <w:sz w:val="21"/>
                <w:szCs w:val="21"/>
              </w:rPr>
            </w:pPr>
            <w:r>
              <w:rPr>
                <w:rFonts w:ascii="Times New Roman" w:eastAsia="宋体" w:hAnsi="Times New Roman"/>
                <w:sz w:val="21"/>
                <w:szCs w:val="21"/>
              </w:rPr>
              <w:t>废气</w:t>
            </w:r>
          </w:p>
          <w:p w14:paraId="264182C4" w14:textId="77777777" w:rsidR="00567A3E" w:rsidRDefault="00820F65">
            <w:pPr>
              <w:adjustRightInd/>
              <w:snapToGrid/>
              <w:spacing w:line="360" w:lineRule="auto"/>
              <w:ind w:firstLineChars="200" w:firstLine="420"/>
              <w:jc w:val="both"/>
              <w:rPr>
                <w:rStyle w:val="fontstyle01"/>
                <w:rFonts w:ascii="Times New Roman" w:hAnsi="Times New Roman" w:cs="Times New Roman"/>
                <w:b/>
                <w:bCs/>
                <w:sz w:val="21"/>
                <w:szCs w:val="21"/>
              </w:rPr>
            </w:pPr>
            <w:r>
              <w:rPr>
                <w:rFonts w:ascii="Times New Roman" w:eastAsia="宋体" w:hAnsi="Times New Roman" w:hint="eastAsia"/>
                <w:sz w:val="21"/>
                <w:szCs w:val="21"/>
              </w:rPr>
              <w:t>根据废气污染物平均排放速率和废气处理工艺周期，依据“平均排放速率×生产时间”计算得到废气污染物出口排放量。企业年工作时间约</w:t>
            </w:r>
            <w:r>
              <w:rPr>
                <w:rFonts w:ascii="Times New Roman" w:eastAsia="宋体" w:hAnsi="Times New Roman" w:hint="eastAsia"/>
                <w:sz w:val="21"/>
                <w:szCs w:val="21"/>
              </w:rPr>
              <w:t>1500h</w:t>
            </w:r>
            <w:r>
              <w:rPr>
                <w:rFonts w:ascii="Times New Roman" w:eastAsia="宋体" w:hAnsi="Times New Roman" w:hint="eastAsia"/>
                <w:sz w:val="21"/>
                <w:szCs w:val="21"/>
              </w:rPr>
              <w:t>，</w:t>
            </w:r>
            <w:r>
              <w:rPr>
                <w:rFonts w:ascii="Times New Roman" w:eastAsia="宋体" w:hAnsi="Times New Roman" w:hint="eastAsia"/>
                <w:sz w:val="21"/>
                <w:szCs w:val="21"/>
              </w:rPr>
              <w:t>VOCS</w:t>
            </w:r>
            <w:r>
              <w:rPr>
                <w:rFonts w:ascii="Times New Roman" w:eastAsia="宋体" w:hAnsi="Times New Roman" w:hint="eastAsia"/>
                <w:sz w:val="21"/>
                <w:szCs w:val="21"/>
              </w:rPr>
              <w:t>排放总量为</w:t>
            </w:r>
            <w:r>
              <w:rPr>
                <w:rFonts w:ascii="Times New Roman" w:eastAsia="宋体" w:hAnsi="Times New Roman" w:hint="eastAsia"/>
                <w:sz w:val="21"/>
                <w:szCs w:val="21"/>
              </w:rPr>
              <w:t>0.0045</w:t>
            </w:r>
            <w:r>
              <w:rPr>
                <w:rFonts w:ascii="Times New Roman" w:eastAsia="宋体" w:hAnsi="Times New Roman" w:hint="eastAsia"/>
                <w:sz w:val="21"/>
                <w:szCs w:val="21"/>
              </w:rPr>
              <w:t>吨</w:t>
            </w:r>
            <w:r>
              <w:rPr>
                <w:rFonts w:ascii="Times New Roman" w:eastAsia="宋体" w:hAnsi="Times New Roman" w:hint="eastAsia"/>
                <w:sz w:val="21"/>
                <w:szCs w:val="21"/>
              </w:rPr>
              <w:t>/</w:t>
            </w:r>
            <w:r>
              <w:rPr>
                <w:rFonts w:ascii="Times New Roman" w:eastAsia="宋体" w:hAnsi="Times New Roman" w:hint="eastAsia"/>
                <w:sz w:val="21"/>
                <w:szCs w:val="21"/>
              </w:rPr>
              <w:t>年，符合总量控制标准（本项目年排挥发性有机物</w:t>
            </w:r>
            <w:r>
              <w:rPr>
                <w:rFonts w:ascii="Times New Roman" w:eastAsia="宋体" w:hAnsi="Times New Roman" w:hint="eastAsia"/>
                <w:sz w:val="21"/>
                <w:szCs w:val="21"/>
              </w:rPr>
              <w:t>VOCS</w:t>
            </w:r>
            <w:r>
              <w:rPr>
                <w:rFonts w:ascii="Times New Roman" w:eastAsia="宋体" w:hAnsi="Times New Roman" w:hint="eastAsia"/>
                <w:sz w:val="21"/>
                <w:szCs w:val="21"/>
              </w:rPr>
              <w:t>≤</w:t>
            </w:r>
            <w:r>
              <w:rPr>
                <w:rFonts w:ascii="Times New Roman" w:eastAsia="宋体" w:hAnsi="Times New Roman" w:hint="eastAsia"/>
                <w:sz w:val="21"/>
                <w:szCs w:val="21"/>
              </w:rPr>
              <w:t>0.07</w:t>
            </w:r>
            <w:r>
              <w:rPr>
                <w:rFonts w:ascii="Times New Roman" w:eastAsia="宋体" w:hAnsi="Times New Roman" w:hint="eastAsia"/>
                <w:sz w:val="21"/>
                <w:szCs w:val="21"/>
              </w:rPr>
              <w:t>吨）</w:t>
            </w:r>
            <w:r>
              <w:rPr>
                <w:rFonts w:ascii="Times New Roman" w:eastAsia="宋体" w:hAnsi="Times New Roman"/>
                <w:sz w:val="21"/>
                <w:szCs w:val="21"/>
              </w:rPr>
              <w:t>。</w:t>
            </w:r>
            <w:bookmarkEnd w:id="6"/>
            <w:bookmarkEnd w:id="7"/>
          </w:p>
          <w:p w14:paraId="3A425153" w14:textId="77777777" w:rsidR="00567A3E" w:rsidRDefault="00820F65">
            <w:pPr>
              <w:spacing w:line="360" w:lineRule="auto"/>
              <w:rPr>
                <w:rStyle w:val="fontstyle01"/>
                <w:rFonts w:ascii="Times New Roman" w:hAnsi="Times New Roman" w:cs="Times New Roman"/>
                <w:sz w:val="21"/>
                <w:szCs w:val="21"/>
              </w:rPr>
            </w:pPr>
            <w:r>
              <w:rPr>
                <w:rStyle w:val="fontstyle01"/>
                <w:rFonts w:ascii="Times New Roman" w:hAnsi="Times New Roman" w:cs="Times New Roman" w:hint="eastAsia"/>
                <w:b/>
                <w:bCs/>
                <w:sz w:val="21"/>
                <w:szCs w:val="21"/>
              </w:rPr>
              <w:t>7.2.5</w:t>
            </w:r>
            <w:r>
              <w:rPr>
                <w:rStyle w:val="fontstyle01"/>
                <w:rFonts w:ascii="Times New Roman" w:hAnsi="Times New Roman" w:cs="Times New Roman"/>
                <w:b/>
                <w:bCs/>
                <w:sz w:val="21"/>
                <w:szCs w:val="21"/>
              </w:rPr>
              <w:t>工程建设对环境的影响</w:t>
            </w:r>
          </w:p>
          <w:p w14:paraId="1D36B8DE" w14:textId="77777777" w:rsidR="00567A3E" w:rsidRDefault="00820F65">
            <w:pPr>
              <w:spacing w:line="360" w:lineRule="auto"/>
              <w:ind w:firstLineChars="200" w:firstLine="420"/>
              <w:rPr>
                <w:rFonts w:eastAsia="仿宋_GB2312"/>
                <w:color w:val="000000"/>
                <w:sz w:val="21"/>
                <w:szCs w:val="21"/>
              </w:rPr>
            </w:pPr>
            <w:r>
              <w:rPr>
                <w:rStyle w:val="fontstyle01"/>
                <w:rFonts w:ascii="Times New Roman" w:hAnsi="Times New Roman" w:cs="Times New Roman" w:hint="eastAsia"/>
                <w:sz w:val="21"/>
                <w:szCs w:val="21"/>
              </w:rPr>
              <w:t>浙江普罗亭健康科技有限公司年产金属抗体试剂盒</w:t>
            </w:r>
            <w:r>
              <w:rPr>
                <w:rStyle w:val="fontstyle01"/>
                <w:rFonts w:ascii="Times New Roman" w:hAnsi="Times New Roman" w:cs="Times New Roman" w:hint="eastAsia"/>
                <w:sz w:val="21"/>
                <w:szCs w:val="21"/>
              </w:rPr>
              <w:t>2000</w:t>
            </w:r>
            <w:r>
              <w:rPr>
                <w:rStyle w:val="fontstyle01"/>
                <w:rFonts w:ascii="Times New Roman" w:hAnsi="Times New Roman" w:cs="Times New Roman" w:hint="eastAsia"/>
                <w:sz w:val="21"/>
                <w:szCs w:val="21"/>
              </w:rPr>
              <w:t>个，单细胞测序</w:t>
            </w:r>
            <w:r>
              <w:rPr>
                <w:rStyle w:val="fontstyle01"/>
                <w:rFonts w:ascii="Times New Roman" w:hAnsi="Times New Roman" w:cs="Times New Roman" w:hint="eastAsia"/>
                <w:sz w:val="21"/>
                <w:szCs w:val="21"/>
              </w:rPr>
              <w:t>150</w:t>
            </w:r>
            <w:r>
              <w:rPr>
                <w:rStyle w:val="fontstyle01"/>
                <w:rFonts w:ascii="Times New Roman" w:hAnsi="Times New Roman" w:cs="Times New Roman" w:hint="eastAsia"/>
                <w:sz w:val="21"/>
                <w:szCs w:val="21"/>
              </w:rPr>
              <w:t>例，年检验全</w:t>
            </w:r>
            <w:r>
              <w:rPr>
                <w:rStyle w:val="fontstyle01"/>
                <w:rFonts w:ascii="Times New Roman" w:hAnsi="Times New Roman" w:cs="Times New Roman" w:hint="eastAsia"/>
                <w:sz w:val="21"/>
                <w:szCs w:val="21"/>
              </w:rPr>
              <w:lastRenderedPageBreak/>
              <w:t>血样本</w:t>
            </w:r>
            <w:r>
              <w:rPr>
                <w:rStyle w:val="fontstyle01"/>
                <w:rFonts w:ascii="Times New Roman" w:hAnsi="Times New Roman" w:cs="Times New Roman" w:hint="eastAsia"/>
                <w:sz w:val="21"/>
                <w:szCs w:val="21"/>
              </w:rPr>
              <w:t>10000</w:t>
            </w:r>
            <w:r>
              <w:rPr>
                <w:rStyle w:val="fontstyle01"/>
                <w:rFonts w:ascii="Times New Roman" w:hAnsi="Times New Roman" w:cs="Times New Roman" w:hint="eastAsia"/>
                <w:sz w:val="21"/>
                <w:szCs w:val="21"/>
              </w:rPr>
              <w:t>例、组织样本</w:t>
            </w:r>
            <w:r>
              <w:rPr>
                <w:rStyle w:val="fontstyle01"/>
                <w:rFonts w:ascii="Times New Roman" w:hAnsi="Times New Roman" w:cs="Times New Roman" w:hint="eastAsia"/>
                <w:sz w:val="21"/>
                <w:szCs w:val="21"/>
              </w:rPr>
              <w:t>2500</w:t>
            </w:r>
            <w:r>
              <w:rPr>
                <w:rStyle w:val="fontstyle01"/>
                <w:rFonts w:ascii="Times New Roman" w:hAnsi="Times New Roman" w:cs="Times New Roman" w:hint="eastAsia"/>
                <w:sz w:val="21"/>
                <w:szCs w:val="21"/>
              </w:rPr>
              <w:t>例项目</w:t>
            </w:r>
            <w:r>
              <w:rPr>
                <w:rStyle w:val="fontstyle01"/>
                <w:rFonts w:ascii="Times New Roman" w:hAnsi="Times New Roman" w:cs="Times New Roman"/>
                <w:sz w:val="21"/>
                <w:szCs w:val="21"/>
              </w:rPr>
              <w:t>符合当地总体规划，符合国家的产业政策，基本符合清洁生产、总量控制和达标排放的原则，其营运不会改变所在地的环境质量水平和环境功能，当地环境质量仍能维持现状。</w:t>
            </w:r>
            <w:r>
              <w:rPr>
                <w:rStyle w:val="fontstyle01"/>
                <w:rFonts w:ascii="Times New Roman" w:hAnsi="Times New Roman" w:hint="eastAsia"/>
                <w:sz w:val="21"/>
                <w:szCs w:val="21"/>
              </w:rPr>
              <w:t>检测结果与环评的预估一致，基本对环境无影响。</w:t>
            </w:r>
          </w:p>
        </w:tc>
      </w:tr>
    </w:tbl>
    <w:p w14:paraId="6D461791" w14:textId="77777777" w:rsidR="00567A3E" w:rsidRDefault="00567A3E">
      <w:pPr>
        <w:spacing w:line="360" w:lineRule="auto"/>
        <w:rPr>
          <w:rFonts w:eastAsia="仿宋_GB2312"/>
          <w:b/>
          <w:color w:val="000000"/>
          <w:sz w:val="21"/>
          <w:szCs w:val="21"/>
        </w:rPr>
        <w:sectPr w:rsidR="00567A3E">
          <w:pgSz w:w="11906" w:h="16838"/>
          <w:pgMar w:top="1440" w:right="1800" w:bottom="1440" w:left="1800" w:header="708" w:footer="708" w:gutter="0"/>
          <w:cols w:space="720"/>
          <w:docGrid w:linePitch="360"/>
        </w:sectPr>
      </w:pPr>
    </w:p>
    <w:p w14:paraId="350313A2" w14:textId="77777777" w:rsidR="00567A3E" w:rsidRDefault="00820F65">
      <w:pPr>
        <w:spacing w:line="360" w:lineRule="auto"/>
        <w:rPr>
          <w:rFonts w:eastAsia="仿宋_GB2312"/>
          <w:b/>
          <w:color w:val="000000"/>
          <w:sz w:val="21"/>
          <w:szCs w:val="21"/>
        </w:rPr>
      </w:pPr>
      <w:r>
        <w:rPr>
          <w:rFonts w:eastAsia="仿宋_GB2312"/>
          <w:b/>
          <w:color w:val="000000"/>
          <w:sz w:val="21"/>
          <w:szCs w:val="21"/>
        </w:rPr>
        <w:lastRenderedPageBreak/>
        <w:t>表</w:t>
      </w:r>
      <w:r>
        <w:rPr>
          <w:rFonts w:eastAsia="仿宋_GB2312" w:hint="eastAsia"/>
          <w:b/>
          <w:color w:val="000000"/>
          <w:sz w:val="21"/>
          <w:szCs w:val="21"/>
        </w:rPr>
        <w:t>八</w:t>
      </w:r>
    </w:p>
    <w:tbl>
      <w:tblPr>
        <w:tblW w:w="8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4"/>
      </w:tblGrid>
      <w:tr w:rsidR="00567A3E" w14:paraId="2B2B497B" w14:textId="77777777">
        <w:trPr>
          <w:trHeight w:val="13141"/>
          <w:jc w:val="center"/>
        </w:trPr>
        <w:tc>
          <w:tcPr>
            <w:tcW w:w="8924" w:type="dxa"/>
          </w:tcPr>
          <w:p w14:paraId="5214EE5D"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8.1</w:t>
            </w:r>
            <w:r>
              <w:rPr>
                <w:rStyle w:val="fontstyle01"/>
                <w:rFonts w:ascii="Times New Roman" w:hAnsi="Times New Roman" w:cs="Times New Roman" w:hint="eastAsia"/>
                <w:b/>
                <w:bCs/>
                <w:sz w:val="21"/>
                <w:szCs w:val="21"/>
              </w:rPr>
              <w:t>验收监测结论：</w:t>
            </w:r>
          </w:p>
          <w:p w14:paraId="08094EB0" w14:textId="77777777" w:rsidR="00567A3E" w:rsidRDefault="00820F65">
            <w:pPr>
              <w:spacing w:line="360" w:lineRule="auto"/>
              <w:rPr>
                <w:rStyle w:val="fontstyle01"/>
                <w:rFonts w:ascii="Times New Roman" w:hAnsi="Times New Roman" w:cs="Times New Roman"/>
                <w:b/>
                <w:bCs/>
                <w:sz w:val="21"/>
                <w:szCs w:val="21"/>
              </w:rPr>
            </w:pPr>
            <w:bookmarkStart w:id="8" w:name="_Toc23824"/>
            <w:r>
              <w:rPr>
                <w:rStyle w:val="fontstyle01"/>
                <w:rFonts w:ascii="Times New Roman" w:hAnsi="Times New Roman" w:cs="Times New Roman" w:hint="eastAsia"/>
                <w:b/>
                <w:bCs/>
                <w:sz w:val="21"/>
                <w:szCs w:val="21"/>
              </w:rPr>
              <w:t>8</w:t>
            </w:r>
            <w:r>
              <w:rPr>
                <w:rStyle w:val="fontstyle01"/>
                <w:rFonts w:ascii="Times New Roman" w:hAnsi="Times New Roman" w:cs="Times New Roman"/>
                <w:b/>
                <w:bCs/>
                <w:sz w:val="21"/>
                <w:szCs w:val="21"/>
              </w:rPr>
              <w:t>.1</w:t>
            </w:r>
            <w:r>
              <w:rPr>
                <w:rStyle w:val="fontstyle01"/>
                <w:rFonts w:ascii="Times New Roman" w:hAnsi="Times New Roman" w:cs="Times New Roman" w:hint="eastAsia"/>
                <w:b/>
                <w:bCs/>
                <w:sz w:val="21"/>
                <w:szCs w:val="21"/>
              </w:rPr>
              <w:t>.1</w:t>
            </w:r>
            <w:r>
              <w:rPr>
                <w:rStyle w:val="fontstyle01"/>
                <w:rFonts w:ascii="Times New Roman" w:hAnsi="Times New Roman" w:cs="Times New Roman"/>
                <w:b/>
                <w:bCs/>
                <w:sz w:val="21"/>
                <w:szCs w:val="21"/>
              </w:rPr>
              <w:t>环境保护设施调试效果</w:t>
            </w:r>
            <w:bookmarkStart w:id="9" w:name="_Toc14545"/>
            <w:bookmarkEnd w:id="8"/>
          </w:p>
          <w:bookmarkEnd w:id="9"/>
          <w:p w14:paraId="681C74CD" w14:textId="77777777" w:rsidR="00567A3E" w:rsidRDefault="00820F65">
            <w:pPr>
              <w:spacing w:line="360" w:lineRule="auto"/>
              <w:ind w:firstLineChars="200" w:firstLine="422"/>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w:t>
            </w:r>
            <w:r>
              <w:rPr>
                <w:rStyle w:val="fontstyle01"/>
                <w:rFonts w:ascii="Times New Roman" w:hAnsi="Times New Roman" w:cs="Times New Roman"/>
                <w:b/>
                <w:bCs/>
                <w:sz w:val="21"/>
                <w:szCs w:val="21"/>
              </w:rPr>
              <w:t>.1.1</w:t>
            </w:r>
            <w:r>
              <w:rPr>
                <w:rStyle w:val="fontstyle01"/>
                <w:rFonts w:ascii="Times New Roman" w:hAnsi="Times New Roman" w:cs="Times New Roman" w:hint="eastAsia"/>
                <w:b/>
                <w:bCs/>
                <w:sz w:val="21"/>
                <w:szCs w:val="21"/>
              </w:rPr>
              <w:t>.1</w:t>
            </w:r>
            <w:r>
              <w:rPr>
                <w:rStyle w:val="fontstyle01"/>
                <w:rFonts w:ascii="Times New Roman" w:hAnsi="Times New Roman" w:cs="Times New Roman" w:hint="eastAsia"/>
                <w:b/>
                <w:bCs/>
                <w:sz w:val="21"/>
                <w:szCs w:val="21"/>
              </w:rPr>
              <w:t>废水</w:t>
            </w:r>
            <w:r>
              <w:rPr>
                <w:rStyle w:val="fontstyle01"/>
                <w:rFonts w:ascii="Times New Roman" w:hAnsi="Times New Roman" w:cs="Times New Roman"/>
                <w:b/>
                <w:bCs/>
                <w:sz w:val="21"/>
                <w:szCs w:val="21"/>
              </w:rPr>
              <w:t>污染物排放评价</w:t>
            </w:r>
          </w:p>
          <w:p w14:paraId="26B9C586"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监测结果显示：水处理设施出口，树康医院污水纳管口中</w:t>
            </w:r>
            <w:r>
              <w:rPr>
                <w:rStyle w:val="fontstyle01"/>
                <w:rFonts w:ascii="Times New Roman" w:hAnsi="Times New Roman" w:cs="Times New Roman" w:hint="eastAsia"/>
                <w:sz w:val="21"/>
                <w:szCs w:val="21"/>
              </w:rPr>
              <w:t>pH</w:t>
            </w:r>
            <w:r>
              <w:rPr>
                <w:rStyle w:val="fontstyle01"/>
                <w:rFonts w:ascii="Times New Roman" w:hAnsi="Times New Roman" w:cs="Times New Roman" w:hint="eastAsia"/>
                <w:sz w:val="21"/>
                <w:szCs w:val="21"/>
              </w:rPr>
              <w:t>值、化学需氧量、悬浮物、氨氮、粪大肠菌群检测值均符合《医疗机构水污染物排放标准》（</w:t>
            </w:r>
            <w:r>
              <w:rPr>
                <w:rStyle w:val="fontstyle01"/>
                <w:rFonts w:ascii="Times New Roman" w:hAnsi="Times New Roman" w:cs="Times New Roman" w:hint="eastAsia"/>
                <w:sz w:val="21"/>
                <w:szCs w:val="21"/>
              </w:rPr>
              <w:t>GB18466-2005</w:t>
            </w:r>
            <w:r>
              <w:rPr>
                <w:rStyle w:val="fontstyle01"/>
                <w:rFonts w:ascii="Times New Roman" w:hAnsi="Times New Roman" w:cs="Times New Roman" w:hint="eastAsia"/>
                <w:sz w:val="21"/>
                <w:szCs w:val="21"/>
              </w:rPr>
              <w:t>）表</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中预处理标准的要求。</w:t>
            </w:r>
          </w:p>
          <w:p w14:paraId="3FDB727B" w14:textId="77777777" w:rsidR="00567A3E" w:rsidRDefault="00820F65">
            <w:pPr>
              <w:spacing w:line="360" w:lineRule="auto"/>
              <w:ind w:firstLineChars="200" w:firstLine="422"/>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8.1.1.2</w:t>
            </w:r>
            <w:r>
              <w:rPr>
                <w:rStyle w:val="fontstyle01"/>
                <w:rFonts w:ascii="Times New Roman" w:hAnsi="Times New Roman" w:cs="Times New Roman"/>
                <w:b/>
                <w:bCs/>
                <w:sz w:val="21"/>
                <w:szCs w:val="21"/>
              </w:rPr>
              <w:t>大气</w:t>
            </w:r>
            <w:r>
              <w:rPr>
                <w:rStyle w:val="fontstyle01"/>
                <w:rFonts w:ascii="Times New Roman" w:hAnsi="Times New Roman" w:cs="Times New Roman" w:hint="eastAsia"/>
                <w:b/>
                <w:bCs/>
                <w:sz w:val="21"/>
                <w:szCs w:val="21"/>
              </w:rPr>
              <w:t>有</w:t>
            </w:r>
            <w:r>
              <w:rPr>
                <w:rStyle w:val="fontstyle01"/>
                <w:rFonts w:ascii="Times New Roman" w:hAnsi="Times New Roman" w:cs="Times New Roman"/>
                <w:b/>
                <w:bCs/>
                <w:sz w:val="21"/>
                <w:szCs w:val="21"/>
              </w:rPr>
              <w:t>组织污染物排放评价</w:t>
            </w:r>
          </w:p>
          <w:p w14:paraId="60C3B97D"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监测结果显示：废气排放出口中非甲烷总烃的排放浓度检测值符合《大气污染物综合排放标准》（</w:t>
            </w:r>
            <w:r>
              <w:rPr>
                <w:rStyle w:val="fontstyle01"/>
                <w:rFonts w:ascii="Times New Roman" w:hAnsi="Times New Roman" w:cs="Times New Roman" w:hint="eastAsia"/>
                <w:sz w:val="21"/>
                <w:szCs w:val="21"/>
              </w:rPr>
              <w:t>GB16297-1996</w:t>
            </w:r>
            <w:r>
              <w:rPr>
                <w:rStyle w:val="fontstyle01"/>
                <w:rFonts w:ascii="Times New Roman" w:hAnsi="Times New Roman" w:cs="Times New Roman" w:hint="eastAsia"/>
                <w:sz w:val="21"/>
                <w:szCs w:val="21"/>
              </w:rPr>
              <w:t>）表</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中二级标准的要求。</w:t>
            </w:r>
          </w:p>
          <w:p w14:paraId="4FAFE453" w14:textId="77777777" w:rsidR="00567A3E" w:rsidRDefault="00820F65">
            <w:pPr>
              <w:spacing w:line="360" w:lineRule="auto"/>
              <w:ind w:firstLineChars="200" w:firstLine="422"/>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8.1.1.3</w:t>
            </w:r>
            <w:r>
              <w:rPr>
                <w:rStyle w:val="fontstyle01"/>
                <w:rFonts w:ascii="Times New Roman" w:hAnsi="Times New Roman" w:cs="Times New Roman"/>
                <w:b/>
                <w:bCs/>
                <w:sz w:val="21"/>
                <w:szCs w:val="21"/>
              </w:rPr>
              <w:t>大气</w:t>
            </w:r>
            <w:r>
              <w:rPr>
                <w:rStyle w:val="fontstyle01"/>
                <w:rFonts w:ascii="Times New Roman" w:hAnsi="Times New Roman" w:cs="Times New Roman" w:hint="eastAsia"/>
                <w:b/>
                <w:bCs/>
                <w:sz w:val="21"/>
                <w:szCs w:val="21"/>
              </w:rPr>
              <w:t>无</w:t>
            </w:r>
            <w:r>
              <w:rPr>
                <w:rStyle w:val="fontstyle01"/>
                <w:rFonts w:ascii="Times New Roman" w:hAnsi="Times New Roman" w:cs="Times New Roman"/>
                <w:b/>
                <w:bCs/>
                <w:sz w:val="21"/>
                <w:szCs w:val="21"/>
              </w:rPr>
              <w:t>组织污染物排放评价</w:t>
            </w:r>
          </w:p>
          <w:p w14:paraId="29D71DEB"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监测结果显示：上、下风向无组织排放的非甲烷总烃的最高点检测值符合《大气污染物综合排放标准》（</w:t>
            </w:r>
            <w:r>
              <w:rPr>
                <w:rStyle w:val="fontstyle01"/>
                <w:rFonts w:ascii="Times New Roman" w:hAnsi="Times New Roman" w:cs="Times New Roman" w:hint="eastAsia"/>
                <w:sz w:val="21"/>
                <w:szCs w:val="21"/>
              </w:rPr>
              <w:t>GB 16297-1996</w:t>
            </w:r>
            <w:r>
              <w:rPr>
                <w:rStyle w:val="fontstyle01"/>
                <w:rFonts w:ascii="Times New Roman" w:hAnsi="Times New Roman" w:cs="Times New Roman" w:hint="eastAsia"/>
                <w:sz w:val="21"/>
                <w:szCs w:val="21"/>
              </w:rPr>
              <w:t>）中表</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“无组织排放监控浓度限值”中标准的要求，车间外无组织排放的非甲烷总烃的检测值符合《挥发性有机物无组织排放控制标准》（</w:t>
            </w:r>
            <w:r>
              <w:rPr>
                <w:rStyle w:val="fontstyle01"/>
                <w:rFonts w:ascii="Times New Roman" w:hAnsi="Times New Roman" w:cs="Times New Roman" w:hint="eastAsia"/>
                <w:sz w:val="21"/>
                <w:szCs w:val="21"/>
              </w:rPr>
              <w:t>GB37822-2019</w:t>
            </w:r>
            <w:r>
              <w:rPr>
                <w:rStyle w:val="fontstyle01"/>
                <w:rFonts w:ascii="Times New Roman" w:hAnsi="Times New Roman" w:cs="Times New Roman" w:hint="eastAsia"/>
                <w:sz w:val="21"/>
                <w:szCs w:val="21"/>
              </w:rPr>
              <w:t>）中的特别排放限值的要求。</w:t>
            </w:r>
          </w:p>
          <w:p w14:paraId="3CA38B13" w14:textId="77777777" w:rsidR="00567A3E" w:rsidRDefault="00820F65">
            <w:pPr>
              <w:spacing w:line="360" w:lineRule="auto"/>
              <w:ind w:firstLineChars="200" w:firstLine="422"/>
              <w:rPr>
                <w:rStyle w:val="fontstyle01"/>
                <w:rFonts w:ascii="Times New Roman" w:hAnsi="Times New Roman" w:cs="Times New Roman"/>
                <w:b/>
                <w:bCs/>
                <w:sz w:val="21"/>
                <w:szCs w:val="21"/>
              </w:rPr>
            </w:pPr>
            <w:bookmarkStart w:id="10" w:name="_Toc23124"/>
            <w:r>
              <w:rPr>
                <w:rStyle w:val="fontstyle01"/>
                <w:rFonts w:ascii="Times New Roman" w:hAnsi="Times New Roman" w:cs="Times New Roman" w:hint="eastAsia"/>
                <w:b/>
                <w:bCs/>
                <w:sz w:val="21"/>
                <w:szCs w:val="21"/>
              </w:rPr>
              <w:t>8</w:t>
            </w:r>
            <w:r>
              <w:rPr>
                <w:rStyle w:val="fontstyle01"/>
                <w:rFonts w:ascii="Times New Roman" w:hAnsi="Times New Roman" w:cs="Times New Roman"/>
                <w:b/>
                <w:bCs/>
                <w:sz w:val="21"/>
                <w:szCs w:val="21"/>
              </w:rPr>
              <w:t>.1.1</w:t>
            </w:r>
            <w:r>
              <w:rPr>
                <w:rStyle w:val="fontstyle01"/>
                <w:rFonts w:ascii="Times New Roman" w:hAnsi="Times New Roman" w:cs="Times New Roman" w:hint="eastAsia"/>
                <w:b/>
                <w:bCs/>
                <w:sz w:val="21"/>
                <w:szCs w:val="21"/>
              </w:rPr>
              <w:t>.4</w:t>
            </w:r>
            <w:r>
              <w:rPr>
                <w:rStyle w:val="fontstyle01"/>
                <w:rFonts w:ascii="Times New Roman" w:hAnsi="Times New Roman" w:cs="Times New Roman"/>
                <w:b/>
                <w:bCs/>
                <w:sz w:val="21"/>
                <w:szCs w:val="21"/>
              </w:rPr>
              <w:t>噪声污染物排放评价</w:t>
            </w:r>
            <w:bookmarkEnd w:id="10"/>
          </w:p>
          <w:p w14:paraId="691B3569"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监测结果显示：厂界东、南、西、北昼间噪声测量值均符合《工业企业厂界噪声排放标准》（</w:t>
            </w:r>
            <w:r>
              <w:rPr>
                <w:rStyle w:val="fontstyle01"/>
                <w:rFonts w:ascii="Times New Roman" w:hAnsi="Times New Roman" w:cs="Times New Roman" w:hint="eastAsia"/>
                <w:sz w:val="21"/>
                <w:szCs w:val="21"/>
              </w:rPr>
              <w:t>GB 12348-2008</w:t>
            </w:r>
            <w:r>
              <w:rPr>
                <w:rStyle w:val="fontstyle01"/>
                <w:rFonts w:ascii="Times New Roman" w:hAnsi="Times New Roman" w:cs="Times New Roman" w:hint="eastAsia"/>
                <w:sz w:val="21"/>
                <w:szCs w:val="21"/>
              </w:rPr>
              <w:t>）中</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类标准的要求。树康医院昼间噪声测量值均符合《声环境质量标准》（</w:t>
            </w:r>
            <w:r>
              <w:rPr>
                <w:rStyle w:val="fontstyle01"/>
                <w:rFonts w:ascii="Times New Roman" w:hAnsi="Times New Roman" w:cs="Times New Roman" w:hint="eastAsia"/>
                <w:sz w:val="21"/>
                <w:szCs w:val="21"/>
              </w:rPr>
              <w:t>GB 3096-2008</w:t>
            </w:r>
            <w:r>
              <w:rPr>
                <w:rStyle w:val="fontstyle01"/>
                <w:rFonts w:ascii="Times New Roman" w:hAnsi="Times New Roman" w:cs="Times New Roman" w:hint="eastAsia"/>
                <w:sz w:val="21"/>
                <w:szCs w:val="21"/>
              </w:rPr>
              <w:t>）中</w:t>
            </w:r>
            <w:r>
              <w:rPr>
                <w:rStyle w:val="fontstyle01"/>
                <w:rFonts w:ascii="Times New Roman" w:hAnsi="Times New Roman" w:cs="Times New Roman" w:hint="eastAsia"/>
                <w:sz w:val="21"/>
                <w:szCs w:val="21"/>
              </w:rPr>
              <w:t>2</w:t>
            </w:r>
            <w:r>
              <w:rPr>
                <w:rStyle w:val="fontstyle01"/>
                <w:rFonts w:ascii="Times New Roman" w:hAnsi="Times New Roman" w:cs="Times New Roman" w:hint="eastAsia"/>
                <w:sz w:val="21"/>
                <w:szCs w:val="21"/>
              </w:rPr>
              <w:t>类标准的要求。</w:t>
            </w:r>
          </w:p>
          <w:p w14:paraId="53DCF15C" w14:textId="77777777" w:rsidR="00567A3E" w:rsidRDefault="00820F65">
            <w:pPr>
              <w:spacing w:line="360" w:lineRule="auto"/>
              <w:ind w:firstLineChars="200" w:firstLine="422"/>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8.1.1.5</w:t>
            </w:r>
            <w:r>
              <w:rPr>
                <w:rStyle w:val="fontstyle01"/>
                <w:rFonts w:ascii="Times New Roman" w:hAnsi="Times New Roman" w:cs="Times New Roman" w:hint="eastAsia"/>
                <w:b/>
                <w:bCs/>
                <w:sz w:val="21"/>
                <w:szCs w:val="21"/>
              </w:rPr>
              <w:t>固体废物</w:t>
            </w:r>
          </w:p>
          <w:tbl>
            <w:tblPr>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4"/>
              <w:gridCol w:w="1311"/>
              <w:gridCol w:w="958"/>
              <w:gridCol w:w="942"/>
              <w:gridCol w:w="1781"/>
              <w:gridCol w:w="799"/>
              <w:gridCol w:w="1104"/>
              <w:gridCol w:w="1327"/>
            </w:tblGrid>
            <w:tr w:rsidR="00567A3E" w:rsidRPr="00426D2B" w14:paraId="24A61525" w14:textId="77777777">
              <w:trPr>
                <w:trHeight w:val="548"/>
                <w:jc w:val="center"/>
              </w:trPr>
              <w:tc>
                <w:tcPr>
                  <w:tcW w:w="394" w:type="dxa"/>
                  <w:vAlign w:val="center"/>
                </w:tcPr>
                <w:p w14:paraId="5E2425B2" w14:textId="77777777" w:rsidR="00567A3E" w:rsidRPr="00426D2B" w:rsidRDefault="00820F65">
                  <w:pPr>
                    <w:jc w:val="center"/>
                    <w:textAlignment w:val="baseline"/>
                    <w:rPr>
                      <w:rFonts w:ascii="宋体" w:eastAsia="宋体" w:hAnsi="宋体" w:cs="宋体"/>
                      <w:sz w:val="20"/>
                      <w:szCs w:val="20"/>
                    </w:rPr>
                  </w:pPr>
                  <w:bookmarkStart w:id="11" w:name="_Toc5762"/>
                  <w:r w:rsidRPr="00426D2B">
                    <w:rPr>
                      <w:rFonts w:ascii="宋体" w:eastAsia="宋体" w:hAnsi="宋体" w:cs="宋体" w:hint="eastAsia"/>
                      <w:sz w:val="20"/>
                      <w:szCs w:val="20"/>
                    </w:rPr>
                    <w:t>序号</w:t>
                  </w:r>
                </w:p>
              </w:tc>
              <w:tc>
                <w:tcPr>
                  <w:tcW w:w="1311" w:type="dxa"/>
                  <w:vAlign w:val="center"/>
                </w:tcPr>
                <w:p w14:paraId="2BC6FE40"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固废名称</w:t>
                  </w:r>
                </w:p>
              </w:tc>
              <w:tc>
                <w:tcPr>
                  <w:tcW w:w="958" w:type="dxa"/>
                  <w:vAlign w:val="center"/>
                </w:tcPr>
                <w:p w14:paraId="0C1495E6"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产生工序</w:t>
                  </w:r>
                </w:p>
              </w:tc>
              <w:tc>
                <w:tcPr>
                  <w:tcW w:w="942" w:type="dxa"/>
                  <w:vAlign w:val="center"/>
                </w:tcPr>
                <w:p w14:paraId="0CC75852"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属性</w:t>
                  </w:r>
                </w:p>
              </w:tc>
              <w:tc>
                <w:tcPr>
                  <w:tcW w:w="1781" w:type="dxa"/>
                  <w:vAlign w:val="center"/>
                </w:tcPr>
                <w:p w14:paraId="56940B5E"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废物代码</w:t>
                  </w:r>
                </w:p>
              </w:tc>
              <w:tc>
                <w:tcPr>
                  <w:tcW w:w="799" w:type="dxa"/>
                  <w:tcBorders>
                    <w:bottom w:val="single" w:sz="4" w:space="0" w:color="auto"/>
                  </w:tcBorders>
                  <w:vAlign w:val="center"/>
                </w:tcPr>
                <w:p w14:paraId="0884FD3A"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产生量t/a</w:t>
                  </w:r>
                </w:p>
              </w:tc>
              <w:tc>
                <w:tcPr>
                  <w:tcW w:w="1104" w:type="dxa"/>
                  <w:vAlign w:val="center"/>
                </w:tcPr>
                <w:p w14:paraId="70F35902"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实际产生量</w:t>
                  </w:r>
                </w:p>
              </w:tc>
              <w:tc>
                <w:tcPr>
                  <w:tcW w:w="1327" w:type="dxa"/>
                  <w:vAlign w:val="center"/>
                </w:tcPr>
                <w:p w14:paraId="42AA91BF"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处置情况</w:t>
                  </w:r>
                </w:p>
              </w:tc>
            </w:tr>
            <w:tr w:rsidR="00567A3E" w:rsidRPr="00426D2B" w14:paraId="042D529B" w14:textId="77777777">
              <w:trPr>
                <w:trHeight w:val="327"/>
                <w:jc w:val="center"/>
              </w:trPr>
              <w:tc>
                <w:tcPr>
                  <w:tcW w:w="394" w:type="dxa"/>
                  <w:vAlign w:val="center"/>
                </w:tcPr>
                <w:p w14:paraId="1285EE3B"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1</w:t>
                  </w:r>
                </w:p>
              </w:tc>
              <w:tc>
                <w:tcPr>
                  <w:tcW w:w="1311" w:type="dxa"/>
                  <w:vAlign w:val="center"/>
                </w:tcPr>
                <w:p w14:paraId="37111358" w14:textId="77777777" w:rsidR="00567A3E" w:rsidRPr="00426D2B" w:rsidRDefault="00820F65">
                  <w:pPr>
                    <w:spacing w:line="320" w:lineRule="exact"/>
                    <w:jc w:val="center"/>
                    <w:rPr>
                      <w:rFonts w:ascii="宋体" w:eastAsia="宋体" w:hAnsi="宋体" w:cs="宋体"/>
                      <w:sz w:val="20"/>
                      <w:szCs w:val="20"/>
                    </w:rPr>
                  </w:pPr>
                  <w:r w:rsidRPr="00426D2B">
                    <w:rPr>
                      <w:rFonts w:eastAsiaTheme="minorEastAsia" w:hint="eastAsia"/>
                      <w:sz w:val="20"/>
                      <w:szCs w:val="20"/>
                    </w:rPr>
                    <w:t>废反渗透膜</w:t>
                  </w:r>
                </w:p>
              </w:tc>
              <w:tc>
                <w:tcPr>
                  <w:tcW w:w="958" w:type="dxa"/>
                  <w:vAlign w:val="center"/>
                </w:tcPr>
                <w:p w14:paraId="251FDC81" w14:textId="77777777" w:rsidR="00567A3E" w:rsidRPr="00426D2B" w:rsidRDefault="00820F65">
                  <w:pPr>
                    <w:contextualSpacing/>
                    <w:jc w:val="center"/>
                    <w:rPr>
                      <w:rFonts w:ascii="宋体" w:eastAsia="宋体" w:hAnsi="宋体" w:cs="宋体"/>
                      <w:sz w:val="20"/>
                      <w:szCs w:val="20"/>
                    </w:rPr>
                  </w:pPr>
                  <w:r w:rsidRPr="00426D2B">
                    <w:rPr>
                      <w:rFonts w:ascii="宋体" w:eastAsia="宋体" w:hAnsi="宋体" w:cs="宋体"/>
                      <w:sz w:val="20"/>
                      <w:szCs w:val="20"/>
                    </w:rPr>
                    <w:t>纯水制备</w:t>
                  </w:r>
                </w:p>
              </w:tc>
              <w:tc>
                <w:tcPr>
                  <w:tcW w:w="942" w:type="dxa"/>
                  <w:vAlign w:val="center"/>
                </w:tcPr>
                <w:p w14:paraId="525B09EB"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一般废物</w:t>
                  </w:r>
                </w:p>
              </w:tc>
              <w:tc>
                <w:tcPr>
                  <w:tcW w:w="1781" w:type="dxa"/>
                  <w:vAlign w:val="center"/>
                </w:tcPr>
                <w:p w14:paraId="09985A09" w14:textId="77777777" w:rsidR="00567A3E" w:rsidRPr="00426D2B" w:rsidRDefault="00820F65">
                  <w:pPr>
                    <w:jc w:val="center"/>
                    <w:textAlignment w:val="baseline"/>
                    <w:rPr>
                      <w:rFonts w:ascii="Times New Roman" w:eastAsia="宋体" w:hAnsi="Times New Roman"/>
                      <w:sz w:val="20"/>
                      <w:szCs w:val="20"/>
                    </w:rPr>
                  </w:pPr>
                  <w:r w:rsidRPr="00426D2B">
                    <w:rPr>
                      <w:rFonts w:ascii="Times New Roman" w:hAnsi="Times New Roman"/>
                      <w:sz w:val="20"/>
                      <w:szCs w:val="20"/>
                    </w:rPr>
                    <w:t>/</w:t>
                  </w:r>
                </w:p>
              </w:tc>
              <w:tc>
                <w:tcPr>
                  <w:tcW w:w="799" w:type="dxa"/>
                  <w:tcBorders>
                    <w:top w:val="single" w:sz="4" w:space="0" w:color="auto"/>
                    <w:left w:val="nil"/>
                    <w:bottom w:val="single" w:sz="4" w:space="0" w:color="auto"/>
                    <w:right w:val="single" w:sz="4" w:space="0" w:color="auto"/>
                  </w:tcBorders>
                  <w:vAlign w:val="center"/>
                </w:tcPr>
                <w:p w14:paraId="34C2C0B2" w14:textId="77777777" w:rsidR="00567A3E" w:rsidRPr="00426D2B" w:rsidRDefault="00820F65">
                  <w:pPr>
                    <w:spacing w:line="320" w:lineRule="exact"/>
                    <w:jc w:val="center"/>
                    <w:rPr>
                      <w:rFonts w:ascii="Times New Roman" w:eastAsia="宋体" w:hAnsi="Times New Roman"/>
                      <w:sz w:val="20"/>
                      <w:szCs w:val="20"/>
                    </w:rPr>
                  </w:pPr>
                  <w:r w:rsidRPr="00426D2B">
                    <w:rPr>
                      <w:rFonts w:ascii="Times New Roman" w:hAnsi="Times New Roman"/>
                      <w:sz w:val="20"/>
                      <w:szCs w:val="20"/>
                    </w:rPr>
                    <w:t>0.01</w:t>
                  </w:r>
                </w:p>
              </w:tc>
              <w:tc>
                <w:tcPr>
                  <w:tcW w:w="1104" w:type="dxa"/>
                  <w:tcBorders>
                    <w:left w:val="single" w:sz="4" w:space="0" w:color="auto"/>
                  </w:tcBorders>
                  <w:vAlign w:val="center"/>
                </w:tcPr>
                <w:p w14:paraId="2E6733B3" w14:textId="77777777" w:rsidR="00567A3E" w:rsidRPr="00426D2B" w:rsidRDefault="00820F65">
                  <w:pPr>
                    <w:spacing w:line="320" w:lineRule="exact"/>
                    <w:jc w:val="center"/>
                    <w:rPr>
                      <w:rFonts w:ascii="Times New Roman" w:hAnsi="Times New Roman"/>
                      <w:sz w:val="20"/>
                      <w:szCs w:val="20"/>
                    </w:rPr>
                  </w:pPr>
                  <w:r w:rsidRPr="00426D2B">
                    <w:rPr>
                      <w:rFonts w:ascii="Times New Roman" w:hAnsi="Times New Roman"/>
                      <w:sz w:val="20"/>
                      <w:szCs w:val="20"/>
                    </w:rPr>
                    <w:t>0.01</w:t>
                  </w:r>
                </w:p>
              </w:tc>
              <w:tc>
                <w:tcPr>
                  <w:tcW w:w="1327" w:type="dxa"/>
                  <w:vMerge w:val="restart"/>
                  <w:tcBorders>
                    <w:left w:val="single" w:sz="4" w:space="0" w:color="auto"/>
                  </w:tcBorders>
                  <w:vAlign w:val="center"/>
                </w:tcPr>
                <w:p w14:paraId="483714FF"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物资回收单位回收利用</w:t>
                  </w:r>
                </w:p>
              </w:tc>
            </w:tr>
            <w:tr w:rsidR="00567A3E" w:rsidRPr="00426D2B" w14:paraId="48B2EC3B" w14:textId="77777777">
              <w:trPr>
                <w:trHeight w:val="327"/>
                <w:jc w:val="center"/>
              </w:trPr>
              <w:tc>
                <w:tcPr>
                  <w:tcW w:w="394" w:type="dxa"/>
                  <w:vAlign w:val="center"/>
                </w:tcPr>
                <w:p w14:paraId="59C6C139"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2</w:t>
                  </w:r>
                </w:p>
              </w:tc>
              <w:tc>
                <w:tcPr>
                  <w:tcW w:w="1311" w:type="dxa"/>
                  <w:vAlign w:val="center"/>
                </w:tcPr>
                <w:p w14:paraId="38EF9B66" w14:textId="77777777" w:rsidR="00567A3E" w:rsidRPr="00426D2B" w:rsidRDefault="00820F65">
                  <w:pPr>
                    <w:spacing w:line="320" w:lineRule="exact"/>
                    <w:jc w:val="center"/>
                    <w:rPr>
                      <w:rFonts w:ascii="宋体" w:eastAsia="宋体" w:hAnsi="宋体" w:cs="宋体"/>
                      <w:sz w:val="20"/>
                      <w:szCs w:val="20"/>
                    </w:rPr>
                  </w:pPr>
                  <w:r w:rsidRPr="00426D2B">
                    <w:rPr>
                      <w:rFonts w:eastAsiaTheme="minorEastAsia" w:hint="eastAsia"/>
                      <w:sz w:val="20"/>
                      <w:szCs w:val="20"/>
                    </w:rPr>
                    <w:t>一般包装固废</w:t>
                  </w:r>
                </w:p>
              </w:tc>
              <w:tc>
                <w:tcPr>
                  <w:tcW w:w="958" w:type="dxa"/>
                  <w:vAlign w:val="center"/>
                </w:tcPr>
                <w:p w14:paraId="5B295CEA" w14:textId="77777777" w:rsidR="00567A3E" w:rsidRPr="00426D2B" w:rsidRDefault="00820F65">
                  <w:pPr>
                    <w:contextualSpacing/>
                    <w:jc w:val="center"/>
                    <w:rPr>
                      <w:rFonts w:ascii="宋体" w:eastAsia="宋体" w:hAnsi="宋体" w:cs="宋体"/>
                      <w:sz w:val="20"/>
                      <w:szCs w:val="20"/>
                    </w:rPr>
                  </w:pPr>
                  <w:r w:rsidRPr="00426D2B">
                    <w:rPr>
                      <w:rFonts w:ascii="宋体" w:eastAsia="宋体" w:hAnsi="宋体" w:cs="宋体"/>
                      <w:sz w:val="20"/>
                      <w:szCs w:val="20"/>
                    </w:rPr>
                    <w:t>原料拆包</w:t>
                  </w:r>
                </w:p>
              </w:tc>
              <w:tc>
                <w:tcPr>
                  <w:tcW w:w="942" w:type="dxa"/>
                  <w:vAlign w:val="center"/>
                </w:tcPr>
                <w:p w14:paraId="5CDE5413"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一般废物</w:t>
                  </w:r>
                </w:p>
              </w:tc>
              <w:tc>
                <w:tcPr>
                  <w:tcW w:w="1781" w:type="dxa"/>
                  <w:vAlign w:val="center"/>
                </w:tcPr>
                <w:p w14:paraId="584C394A" w14:textId="77777777" w:rsidR="00567A3E" w:rsidRPr="00426D2B" w:rsidRDefault="00820F65">
                  <w:pPr>
                    <w:jc w:val="center"/>
                    <w:textAlignment w:val="baseline"/>
                    <w:rPr>
                      <w:rFonts w:ascii="Times New Roman" w:eastAsia="宋体" w:hAnsi="Times New Roman"/>
                      <w:sz w:val="20"/>
                      <w:szCs w:val="20"/>
                    </w:rPr>
                  </w:pPr>
                  <w:r w:rsidRPr="00426D2B">
                    <w:rPr>
                      <w:rFonts w:ascii="Times New Roman" w:hAnsi="Times New Roman"/>
                      <w:sz w:val="20"/>
                      <w:szCs w:val="20"/>
                    </w:rPr>
                    <w:t>/</w:t>
                  </w:r>
                </w:p>
              </w:tc>
              <w:tc>
                <w:tcPr>
                  <w:tcW w:w="799" w:type="dxa"/>
                  <w:tcBorders>
                    <w:top w:val="single" w:sz="4" w:space="0" w:color="auto"/>
                    <w:left w:val="nil"/>
                    <w:bottom w:val="single" w:sz="4" w:space="0" w:color="auto"/>
                    <w:right w:val="single" w:sz="4" w:space="0" w:color="auto"/>
                  </w:tcBorders>
                  <w:vAlign w:val="center"/>
                </w:tcPr>
                <w:p w14:paraId="7F3EA44B" w14:textId="77777777" w:rsidR="00567A3E" w:rsidRPr="00426D2B" w:rsidRDefault="00820F65">
                  <w:pPr>
                    <w:spacing w:line="320" w:lineRule="exact"/>
                    <w:jc w:val="center"/>
                    <w:rPr>
                      <w:rFonts w:ascii="Times New Roman" w:eastAsia="宋体" w:hAnsi="Times New Roman"/>
                      <w:sz w:val="20"/>
                      <w:szCs w:val="20"/>
                    </w:rPr>
                  </w:pPr>
                  <w:r w:rsidRPr="00426D2B">
                    <w:rPr>
                      <w:rFonts w:ascii="Times New Roman" w:hAnsi="Times New Roman"/>
                      <w:sz w:val="20"/>
                      <w:szCs w:val="20"/>
                    </w:rPr>
                    <w:t>0.1</w:t>
                  </w:r>
                </w:p>
              </w:tc>
              <w:tc>
                <w:tcPr>
                  <w:tcW w:w="1104" w:type="dxa"/>
                  <w:tcBorders>
                    <w:left w:val="single" w:sz="4" w:space="0" w:color="auto"/>
                  </w:tcBorders>
                  <w:vAlign w:val="center"/>
                </w:tcPr>
                <w:p w14:paraId="2131DE57" w14:textId="77777777" w:rsidR="00567A3E" w:rsidRPr="00426D2B" w:rsidRDefault="00820F65">
                  <w:pPr>
                    <w:spacing w:line="320" w:lineRule="exact"/>
                    <w:jc w:val="center"/>
                    <w:rPr>
                      <w:rFonts w:ascii="Times New Roman" w:hAnsi="Times New Roman"/>
                      <w:sz w:val="20"/>
                      <w:szCs w:val="20"/>
                    </w:rPr>
                  </w:pPr>
                  <w:r w:rsidRPr="00426D2B">
                    <w:rPr>
                      <w:rFonts w:ascii="Times New Roman" w:hAnsi="Times New Roman"/>
                      <w:sz w:val="20"/>
                      <w:szCs w:val="20"/>
                    </w:rPr>
                    <w:t>0.1</w:t>
                  </w:r>
                </w:p>
              </w:tc>
              <w:tc>
                <w:tcPr>
                  <w:tcW w:w="1327" w:type="dxa"/>
                  <w:vMerge/>
                  <w:tcBorders>
                    <w:left w:val="single" w:sz="4" w:space="0" w:color="auto"/>
                  </w:tcBorders>
                  <w:vAlign w:val="center"/>
                </w:tcPr>
                <w:p w14:paraId="112B6449" w14:textId="77777777" w:rsidR="00567A3E" w:rsidRPr="00426D2B" w:rsidRDefault="00567A3E">
                  <w:pPr>
                    <w:jc w:val="center"/>
                    <w:textAlignment w:val="baseline"/>
                    <w:rPr>
                      <w:rFonts w:ascii="宋体" w:eastAsia="宋体" w:hAnsi="宋体" w:cs="宋体"/>
                      <w:sz w:val="20"/>
                      <w:szCs w:val="20"/>
                    </w:rPr>
                  </w:pPr>
                </w:p>
              </w:tc>
            </w:tr>
            <w:tr w:rsidR="00567A3E" w:rsidRPr="00426D2B" w14:paraId="2B48ECA4" w14:textId="77777777">
              <w:trPr>
                <w:trHeight w:val="548"/>
                <w:jc w:val="center"/>
              </w:trPr>
              <w:tc>
                <w:tcPr>
                  <w:tcW w:w="394" w:type="dxa"/>
                  <w:vAlign w:val="center"/>
                </w:tcPr>
                <w:p w14:paraId="131D779E" w14:textId="77777777" w:rsidR="00567A3E" w:rsidRPr="00426D2B" w:rsidRDefault="00820F65">
                  <w:pPr>
                    <w:jc w:val="center"/>
                    <w:textAlignment w:val="baseline"/>
                    <w:rPr>
                      <w:rFonts w:ascii="宋体" w:eastAsia="宋体" w:hAnsi="宋体" w:cs="宋体"/>
                      <w:sz w:val="20"/>
                      <w:szCs w:val="20"/>
                    </w:rPr>
                  </w:pPr>
                  <w:r w:rsidRPr="00426D2B">
                    <w:rPr>
                      <w:rFonts w:ascii="宋体" w:hAnsi="宋体" w:cs="宋体" w:hint="eastAsia"/>
                      <w:sz w:val="20"/>
                      <w:szCs w:val="20"/>
                    </w:rPr>
                    <w:t>3</w:t>
                  </w:r>
                </w:p>
              </w:tc>
              <w:tc>
                <w:tcPr>
                  <w:tcW w:w="1311" w:type="dxa"/>
                  <w:vAlign w:val="center"/>
                </w:tcPr>
                <w:p w14:paraId="6C829641" w14:textId="77777777" w:rsidR="00567A3E" w:rsidRPr="00426D2B" w:rsidRDefault="00820F65">
                  <w:pPr>
                    <w:spacing w:line="320" w:lineRule="exact"/>
                    <w:jc w:val="center"/>
                    <w:rPr>
                      <w:rFonts w:ascii="宋体" w:eastAsia="宋体" w:hAnsi="宋体" w:cs="宋体"/>
                      <w:sz w:val="20"/>
                      <w:szCs w:val="20"/>
                    </w:rPr>
                  </w:pPr>
                  <w:r w:rsidRPr="00426D2B">
                    <w:rPr>
                      <w:rFonts w:eastAsiaTheme="minorEastAsia" w:hint="eastAsia"/>
                      <w:sz w:val="20"/>
                      <w:szCs w:val="20"/>
                    </w:rPr>
                    <w:t>实验室废物</w:t>
                  </w:r>
                </w:p>
              </w:tc>
              <w:tc>
                <w:tcPr>
                  <w:tcW w:w="958" w:type="dxa"/>
                  <w:vAlign w:val="center"/>
                </w:tcPr>
                <w:p w14:paraId="68CB1BBE" w14:textId="77777777" w:rsidR="00567A3E" w:rsidRPr="00426D2B" w:rsidRDefault="00820F65">
                  <w:pPr>
                    <w:contextualSpacing/>
                    <w:jc w:val="center"/>
                    <w:rPr>
                      <w:rFonts w:ascii="宋体" w:eastAsia="宋体" w:hAnsi="宋体" w:cs="宋体"/>
                      <w:sz w:val="20"/>
                      <w:szCs w:val="20"/>
                    </w:rPr>
                  </w:pPr>
                  <w:r w:rsidRPr="00426D2B">
                    <w:rPr>
                      <w:rFonts w:ascii="宋体" w:eastAsia="宋体" w:hAnsi="宋体" w:cs="宋体" w:hint="eastAsia"/>
                      <w:sz w:val="20"/>
                      <w:szCs w:val="20"/>
                    </w:rPr>
                    <w:t>实验、检 测过程</w:t>
                  </w:r>
                </w:p>
              </w:tc>
              <w:tc>
                <w:tcPr>
                  <w:tcW w:w="942" w:type="dxa"/>
                  <w:vAlign w:val="center"/>
                </w:tcPr>
                <w:p w14:paraId="52F44A06"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危险废物</w:t>
                  </w:r>
                </w:p>
              </w:tc>
              <w:tc>
                <w:tcPr>
                  <w:tcW w:w="1781" w:type="dxa"/>
                  <w:vAlign w:val="center"/>
                </w:tcPr>
                <w:p w14:paraId="00C8A7A4" w14:textId="77777777" w:rsidR="00567A3E" w:rsidRPr="00426D2B" w:rsidRDefault="00820F65">
                  <w:pPr>
                    <w:spacing w:line="320" w:lineRule="exact"/>
                    <w:jc w:val="center"/>
                    <w:rPr>
                      <w:rFonts w:ascii="Times New Roman" w:eastAsia="宋体" w:hAnsi="Times New Roman"/>
                      <w:sz w:val="20"/>
                      <w:szCs w:val="20"/>
                    </w:rPr>
                  </w:pPr>
                  <w:r w:rsidRPr="00426D2B">
                    <w:rPr>
                      <w:rFonts w:ascii="Times New Roman" w:eastAsia="宋体" w:hAnsi="Times New Roman"/>
                      <w:sz w:val="20"/>
                      <w:szCs w:val="20"/>
                    </w:rPr>
                    <w:t>HW01</w:t>
                  </w:r>
                  <w:r w:rsidRPr="00426D2B">
                    <w:rPr>
                      <w:rFonts w:ascii="Times New Roman" w:eastAsia="宋体" w:hAnsi="Times New Roman"/>
                      <w:sz w:val="20"/>
                      <w:szCs w:val="20"/>
                    </w:rPr>
                    <w:t>、</w:t>
                  </w:r>
                  <w:r w:rsidRPr="00426D2B">
                    <w:rPr>
                      <w:rFonts w:ascii="Times New Roman" w:eastAsia="宋体" w:hAnsi="Times New Roman"/>
                      <w:sz w:val="20"/>
                      <w:szCs w:val="20"/>
                    </w:rPr>
                    <w:t>831-003-01</w:t>
                  </w:r>
                </w:p>
              </w:tc>
              <w:tc>
                <w:tcPr>
                  <w:tcW w:w="799" w:type="dxa"/>
                  <w:tcBorders>
                    <w:top w:val="single" w:sz="4" w:space="0" w:color="auto"/>
                    <w:left w:val="nil"/>
                    <w:bottom w:val="single" w:sz="4" w:space="0" w:color="auto"/>
                    <w:right w:val="single" w:sz="4" w:space="0" w:color="auto"/>
                  </w:tcBorders>
                  <w:vAlign w:val="center"/>
                </w:tcPr>
                <w:p w14:paraId="2CD401CA" w14:textId="77777777" w:rsidR="00567A3E" w:rsidRPr="00426D2B" w:rsidRDefault="00820F65">
                  <w:pPr>
                    <w:spacing w:line="320" w:lineRule="exact"/>
                    <w:jc w:val="center"/>
                    <w:rPr>
                      <w:rFonts w:ascii="Times New Roman" w:eastAsia="宋体" w:hAnsi="Times New Roman"/>
                      <w:sz w:val="20"/>
                      <w:szCs w:val="20"/>
                    </w:rPr>
                  </w:pPr>
                  <w:r w:rsidRPr="00426D2B">
                    <w:rPr>
                      <w:rFonts w:ascii="Times New Roman" w:hAnsi="Times New Roman"/>
                      <w:sz w:val="20"/>
                      <w:szCs w:val="20"/>
                    </w:rPr>
                    <w:t>3</w:t>
                  </w:r>
                </w:p>
              </w:tc>
              <w:tc>
                <w:tcPr>
                  <w:tcW w:w="1104" w:type="dxa"/>
                  <w:tcBorders>
                    <w:left w:val="single" w:sz="4" w:space="0" w:color="auto"/>
                  </w:tcBorders>
                  <w:vAlign w:val="center"/>
                </w:tcPr>
                <w:p w14:paraId="5C557999" w14:textId="77777777" w:rsidR="00567A3E" w:rsidRPr="00426D2B" w:rsidRDefault="00820F65">
                  <w:pPr>
                    <w:spacing w:line="320" w:lineRule="exact"/>
                    <w:jc w:val="center"/>
                    <w:rPr>
                      <w:rFonts w:ascii="Times New Roman" w:hAnsi="Times New Roman"/>
                      <w:sz w:val="20"/>
                      <w:szCs w:val="20"/>
                    </w:rPr>
                  </w:pPr>
                  <w:r w:rsidRPr="00426D2B">
                    <w:rPr>
                      <w:rFonts w:ascii="Times New Roman" w:hAnsi="Times New Roman"/>
                      <w:sz w:val="20"/>
                      <w:szCs w:val="20"/>
                    </w:rPr>
                    <w:t>2.5</w:t>
                  </w:r>
                </w:p>
              </w:tc>
              <w:tc>
                <w:tcPr>
                  <w:tcW w:w="1327" w:type="dxa"/>
                  <w:vMerge w:val="restart"/>
                  <w:tcBorders>
                    <w:left w:val="single" w:sz="4" w:space="0" w:color="auto"/>
                  </w:tcBorders>
                  <w:vAlign w:val="center"/>
                </w:tcPr>
                <w:p w14:paraId="5626D868"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灭菌灭火委托杭州大地维康医疗环保有限公司处理</w:t>
                  </w:r>
                </w:p>
              </w:tc>
            </w:tr>
            <w:tr w:rsidR="00567A3E" w:rsidRPr="00426D2B" w14:paraId="573F9C12" w14:textId="77777777">
              <w:trPr>
                <w:trHeight w:val="548"/>
                <w:jc w:val="center"/>
              </w:trPr>
              <w:tc>
                <w:tcPr>
                  <w:tcW w:w="394" w:type="dxa"/>
                  <w:vAlign w:val="center"/>
                </w:tcPr>
                <w:p w14:paraId="27AB27C5" w14:textId="77777777" w:rsidR="00567A3E" w:rsidRPr="00426D2B" w:rsidRDefault="00820F65">
                  <w:pPr>
                    <w:jc w:val="center"/>
                    <w:textAlignment w:val="baseline"/>
                    <w:rPr>
                      <w:rFonts w:ascii="宋体" w:eastAsia="宋体" w:hAnsi="宋体" w:cs="宋体"/>
                      <w:sz w:val="20"/>
                      <w:szCs w:val="20"/>
                    </w:rPr>
                  </w:pPr>
                  <w:r w:rsidRPr="00426D2B">
                    <w:rPr>
                      <w:rFonts w:ascii="宋体" w:hAnsi="宋体" w:cs="宋体" w:hint="eastAsia"/>
                      <w:sz w:val="20"/>
                      <w:szCs w:val="20"/>
                    </w:rPr>
                    <w:t>4</w:t>
                  </w:r>
                </w:p>
              </w:tc>
              <w:tc>
                <w:tcPr>
                  <w:tcW w:w="1311" w:type="dxa"/>
                  <w:vAlign w:val="center"/>
                </w:tcPr>
                <w:p w14:paraId="6C218263" w14:textId="77777777" w:rsidR="00567A3E" w:rsidRPr="00426D2B" w:rsidRDefault="00820F65">
                  <w:pPr>
                    <w:spacing w:line="320" w:lineRule="exact"/>
                    <w:jc w:val="center"/>
                    <w:rPr>
                      <w:rFonts w:ascii="宋体" w:eastAsia="宋体" w:hAnsi="宋体" w:cs="宋体"/>
                      <w:sz w:val="20"/>
                      <w:szCs w:val="20"/>
                    </w:rPr>
                  </w:pPr>
                  <w:r w:rsidRPr="00426D2B">
                    <w:rPr>
                      <w:rFonts w:eastAsiaTheme="minorEastAsia" w:hint="eastAsia"/>
                      <w:sz w:val="20"/>
                      <w:szCs w:val="20"/>
                    </w:rPr>
                    <w:t>实验室废液</w:t>
                  </w:r>
                </w:p>
              </w:tc>
              <w:tc>
                <w:tcPr>
                  <w:tcW w:w="958" w:type="dxa"/>
                  <w:vAlign w:val="center"/>
                </w:tcPr>
                <w:p w14:paraId="5C93F74A" w14:textId="77777777" w:rsidR="00567A3E" w:rsidRPr="00426D2B" w:rsidRDefault="00820F65">
                  <w:pPr>
                    <w:contextualSpacing/>
                    <w:jc w:val="center"/>
                    <w:rPr>
                      <w:rFonts w:ascii="宋体" w:eastAsia="宋体" w:hAnsi="宋体" w:cs="宋体"/>
                      <w:sz w:val="20"/>
                      <w:szCs w:val="20"/>
                    </w:rPr>
                  </w:pPr>
                  <w:r w:rsidRPr="00426D2B">
                    <w:rPr>
                      <w:rFonts w:ascii="宋体" w:eastAsia="宋体" w:hAnsi="宋体" w:cs="宋体" w:hint="eastAsia"/>
                      <w:sz w:val="20"/>
                      <w:szCs w:val="20"/>
                    </w:rPr>
                    <w:t>实验、检 测过程</w:t>
                  </w:r>
                </w:p>
              </w:tc>
              <w:tc>
                <w:tcPr>
                  <w:tcW w:w="942" w:type="dxa"/>
                  <w:vAlign w:val="center"/>
                </w:tcPr>
                <w:p w14:paraId="3382BE4E"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危险废物</w:t>
                  </w:r>
                </w:p>
              </w:tc>
              <w:tc>
                <w:tcPr>
                  <w:tcW w:w="1781" w:type="dxa"/>
                  <w:vAlign w:val="center"/>
                </w:tcPr>
                <w:p w14:paraId="39CB89CF" w14:textId="77777777" w:rsidR="00567A3E" w:rsidRPr="00426D2B" w:rsidRDefault="00820F65">
                  <w:pPr>
                    <w:spacing w:line="320" w:lineRule="exact"/>
                    <w:jc w:val="center"/>
                    <w:rPr>
                      <w:rFonts w:ascii="Times New Roman" w:eastAsia="宋体" w:hAnsi="Times New Roman"/>
                      <w:sz w:val="20"/>
                      <w:szCs w:val="20"/>
                    </w:rPr>
                  </w:pPr>
                  <w:r w:rsidRPr="00426D2B">
                    <w:rPr>
                      <w:rFonts w:ascii="Times New Roman" w:eastAsia="宋体" w:hAnsi="Times New Roman"/>
                      <w:sz w:val="20"/>
                      <w:szCs w:val="20"/>
                    </w:rPr>
                    <w:t xml:space="preserve">HW49 </w:t>
                  </w:r>
                  <w:r w:rsidRPr="00426D2B">
                    <w:rPr>
                      <w:rFonts w:ascii="Times New Roman" w:eastAsia="宋体" w:hAnsi="Times New Roman"/>
                      <w:sz w:val="20"/>
                      <w:szCs w:val="20"/>
                    </w:rPr>
                    <w:t>、</w:t>
                  </w:r>
                  <w:r w:rsidRPr="00426D2B">
                    <w:rPr>
                      <w:rFonts w:ascii="Times New Roman" w:eastAsia="宋体" w:hAnsi="Times New Roman"/>
                      <w:sz w:val="20"/>
                      <w:szCs w:val="20"/>
                    </w:rPr>
                    <w:t>900-047-49</w:t>
                  </w:r>
                </w:p>
              </w:tc>
              <w:tc>
                <w:tcPr>
                  <w:tcW w:w="799" w:type="dxa"/>
                  <w:tcBorders>
                    <w:top w:val="single" w:sz="4" w:space="0" w:color="auto"/>
                    <w:left w:val="nil"/>
                    <w:bottom w:val="single" w:sz="4" w:space="0" w:color="auto"/>
                    <w:right w:val="single" w:sz="4" w:space="0" w:color="auto"/>
                  </w:tcBorders>
                  <w:vAlign w:val="center"/>
                </w:tcPr>
                <w:p w14:paraId="50728B03" w14:textId="77777777" w:rsidR="00567A3E" w:rsidRPr="00426D2B" w:rsidRDefault="00820F65">
                  <w:pPr>
                    <w:spacing w:line="320" w:lineRule="exact"/>
                    <w:jc w:val="center"/>
                    <w:rPr>
                      <w:rFonts w:ascii="Times New Roman" w:eastAsia="宋体" w:hAnsi="Times New Roman"/>
                      <w:sz w:val="20"/>
                      <w:szCs w:val="20"/>
                    </w:rPr>
                  </w:pPr>
                  <w:r w:rsidRPr="00426D2B">
                    <w:rPr>
                      <w:rFonts w:ascii="Times New Roman" w:hAnsi="Times New Roman"/>
                      <w:sz w:val="20"/>
                      <w:szCs w:val="20"/>
                    </w:rPr>
                    <w:t>3.5</w:t>
                  </w:r>
                </w:p>
              </w:tc>
              <w:tc>
                <w:tcPr>
                  <w:tcW w:w="1104" w:type="dxa"/>
                  <w:tcBorders>
                    <w:left w:val="single" w:sz="4" w:space="0" w:color="auto"/>
                  </w:tcBorders>
                  <w:vAlign w:val="center"/>
                </w:tcPr>
                <w:p w14:paraId="554BD080" w14:textId="77777777" w:rsidR="00567A3E" w:rsidRPr="00426D2B" w:rsidRDefault="00820F65">
                  <w:pPr>
                    <w:spacing w:line="320" w:lineRule="exact"/>
                    <w:jc w:val="center"/>
                    <w:rPr>
                      <w:rFonts w:ascii="Times New Roman" w:hAnsi="Times New Roman"/>
                      <w:sz w:val="20"/>
                      <w:szCs w:val="20"/>
                    </w:rPr>
                  </w:pPr>
                  <w:r w:rsidRPr="00426D2B">
                    <w:rPr>
                      <w:rFonts w:ascii="Times New Roman" w:hAnsi="Times New Roman"/>
                      <w:sz w:val="20"/>
                      <w:szCs w:val="20"/>
                    </w:rPr>
                    <w:t>1.8</w:t>
                  </w:r>
                </w:p>
              </w:tc>
              <w:tc>
                <w:tcPr>
                  <w:tcW w:w="1327" w:type="dxa"/>
                  <w:vMerge/>
                  <w:tcBorders>
                    <w:left w:val="single" w:sz="4" w:space="0" w:color="auto"/>
                  </w:tcBorders>
                  <w:vAlign w:val="center"/>
                </w:tcPr>
                <w:p w14:paraId="588A933E" w14:textId="77777777" w:rsidR="00567A3E" w:rsidRPr="00426D2B" w:rsidRDefault="00567A3E">
                  <w:pPr>
                    <w:jc w:val="center"/>
                    <w:textAlignment w:val="baseline"/>
                    <w:rPr>
                      <w:rFonts w:ascii="宋体" w:eastAsia="宋体" w:hAnsi="宋体" w:cs="宋体"/>
                      <w:sz w:val="20"/>
                      <w:szCs w:val="20"/>
                    </w:rPr>
                  </w:pPr>
                </w:p>
              </w:tc>
            </w:tr>
            <w:tr w:rsidR="00567A3E" w:rsidRPr="00426D2B" w14:paraId="771AB719" w14:textId="77777777">
              <w:trPr>
                <w:trHeight w:val="387"/>
                <w:jc w:val="center"/>
              </w:trPr>
              <w:tc>
                <w:tcPr>
                  <w:tcW w:w="394" w:type="dxa"/>
                  <w:vAlign w:val="center"/>
                </w:tcPr>
                <w:p w14:paraId="3E53439E" w14:textId="77777777" w:rsidR="00567A3E" w:rsidRPr="00426D2B" w:rsidRDefault="00820F65">
                  <w:pPr>
                    <w:jc w:val="center"/>
                    <w:textAlignment w:val="baseline"/>
                    <w:rPr>
                      <w:rFonts w:ascii="宋体" w:eastAsia="宋体" w:hAnsi="宋体" w:cs="宋体"/>
                      <w:sz w:val="20"/>
                      <w:szCs w:val="20"/>
                    </w:rPr>
                  </w:pPr>
                  <w:r w:rsidRPr="00426D2B">
                    <w:rPr>
                      <w:rFonts w:ascii="宋体" w:hAnsi="宋体" w:cs="宋体" w:hint="eastAsia"/>
                      <w:sz w:val="20"/>
                      <w:szCs w:val="20"/>
                    </w:rPr>
                    <w:t>5</w:t>
                  </w:r>
                </w:p>
              </w:tc>
              <w:tc>
                <w:tcPr>
                  <w:tcW w:w="1311" w:type="dxa"/>
                  <w:vAlign w:val="center"/>
                </w:tcPr>
                <w:p w14:paraId="1B55DF84" w14:textId="77777777" w:rsidR="00567A3E" w:rsidRPr="00426D2B" w:rsidRDefault="00820F65">
                  <w:pPr>
                    <w:spacing w:line="320" w:lineRule="exact"/>
                    <w:jc w:val="center"/>
                    <w:rPr>
                      <w:rFonts w:ascii="宋体" w:eastAsia="宋体" w:hAnsi="宋体" w:cs="宋体"/>
                      <w:sz w:val="20"/>
                      <w:szCs w:val="20"/>
                    </w:rPr>
                  </w:pPr>
                  <w:r w:rsidRPr="00426D2B">
                    <w:rPr>
                      <w:rFonts w:eastAsiaTheme="minorEastAsia" w:hint="eastAsia"/>
                      <w:sz w:val="20"/>
                      <w:szCs w:val="20"/>
                    </w:rPr>
                    <w:t>废原料包装物</w:t>
                  </w:r>
                </w:p>
              </w:tc>
              <w:tc>
                <w:tcPr>
                  <w:tcW w:w="958" w:type="dxa"/>
                </w:tcPr>
                <w:p w14:paraId="486C79A2" w14:textId="77777777" w:rsidR="00567A3E" w:rsidRPr="00426D2B" w:rsidRDefault="00820F65">
                  <w:pPr>
                    <w:pStyle w:val="TableParagraph"/>
                    <w:ind w:left="120"/>
                    <w:jc w:val="left"/>
                    <w:rPr>
                      <w:rFonts w:ascii="宋体" w:eastAsia="宋体" w:hAnsi="宋体" w:cs="宋体"/>
                      <w:sz w:val="20"/>
                      <w:szCs w:val="20"/>
                    </w:rPr>
                  </w:pPr>
                  <w:r w:rsidRPr="00426D2B">
                    <w:rPr>
                      <w:rFonts w:ascii="宋体" w:eastAsia="宋体" w:hAnsi="宋体" w:cs="宋体"/>
                      <w:sz w:val="20"/>
                      <w:szCs w:val="20"/>
                    </w:rPr>
                    <w:t>原料拆包</w:t>
                  </w:r>
                </w:p>
              </w:tc>
              <w:tc>
                <w:tcPr>
                  <w:tcW w:w="942" w:type="dxa"/>
                  <w:vAlign w:val="center"/>
                </w:tcPr>
                <w:p w14:paraId="04831BEA"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危险废物</w:t>
                  </w:r>
                </w:p>
              </w:tc>
              <w:tc>
                <w:tcPr>
                  <w:tcW w:w="1781" w:type="dxa"/>
                </w:tcPr>
                <w:p w14:paraId="34D28E3D" w14:textId="77777777" w:rsidR="00567A3E" w:rsidRPr="00426D2B" w:rsidRDefault="00820F65">
                  <w:pPr>
                    <w:pStyle w:val="TableParagraph"/>
                    <w:jc w:val="left"/>
                    <w:rPr>
                      <w:rFonts w:ascii="Times New Roman" w:eastAsia="宋体" w:hAnsi="Times New Roman"/>
                      <w:sz w:val="20"/>
                      <w:szCs w:val="20"/>
                    </w:rPr>
                  </w:pPr>
                  <w:r w:rsidRPr="00426D2B">
                    <w:rPr>
                      <w:rFonts w:ascii="Times New Roman" w:hAnsi="Times New Roman"/>
                      <w:sz w:val="20"/>
                      <w:szCs w:val="20"/>
                    </w:rPr>
                    <w:t>HW49</w:t>
                  </w:r>
                  <w:r w:rsidRPr="00426D2B">
                    <w:rPr>
                      <w:rFonts w:ascii="Times New Roman" w:eastAsia="宋体" w:hAnsi="Times New Roman"/>
                      <w:sz w:val="20"/>
                      <w:szCs w:val="20"/>
                    </w:rPr>
                    <w:t>、</w:t>
                  </w:r>
                  <w:r w:rsidRPr="00426D2B">
                    <w:rPr>
                      <w:rFonts w:ascii="Times New Roman" w:hAnsi="Times New Roman"/>
                      <w:sz w:val="20"/>
                      <w:szCs w:val="20"/>
                    </w:rPr>
                    <w:t>900-041-49</w:t>
                  </w:r>
                </w:p>
              </w:tc>
              <w:tc>
                <w:tcPr>
                  <w:tcW w:w="799" w:type="dxa"/>
                  <w:tcBorders>
                    <w:top w:val="single" w:sz="4" w:space="0" w:color="auto"/>
                    <w:left w:val="nil"/>
                    <w:bottom w:val="single" w:sz="4" w:space="0" w:color="auto"/>
                    <w:right w:val="single" w:sz="4" w:space="0" w:color="auto"/>
                  </w:tcBorders>
                  <w:vAlign w:val="center"/>
                </w:tcPr>
                <w:p w14:paraId="0CA796C6" w14:textId="77777777" w:rsidR="00567A3E" w:rsidRPr="00426D2B" w:rsidRDefault="00820F65">
                  <w:pPr>
                    <w:spacing w:line="320" w:lineRule="exact"/>
                    <w:jc w:val="center"/>
                    <w:rPr>
                      <w:rFonts w:ascii="Times New Roman" w:eastAsia="宋体" w:hAnsi="Times New Roman"/>
                      <w:sz w:val="20"/>
                      <w:szCs w:val="20"/>
                    </w:rPr>
                  </w:pPr>
                  <w:r w:rsidRPr="00426D2B">
                    <w:rPr>
                      <w:rFonts w:ascii="Times New Roman" w:hAnsi="Times New Roman"/>
                      <w:sz w:val="20"/>
                      <w:szCs w:val="20"/>
                    </w:rPr>
                    <w:t>0.05</w:t>
                  </w:r>
                </w:p>
              </w:tc>
              <w:tc>
                <w:tcPr>
                  <w:tcW w:w="1104" w:type="dxa"/>
                  <w:tcBorders>
                    <w:left w:val="single" w:sz="4" w:space="0" w:color="auto"/>
                  </w:tcBorders>
                  <w:vAlign w:val="center"/>
                </w:tcPr>
                <w:p w14:paraId="144FF0E4" w14:textId="77777777" w:rsidR="00567A3E" w:rsidRPr="00426D2B" w:rsidRDefault="00820F65">
                  <w:pPr>
                    <w:spacing w:line="320" w:lineRule="exact"/>
                    <w:jc w:val="center"/>
                    <w:rPr>
                      <w:rFonts w:ascii="Times New Roman" w:hAnsi="Times New Roman"/>
                      <w:sz w:val="20"/>
                      <w:szCs w:val="20"/>
                    </w:rPr>
                  </w:pPr>
                  <w:r w:rsidRPr="00426D2B">
                    <w:rPr>
                      <w:rFonts w:ascii="Times New Roman" w:hAnsi="Times New Roman"/>
                      <w:sz w:val="20"/>
                      <w:szCs w:val="20"/>
                    </w:rPr>
                    <w:t>0.04</w:t>
                  </w:r>
                </w:p>
              </w:tc>
              <w:tc>
                <w:tcPr>
                  <w:tcW w:w="1327" w:type="dxa"/>
                  <w:vMerge/>
                  <w:tcBorders>
                    <w:left w:val="single" w:sz="4" w:space="0" w:color="auto"/>
                  </w:tcBorders>
                  <w:vAlign w:val="center"/>
                </w:tcPr>
                <w:p w14:paraId="59D90ED4" w14:textId="77777777" w:rsidR="00567A3E" w:rsidRPr="00426D2B" w:rsidRDefault="00567A3E">
                  <w:pPr>
                    <w:jc w:val="center"/>
                    <w:textAlignment w:val="baseline"/>
                    <w:rPr>
                      <w:rFonts w:ascii="宋体" w:eastAsia="宋体" w:hAnsi="宋体" w:cs="宋体"/>
                      <w:sz w:val="20"/>
                      <w:szCs w:val="20"/>
                    </w:rPr>
                  </w:pPr>
                </w:p>
              </w:tc>
            </w:tr>
            <w:tr w:rsidR="00567A3E" w:rsidRPr="00426D2B" w14:paraId="11F5A1E0" w14:textId="77777777">
              <w:trPr>
                <w:trHeight w:val="366"/>
                <w:jc w:val="center"/>
              </w:trPr>
              <w:tc>
                <w:tcPr>
                  <w:tcW w:w="394" w:type="dxa"/>
                  <w:vAlign w:val="center"/>
                </w:tcPr>
                <w:p w14:paraId="56EF4359" w14:textId="77777777" w:rsidR="00567A3E" w:rsidRPr="00426D2B" w:rsidRDefault="00820F65">
                  <w:pPr>
                    <w:jc w:val="center"/>
                    <w:textAlignment w:val="baseline"/>
                    <w:rPr>
                      <w:rFonts w:ascii="宋体" w:eastAsia="宋体" w:hAnsi="宋体" w:cs="宋体"/>
                      <w:sz w:val="20"/>
                      <w:szCs w:val="20"/>
                    </w:rPr>
                  </w:pPr>
                  <w:r w:rsidRPr="00426D2B">
                    <w:rPr>
                      <w:rFonts w:ascii="宋体" w:hAnsi="宋体" w:cs="宋体" w:hint="eastAsia"/>
                      <w:sz w:val="20"/>
                      <w:szCs w:val="20"/>
                    </w:rPr>
                    <w:t>6</w:t>
                  </w:r>
                </w:p>
              </w:tc>
              <w:tc>
                <w:tcPr>
                  <w:tcW w:w="1311" w:type="dxa"/>
                  <w:vAlign w:val="center"/>
                </w:tcPr>
                <w:p w14:paraId="33F7A48B" w14:textId="77777777" w:rsidR="00567A3E" w:rsidRPr="00426D2B" w:rsidRDefault="00820F65">
                  <w:pPr>
                    <w:contextualSpacing/>
                    <w:jc w:val="center"/>
                    <w:rPr>
                      <w:rFonts w:ascii="宋体" w:eastAsia="宋体" w:hAnsi="宋体" w:cs="宋体"/>
                      <w:sz w:val="20"/>
                      <w:szCs w:val="20"/>
                    </w:rPr>
                  </w:pPr>
                  <w:r w:rsidRPr="00426D2B">
                    <w:rPr>
                      <w:rFonts w:eastAsiaTheme="minorEastAsia" w:hint="eastAsia"/>
                      <w:sz w:val="20"/>
                      <w:szCs w:val="20"/>
                    </w:rPr>
                    <w:t>废活性炭</w:t>
                  </w:r>
                </w:p>
              </w:tc>
              <w:tc>
                <w:tcPr>
                  <w:tcW w:w="958" w:type="dxa"/>
                </w:tcPr>
                <w:p w14:paraId="3E7041F6" w14:textId="77777777" w:rsidR="00567A3E" w:rsidRPr="00426D2B" w:rsidRDefault="00820F65">
                  <w:pPr>
                    <w:pStyle w:val="TableParagraph"/>
                    <w:spacing w:before="70"/>
                    <w:ind w:left="120"/>
                    <w:jc w:val="left"/>
                    <w:rPr>
                      <w:rFonts w:ascii="宋体" w:eastAsia="宋体" w:hAnsi="宋体" w:cs="宋体"/>
                      <w:sz w:val="20"/>
                      <w:szCs w:val="20"/>
                    </w:rPr>
                  </w:pPr>
                  <w:r w:rsidRPr="00426D2B">
                    <w:rPr>
                      <w:rFonts w:ascii="宋体" w:eastAsia="宋体" w:hAnsi="宋体" w:cs="宋体"/>
                      <w:sz w:val="20"/>
                      <w:szCs w:val="20"/>
                    </w:rPr>
                    <w:t>废气处理</w:t>
                  </w:r>
                </w:p>
              </w:tc>
              <w:tc>
                <w:tcPr>
                  <w:tcW w:w="942" w:type="dxa"/>
                  <w:vAlign w:val="center"/>
                </w:tcPr>
                <w:p w14:paraId="739F4F8F"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危险废物</w:t>
                  </w:r>
                </w:p>
              </w:tc>
              <w:tc>
                <w:tcPr>
                  <w:tcW w:w="1781" w:type="dxa"/>
                </w:tcPr>
                <w:p w14:paraId="41BC0EF2" w14:textId="77777777" w:rsidR="00567A3E" w:rsidRPr="00426D2B" w:rsidRDefault="00820F65">
                  <w:pPr>
                    <w:pStyle w:val="TableParagraph"/>
                    <w:spacing w:before="72"/>
                    <w:jc w:val="left"/>
                    <w:rPr>
                      <w:rFonts w:ascii="Times New Roman" w:eastAsia="宋体" w:hAnsi="Times New Roman"/>
                      <w:sz w:val="20"/>
                      <w:szCs w:val="20"/>
                      <w:lang w:val="en-US"/>
                    </w:rPr>
                  </w:pPr>
                  <w:r w:rsidRPr="00426D2B">
                    <w:rPr>
                      <w:rFonts w:ascii="Times New Roman" w:hAnsi="Times New Roman"/>
                      <w:sz w:val="20"/>
                      <w:szCs w:val="20"/>
                    </w:rPr>
                    <w:t>HW49</w:t>
                  </w:r>
                  <w:r w:rsidRPr="00426D2B">
                    <w:rPr>
                      <w:rFonts w:ascii="Times New Roman" w:eastAsia="宋体" w:hAnsi="Times New Roman"/>
                      <w:sz w:val="20"/>
                      <w:szCs w:val="20"/>
                    </w:rPr>
                    <w:t>、</w:t>
                  </w:r>
                  <w:r w:rsidRPr="00426D2B">
                    <w:rPr>
                      <w:rFonts w:ascii="Times New Roman" w:hAnsi="Times New Roman"/>
                      <w:sz w:val="20"/>
                      <w:szCs w:val="20"/>
                    </w:rPr>
                    <w:t>900-041-49</w:t>
                  </w:r>
                </w:p>
              </w:tc>
              <w:tc>
                <w:tcPr>
                  <w:tcW w:w="799" w:type="dxa"/>
                  <w:tcBorders>
                    <w:top w:val="single" w:sz="4" w:space="0" w:color="auto"/>
                    <w:left w:val="nil"/>
                    <w:bottom w:val="single" w:sz="4" w:space="0" w:color="auto"/>
                    <w:right w:val="single" w:sz="4" w:space="0" w:color="auto"/>
                  </w:tcBorders>
                  <w:vAlign w:val="center"/>
                </w:tcPr>
                <w:p w14:paraId="66962644" w14:textId="77777777" w:rsidR="00567A3E" w:rsidRPr="00426D2B" w:rsidRDefault="00820F65">
                  <w:pPr>
                    <w:spacing w:line="320" w:lineRule="exact"/>
                    <w:jc w:val="center"/>
                    <w:rPr>
                      <w:rFonts w:ascii="Times New Roman" w:eastAsia="宋体" w:hAnsi="Times New Roman"/>
                      <w:sz w:val="20"/>
                      <w:szCs w:val="20"/>
                    </w:rPr>
                  </w:pPr>
                  <w:r w:rsidRPr="00426D2B">
                    <w:rPr>
                      <w:rFonts w:ascii="Times New Roman" w:hAnsi="Times New Roman"/>
                      <w:sz w:val="20"/>
                      <w:szCs w:val="20"/>
                    </w:rPr>
                    <w:t>0.78</w:t>
                  </w:r>
                </w:p>
              </w:tc>
              <w:tc>
                <w:tcPr>
                  <w:tcW w:w="1104" w:type="dxa"/>
                  <w:tcBorders>
                    <w:left w:val="single" w:sz="4" w:space="0" w:color="auto"/>
                  </w:tcBorders>
                  <w:vAlign w:val="center"/>
                </w:tcPr>
                <w:p w14:paraId="2946DC11" w14:textId="77777777" w:rsidR="00567A3E" w:rsidRPr="00426D2B" w:rsidRDefault="00820F65">
                  <w:pPr>
                    <w:spacing w:line="320" w:lineRule="exact"/>
                    <w:jc w:val="center"/>
                    <w:rPr>
                      <w:rFonts w:ascii="Times New Roman" w:hAnsi="Times New Roman"/>
                      <w:sz w:val="20"/>
                      <w:szCs w:val="20"/>
                    </w:rPr>
                  </w:pPr>
                  <w:r w:rsidRPr="00426D2B">
                    <w:rPr>
                      <w:rFonts w:ascii="Times New Roman" w:hAnsi="Times New Roman"/>
                      <w:sz w:val="20"/>
                      <w:szCs w:val="20"/>
                    </w:rPr>
                    <w:t>0.04</w:t>
                  </w:r>
                </w:p>
              </w:tc>
              <w:tc>
                <w:tcPr>
                  <w:tcW w:w="1327" w:type="dxa"/>
                  <w:vMerge/>
                  <w:tcBorders>
                    <w:left w:val="single" w:sz="4" w:space="0" w:color="auto"/>
                  </w:tcBorders>
                  <w:vAlign w:val="center"/>
                </w:tcPr>
                <w:p w14:paraId="1E753818" w14:textId="77777777" w:rsidR="00567A3E" w:rsidRPr="00426D2B" w:rsidRDefault="00567A3E">
                  <w:pPr>
                    <w:jc w:val="center"/>
                    <w:textAlignment w:val="baseline"/>
                    <w:rPr>
                      <w:rFonts w:ascii="宋体" w:eastAsia="宋体" w:hAnsi="宋体" w:cs="宋体"/>
                      <w:sz w:val="20"/>
                      <w:szCs w:val="20"/>
                    </w:rPr>
                  </w:pPr>
                </w:p>
              </w:tc>
            </w:tr>
            <w:tr w:rsidR="00567A3E" w:rsidRPr="00426D2B" w14:paraId="4A956E5A" w14:textId="77777777">
              <w:trPr>
                <w:trHeight w:val="366"/>
                <w:jc w:val="center"/>
              </w:trPr>
              <w:tc>
                <w:tcPr>
                  <w:tcW w:w="394" w:type="dxa"/>
                  <w:vAlign w:val="center"/>
                </w:tcPr>
                <w:p w14:paraId="174FC7D9" w14:textId="77777777" w:rsidR="00567A3E" w:rsidRPr="00426D2B" w:rsidRDefault="00820F65">
                  <w:pPr>
                    <w:jc w:val="center"/>
                    <w:textAlignment w:val="baseline"/>
                    <w:rPr>
                      <w:rFonts w:ascii="宋体" w:hAnsi="宋体" w:cs="宋体"/>
                      <w:sz w:val="20"/>
                      <w:szCs w:val="20"/>
                    </w:rPr>
                  </w:pPr>
                  <w:r w:rsidRPr="00426D2B">
                    <w:rPr>
                      <w:rFonts w:ascii="宋体" w:hAnsi="宋体" w:cs="宋体" w:hint="eastAsia"/>
                      <w:sz w:val="20"/>
                      <w:szCs w:val="20"/>
                    </w:rPr>
                    <w:t>7</w:t>
                  </w:r>
                </w:p>
              </w:tc>
              <w:tc>
                <w:tcPr>
                  <w:tcW w:w="1311" w:type="dxa"/>
                  <w:vAlign w:val="center"/>
                </w:tcPr>
                <w:p w14:paraId="6AB28F85" w14:textId="77777777" w:rsidR="00567A3E" w:rsidRPr="00426D2B" w:rsidRDefault="00820F65">
                  <w:pPr>
                    <w:contextualSpacing/>
                    <w:jc w:val="center"/>
                    <w:rPr>
                      <w:sz w:val="20"/>
                      <w:szCs w:val="20"/>
                    </w:rPr>
                  </w:pPr>
                  <w:r w:rsidRPr="00426D2B">
                    <w:rPr>
                      <w:rFonts w:eastAsiaTheme="minorEastAsia" w:hint="eastAsia"/>
                      <w:sz w:val="20"/>
                      <w:szCs w:val="20"/>
                    </w:rPr>
                    <w:t>废过滤器</w:t>
                  </w:r>
                </w:p>
              </w:tc>
              <w:tc>
                <w:tcPr>
                  <w:tcW w:w="958" w:type="dxa"/>
                  <w:vAlign w:val="center"/>
                </w:tcPr>
                <w:p w14:paraId="5F38CA4A" w14:textId="77777777" w:rsidR="00567A3E" w:rsidRPr="00426D2B" w:rsidRDefault="00820F65">
                  <w:pPr>
                    <w:contextualSpacing/>
                    <w:jc w:val="center"/>
                    <w:rPr>
                      <w:sz w:val="20"/>
                      <w:szCs w:val="20"/>
                    </w:rPr>
                  </w:pPr>
                  <w:r w:rsidRPr="00426D2B">
                    <w:rPr>
                      <w:rFonts w:ascii="宋体" w:eastAsia="宋体" w:hAnsi="宋体" w:cs="宋体"/>
                      <w:sz w:val="20"/>
                      <w:szCs w:val="20"/>
                    </w:rPr>
                    <w:t>废气过滤</w:t>
                  </w:r>
                </w:p>
              </w:tc>
              <w:tc>
                <w:tcPr>
                  <w:tcW w:w="942" w:type="dxa"/>
                  <w:vAlign w:val="center"/>
                </w:tcPr>
                <w:p w14:paraId="20B56515" w14:textId="77777777" w:rsidR="00567A3E" w:rsidRPr="00426D2B" w:rsidRDefault="00820F65">
                  <w:pPr>
                    <w:jc w:val="center"/>
                    <w:textAlignment w:val="baseline"/>
                    <w:rPr>
                      <w:rFonts w:ascii="宋体" w:eastAsia="宋体" w:hAnsi="宋体" w:cs="宋体"/>
                      <w:sz w:val="20"/>
                      <w:szCs w:val="20"/>
                    </w:rPr>
                  </w:pPr>
                  <w:r w:rsidRPr="00426D2B">
                    <w:rPr>
                      <w:rFonts w:ascii="宋体" w:eastAsia="宋体" w:hAnsi="宋体" w:cs="宋体" w:hint="eastAsia"/>
                      <w:sz w:val="20"/>
                      <w:szCs w:val="20"/>
                    </w:rPr>
                    <w:t>危险废物</w:t>
                  </w:r>
                </w:p>
              </w:tc>
              <w:tc>
                <w:tcPr>
                  <w:tcW w:w="1781" w:type="dxa"/>
                  <w:vAlign w:val="center"/>
                </w:tcPr>
                <w:p w14:paraId="69F39531" w14:textId="77777777" w:rsidR="00567A3E" w:rsidRPr="00426D2B" w:rsidRDefault="00820F65">
                  <w:pPr>
                    <w:jc w:val="center"/>
                    <w:textAlignment w:val="baseline"/>
                    <w:rPr>
                      <w:rFonts w:ascii="Times New Roman" w:eastAsia="宋体" w:hAnsi="Times New Roman"/>
                      <w:sz w:val="20"/>
                      <w:szCs w:val="20"/>
                    </w:rPr>
                  </w:pPr>
                  <w:r w:rsidRPr="00426D2B">
                    <w:rPr>
                      <w:rFonts w:ascii="Times New Roman" w:eastAsia="Times New Roman" w:hAnsi="Times New Roman"/>
                      <w:sz w:val="20"/>
                      <w:szCs w:val="20"/>
                    </w:rPr>
                    <w:t>HW02</w:t>
                  </w:r>
                  <w:r w:rsidRPr="00426D2B">
                    <w:rPr>
                      <w:rFonts w:ascii="Times New Roman" w:eastAsia="宋体" w:hAnsi="Times New Roman"/>
                      <w:sz w:val="20"/>
                      <w:szCs w:val="20"/>
                    </w:rPr>
                    <w:t>、</w:t>
                  </w:r>
                  <w:r w:rsidRPr="00426D2B">
                    <w:rPr>
                      <w:rFonts w:ascii="Times New Roman" w:eastAsia="Times New Roman" w:hAnsi="Times New Roman"/>
                      <w:sz w:val="20"/>
                      <w:szCs w:val="20"/>
                    </w:rPr>
                    <w:t>276-005-02</w:t>
                  </w:r>
                </w:p>
              </w:tc>
              <w:tc>
                <w:tcPr>
                  <w:tcW w:w="799" w:type="dxa"/>
                  <w:tcBorders>
                    <w:top w:val="single" w:sz="4" w:space="0" w:color="auto"/>
                    <w:left w:val="nil"/>
                    <w:bottom w:val="single" w:sz="4" w:space="0" w:color="auto"/>
                    <w:right w:val="single" w:sz="4" w:space="0" w:color="auto"/>
                  </w:tcBorders>
                  <w:vAlign w:val="center"/>
                </w:tcPr>
                <w:p w14:paraId="40AF6C57" w14:textId="77777777" w:rsidR="00567A3E" w:rsidRPr="00426D2B" w:rsidRDefault="00820F65">
                  <w:pPr>
                    <w:spacing w:line="320" w:lineRule="exact"/>
                    <w:jc w:val="center"/>
                    <w:rPr>
                      <w:rFonts w:ascii="Times New Roman" w:hAnsi="Times New Roman"/>
                      <w:sz w:val="20"/>
                      <w:szCs w:val="20"/>
                    </w:rPr>
                  </w:pPr>
                  <w:r w:rsidRPr="00426D2B">
                    <w:rPr>
                      <w:rFonts w:ascii="Times New Roman" w:hAnsi="Times New Roman"/>
                      <w:sz w:val="20"/>
                      <w:szCs w:val="20"/>
                    </w:rPr>
                    <w:t>0.2</w:t>
                  </w:r>
                </w:p>
              </w:tc>
              <w:tc>
                <w:tcPr>
                  <w:tcW w:w="1104" w:type="dxa"/>
                  <w:tcBorders>
                    <w:left w:val="single" w:sz="4" w:space="0" w:color="auto"/>
                  </w:tcBorders>
                  <w:vAlign w:val="center"/>
                </w:tcPr>
                <w:p w14:paraId="24DC22E5" w14:textId="77777777" w:rsidR="00567A3E" w:rsidRPr="00426D2B" w:rsidRDefault="00820F65">
                  <w:pPr>
                    <w:spacing w:line="320" w:lineRule="exact"/>
                    <w:jc w:val="center"/>
                    <w:rPr>
                      <w:rFonts w:ascii="Times New Roman" w:hAnsi="Times New Roman"/>
                      <w:sz w:val="20"/>
                      <w:szCs w:val="20"/>
                    </w:rPr>
                  </w:pPr>
                  <w:r w:rsidRPr="00426D2B">
                    <w:rPr>
                      <w:rFonts w:ascii="Times New Roman" w:hAnsi="Times New Roman"/>
                      <w:sz w:val="20"/>
                      <w:szCs w:val="20"/>
                    </w:rPr>
                    <w:t>0.2</w:t>
                  </w:r>
                </w:p>
              </w:tc>
              <w:tc>
                <w:tcPr>
                  <w:tcW w:w="1327" w:type="dxa"/>
                  <w:vMerge/>
                  <w:tcBorders>
                    <w:left w:val="single" w:sz="4" w:space="0" w:color="auto"/>
                  </w:tcBorders>
                  <w:vAlign w:val="center"/>
                </w:tcPr>
                <w:p w14:paraId="2C336423" w14:textId="77777777" w:rsidR="00567A3E" w:rsidRPr="00426D2B" w:rsidRDefault="00567A3E">
                  <w:pPr>
                    <w:jc w:val="center"/>
                    <w:textAlignment w:val="baseline"/>
                    <w:rPr>
                      <w:rFonts w:ascii="Arial" w:hAnsi="宋体" w:cs="Arial"/>
                      <w:sz w:val="20"/>
                      <w:szCs w:val="20"/>
                    </w:rPr>
                  </w:pPr>
                </w:p>
              </w:tc>
            </w:tr>
            <w:tr w:rsidR="00567A3E" w:rsidRPr="00426D2B" w14:paraId="6AB0B8BC" w14:textId="77777777">
              <w:trPr>
                <w:trHeight w:val="393"/>
                <w:jc w:val="center"/>
              </w:trPr>
              <w:tc>
                <w:tcPr>
                  <w:tcW w:w="394" w:type="dxa"/>
                  <w:vAlign w:val="center"/>
                </w:tcPr>
                <w:p w14:paraId="61B75227" w14:textId="77777777" w:rsidR="00567A3E" w:rsidRPr="00426D2B" w:rsidRDefault="00820F65">
                  <w:pPr>
                    <w:jc w:val="center"/>
                    <w:textAlignment w:val="baseline"/>
                    <w:rPr>
                      <w:rFonts w:ascii="宋体" w:hAnsi="宋体" w:cs="宋体"/>
                      <w:sz w:val="20"/>
                      <w:szCs w:val="20"/>
                    </w:rPr>
                  </w:pPr>
                  <w:r w:rsidRPr="00426D2B">
                    <w:rPr>
                      <w:rFonts w:ascii="宋体" w:hAnsi="宋体" w:cs="宋体" w:hint="eastAsia"/>
                      <w:sz w:val="20"/>
                      <w:szCs w:val="20"/>
                    </w:rPr>
                    <w:t>8</w:t>
                  </w:r>
                </w:p>
              </w:tc>
              <w:tc>
                <w:tcPr>
                  <w:tcW w:w="1311" w:type="dxa"/>
                  <w:vAlign w:val="center"/>
                </w:tcPr>
                <w:p w14:paraId="50D78BBE" w14:textId="77777777" w:rsidR="00567A3E" w:rsidRPr="00426D2B" w:rsidRDefault="00820F65">
                  <w:pPr>
                    <w:contextualSpacing/>
                    <w:jc w:val="center"/>
                    <w:rPr>
                      <w:rFonts w:eastAsiaTheme="minorEastAsia"/>
                      <w:sz w:val="20"/>
                      <w:szCs w:val="20"/>
                    </w:rPr>
                  </w:pPr>
                  <w:r w:rsidRPr="00426D2B">
                    <w:rPr>
                      <w:rFonts w:eastAsiaTheme="minorEastAsia" w:hint="eastAsia"/>
                      <w:sz w:val="20"/>
                      <w:szCs w:val="20"/>
                    </w:rPr>
                    <w:t>生活垃圾</w:t>
                  </w:r>
                </w:p>
              </w:tc>
              <w:tc>
                <w:tcPr>
                  <w:tcW w:w="958" w:type="dxa"/>
                  <w:vAlign w:val="center"/>
                </w:tcPr>
                <w:p w14:paraId="7818CF3D" w14:textId="77777777" w:rsidR="00567A3E" w:rsidRPr="00426D2B" w:rsidRDefault="00820F65">
                  <w:pPr>
                    <w:contextualSpacing/>
                    <w:jc w:val="center"/>
                    <w:rPr>
                      <w:rFonts w:eastAsiaTheme="minorEastAsia"/>
                      <w:sz w:val="20"/>
                      <w:szCs w:val="20"/>
                    </w:rPr>
                  </w:pPr>
                  <w:r w:rsidRPr="00426D2B">
                    <w:rPr>
                      <w:rFonts w:eastAsiaTheme="minorEastAsia" w:hint="eastAsia"/>
                      <w:sz w:val="20"/>
                      <w:szCs w:val="20"/>
                    </w:rPr>
                    <w:t>员工生活</w:t>
                  </w:r>
                </w:p>
              </w:tc>
              <w:tc>
                <w:tcPr>
                  <w:tcW w:w="942" w:type="dxa"/>
                  <w:vAlign w:val="center"/>
                </w:tcPr>
                <w:p w14:paraId="6AD3417B" w14:textId="77777777" w:rsidR="00567A3E" w:rsidRPr="00426D2B" w:rsidRDefault="00820F65">
                  <w:pPr>
                    <w:jc w:val="center"/>
                    <w:textAlignment w:val="baseline"/>
                    <w:rPr>
                      <w:rFonts w:eastAsiaTheme="minorEastAsia"/>
                      <w:sz w:val="20"/>
                      <w:szCs w:val="20"/>
                    </w:rPr>
                  </w:pPr>
                  <w:r w:rsidRPr="00426D2B">
                    <w:rPr>
                      <w:rFonts w:eastAsiaTheme="minorEastAsia" w:hint="eastAsia"/>
                      <w:sz w:val="20"/>
                      <w:szCs w:val="20"/>
                    </w:rPr>
                    <w:t>一般废物</w:t>
                  </w:r>
                </w:p>
              </w:tc>
              <w:tc>
                <w:tcPr>
                  <w:tcW w:w="1781" w:type="dxa"/>
                  <w:vAlign w:val="center"/>
                </w:tcPr>
                <w:p w14:paraId="4584024C" w14:textId="77777777" w:rsidR="00567A3E" w:rsidRPr="00426D2B" w:rsidRDefault="00820F65">
                  <w:pPr>
                    <w:jc w:val="center"/>
                    <w:textAlignment w:val="baseline"/>
                    <w:rPr>
                      <w:rFonts w:eastAsiaTheme="minorEastAsia"/>
                      <w:sz w:val="20"/>
                      <w:szCs w:val="20"/>
                    </w:rPr>
                  </w:pPr>
                  <w:r w:rsidRPr="00426D2B">
                    <w:rPr>
                      <w:rFonts w:eastAsiaTheme="minorEastAsia"/>
                      <w:sz w:val="20"/>
                      <w:szCs w:val="20"/>
                    </w:rPr>
                    <w:t>/</w:t>
                  </w:r>
                </w:p>
              </w:tc>
              <w:tc>
                <w:tcPr>
                  <w:tcW w:w="799" w:type="dxa"/>
                  <w:tcBorders>
                    <w:top w:val="single" w:sz="4" w:space="0" w:color="auto"/>
                    <w:left w:val="nil"/>
                    <w:bottom w:val="single" w:sz="4" w:space="0" w:color="auto"/>
                    <w:right w:val="single" w:sz="4" w:space="0" w:color="auto"/>
                  </w:tcBorders>
                  <w:vAlign w:val="center"/>
                </w:tcPr>
                <w:p w14:paraId="7458E5C3" w14:textId="77777777" w:rsidR="00567A3E" w:rsidRPr="00426D2B" w:rsidRDefault="00820F65">
                  <w:pPr>
                    <w:spacing w:line="320" w:lineRule="exact"/>
                    <w:jc w:val="center"/>
                    <w:rPr>
                      <w:rFonts w:eastAsiaTheme="minorEastAsia"/>
                      <w:sz w:val="20"/>
                      <w:szCs w:val="20"/>
                    </w:rPr>
                  </w:pPr>
                  <w:r w:rsidRPr="00426D2B">
                    <w:rPr>
                      <w:rFonts w:eastAsiaTheme="minorEastAsia"/>
                      <w:sz w:val="20"/>
                      <w:szCs w:val="20"/>
                    </w:rPr>
                    <w:t>12</w:t>
                  </w:r>
                </w:p>
              </w:tc>
              <w:tc>
                <w:tcPr>
                  <w:tcW w:w="1104" w:type="dxa"/>
                  <w:tcBorders>
                    <w:left w:val="single" w:sz="4" w:space="0" w:color="auto"/>
                  </w:tcBorders>
                  <w:vAlign w:val="center"/>
                </w:tcPr>
                <w:p w14:paraId="117366F9" w14:textId="77777777" w:rsidR="00567A3E" w:rsidRPr="00426D2B" w:rsidRDefault="00820F65">
                  <w:pPr>
                    <w:spacing w:line="320" w:lineRule="exact"/>
                    <w:jc w:val="center"/>
                    <w:rPr>
                      <w:rFonts w:eastAsiaTheme="minorEastAsia"/>
                      <w:sz w:val="20"/>
                      <w:szCs w:val="20"/>
                    </w:rPr>
                  </w:pPr>
                  <w:r w:rsidRPr="00426D2B">
                    <w:rPr>
                      <w:rFonts w:eastAsiaTheme="minorEastAsia"/>
                      <w:sz w:val="20"/>
                      <w:szCs w:val="20"/>
                    </w:rPr>
                    <w:t>10</w:t>
                  </w:r>
                </w:p>
              </w:tc>
              <w:tc>
                <w:tcPr>
                  <w:tcW w:w="1327" w:type="dxa"/>
                  <w:tcBorders>
                    <w:left w:val="single" w:sz="4" w:space="0" w:color="auto"/>
                  </w:tcBorders>
                  <w:vAlign w:val="center"/>
                </w:tcPr>
                <w:p w14:paraId="13421F20" w14:textId="77777777" w:rsidR="00567A3E" w:rsidRPr="00426D2B" w:rsidRDefault="00820F65">
                  <w:pPr>
                    <w:jc w:val="center"/>
                    <w:textAlignment w:val="baseline"/>
                    <w:rPr>
                      <w:rFonts w:eastAsiaTheme="minorEastAsia"/>
                      <w:sz w:val="20"/>
                      <w:szCs w:val="20"/>
                    </w:rPr>
                  </w:pPr>
                  <w:r w:rsidRPr="00426D2B">
                    <w:rPr>
                      <w:rFonts w:eastAsiaTheme="minorEastAsia"/>
                      <w:sz w:val="20"/>
                      <w:szCs w:val="20"/>
                    </w:rPr>
                    <w:t>环卫部门清运</w:t>
                  </w:r>
                </w:p>
              </w:tc>
            </w:tr>
          </w:tbl>
          <w:p w14:paraId="18ABE149"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hint="eastAsia"/>
                <w:b/>
                <w:bCs/>
                <w:sz w:val="21"/>
                <w:szCs w:val="21"/>
              </w:rPr>
              <w:t>8.1.2</w:t>
            </w:r>
            <w:r>
              <w:rPr>
                <w:rStyle w:val="fontstyle01"/>
                <w:rFonts w:ascii="Times New Roman" w:hAnsi="Times New Roman" w:cs="Times New Roman"/>
                <w:b/>
                <w:bCs/>
                <w:sz w:val="21"/>
                <w:szCs w:val="21"/>
              </w:rPr>
              <w:t>综合结论</w:t>
            </w:r>
            <w:bookmarkEnd w:id="11"/>
          </w:p>
          <w:p w14:paraId="14EE70F5" w14:textId="77777777" w:rsidR="00567A3E" w:rsidRDefault="00820F65">
            <w:pPr>
              <w:spacing w:line="360" w:lineRule="auto"/>
              <w:ind w:firstLineChars="200" w:firstLine="420"/>
              <w:rPr>
                <w:rStyle w:val="fontstyle01"/>
                <w:rFonts w:ascii="Times New Roman" w:hAnsi="Times New Roman" w:cs="Times New Roman"/>
                <w:sz w:val="21"/>
                <w:szCs w:val="21"/>
              </w:rPr>
            </w:pPr>
            <w:r>
              <w:rPr>
                <w:rStyle w:val="fontstyle01"/>
                <w:rFonts w:ascii="Times New Roman" w:hAnsi="Times New Roman" w:cs="Times New Roman" w:hint="eastAsia"/>
                <w:sz w:val="21"/>
                <w:szCs w:val="21"/>
              </w:rPr>
              <w:t>浙江普罗亭健康科技有限公司年产金属抗体试剂盒</w:t>
            </w:r>
            <w:r>
              <w:rPr>
                <w:rStyle w:val="fontstyle01"/>
                <w:rFonts w:ascii="Times New Roman" w:hAnsi="Times New Roman" w:cs="Times New Roman" w:hint="eastAsia"/>
                <w:sz w:val="21"/>
                <w:szCs w:val="21"/>
              </w:rPr>
              <w:t xml:space="preserve">2000 </w:t>
            </w:r>
            <w:r>
              <w:rPr>
                <w:rStyle w:val="fontstyle01"/>
                <w:rFonts w:ascii="Times New Roman" w:hAnsi="Times New Roman" w:cs="Times New Roman" w:hint="eastAsia"/>
                <w:sz w:val="21"/>
                <w:szCs w:val="21"/>
              </w:rPr>
              <w:t>个，单细胞测序</w:t>
            </w:r>
            <w:r>
              <w:rPr>
                <w:rStyle w:val="fontstyle01"/>
                <w:rFonts w:ascii="Times New Roman" w:hAnsi="Times New Roman" w:cs="Times New Roman" w:hint="eastAsia"/>
                <w:sz w:val="21"/>
                <w:szCs w:val="21"/>
              </w:rPr>
              <w:t xml:space="preserve">150 </w:t>
            </w:r>
            <w:r>
              <w:rPr>
                <w:rStyle w:val="fontstyle01"/>
                <w:rFonts w:ascii="Times New Roman" w:hAnsi="Times New Roman" w:cs="Times New Roman" w:hint="eastAsia"/>
                <w:sz w:val="21"/>
                <w:szCs w:val="21"/>
              </w:rPr>
              <w:t>例，年检验全血样本</w:t>
            </w:r>
            <w:r>
              <w:rPr>
                <w:rStyle w:val="fontstyle01"/>
                <w:rFonts w:ascii="Times New Roman" w:hAnsi="Times New Roman" w:cs="Times New Roman" w:hint="eastAsia"/>
                <w:sz w:val="21"/>
                <w:szCs w:val="21"/>
              </w:rPr>
              <w:t>10000</w:t>
            </w:r>
            <w:r>
              <w:rPr>
                <w:rStyle w:val="fontstyle01"/>
                <w:rFonts w:ascii="Times New Roman" w:hAnsi="Times New Roman" w:cs="Times New Roman" w:hint="eastAsia"/>
                <w:sz w:val="21"/>
                <w:szCs w:val="21"/>
              </w:rPr>
              <w:t>例、组织样本</w:t>
            </w:r>
            <w:r>
              <w:rPr>
                <w:rStyle w:val="fontstyle01"/>
                <w:rFonts w:ascii="Times New Roman" w:hAnsi="Times New Roman" w:cs="Times New Roman" w:hint="eastAsia"/>
                <w:sz w:val="21"/>
                <w:szCs w:val="21"/>
              </w:rPr>
              <w:t xml:space="preserve">2500 </w:t>
            </w:r>
            <w:r>
              <w:rPr>
                <w:rStyle w:val="fontstyle01"/>
                <w:rFonts w:ascii="Times New Roman" w:hAnsi="Times New Roman" w:cs="Times New Roman" w:hint="eastAsia"/>
                <w:sz w:val="21"/>
                <w:szCs w:val="21"/>
              </w:rPr>
              <w:t>例项目</w:t>
            </w:r>
            <w:r>
              <w:rPr>
                <w:rStyle w:val="fontstyle01"/>
                <w:rFonts w:ascii="Times New Roman" w:hAnsi="Times New Roman" w:cs="Times New Roman"/>
                <w:sz w:val="21"/>
                <w:szCs w:val="21"/>
              </w:rPr>
              <w:t>已办理环评、审查等手续。污染防治措施基本按照环评及审查意见要求组织落实。验收监测结果显示：该项目厂界</w:t>
            </w:r>
            <w:r>
              <w:rPr>
                <w:rStyle w:val="fontstyle01"/>
                <w:rFonts w:ascii="Times New Roman" w:hAnsi="Times New Roman" w:cs="Times New Roman" w:hint="eastAsia"/>
                <w:sz w:val="21"/>
                <w:szCs w:val="21"/>
              </w:rPr>
              <w:t>东、南、西、北</w:t>
            </w:r>
            <w:r>
              <w:rPr>
                <w:rStyle w:val="fontstyle01"/>
                <w:rFonts w:ascii="Times New Roman" w:hAnsi="Times New Roman" w:cs="Times New Roman"/>
                <w:sz w:val="21"/>
                <w:szCs w:val="21"/>
              </w:rPr>
              <w:t>侧</w:t>
            </w:r>
            <w:r>
              <w:rPr>
                <w:rStyle w:val="fontstyle01"/>
                <w:rFonts w:ascii="Times New Roman" w:hAnsi="Times New Roman" w:cs="Times New Roman" w:hint="eastAsia"/>
                <w:sz w:val="21"/>
                <w:szCs w:val="21"/>
              </w:rPr>
              <w:t>、树康医院</w:t>
            </w:r>
            <w:r>
              <w:rPr>
                <w:rStyle w:val="fontstyle01"/>
                <w:rFonts w:ascii="Times New Roman" w:hAnsi="Times New Roman" w:cs="Times New Roman"/>
                <w:sz w:val="21"/>
                <w:szCs w:val="21"/>
              </w:rPr>
              <w:t>昼</w:t>
            </w:r>
            <w:r>
              <w:rPr>
                <w:rStyle w:val="fontstyle01"/>
                <w:rFonts w:ascii="Times New Roman" w:hAnsi="Times New Roman" w:cs="Times New Roman" w:hint="eastAsia"/>
                <w:sz w:val="21"/>
                <w:szCs w:val="21"/>
              </w:rPr>
              <w:lastRenderedPageBreak/>
              <w:t>间</w:t>
            </w:r>
            <w:r>
              <w:rPr>
                <w:rStyle w:val="fontstyle01"/>
                <w:rFonts w:ascii="Times New Roman" w:hAnsi="Times New Roman" w:cs="Times New Roman"/>
                <w:sz w:val="21"/>
                <w:szCs w:val="21"/>
              </w:rPr>
              <w:t>噪声测量值、</w:t>
            </w:r>
            <w:r>
              <w:rPr>
                <w:rStyle w:val="fontstyle01"/>
                <w:rFonts w:ascii="Times New Roman" w:hAnsi="Times New Roman" w:cs="Times New Roman" w:hint="eastAsia"/>
                <w:sz w:val="21"/>
                <w:szCs w:val="21"/>
              </w:rPr>
              <w:t>废水污染物、</w:t>
            </w:r>
            <w:r>
              <w:rPr>
                <w:rStyle w:val="fontstyle01"/>
                <w:rFonts w:ascii="Times New Roman" w:hAnsi="Times New Roman" w:cs="Times New Roman"/>
                <w:sz w:val="21"/>
                <w:szCs w:val="21"/>
              </w:rPr>
              <w:t>大气</w:t>
            </w:r>
            <w:r>
              <w:rPr>
                <w:rStyle w:val="fontstyle01"/>
                <w:rFonts w:ascii="Times New Roman" w:hAnsi="Times New Roman" w:cs="Times New Roman" w:hint="eastAsia"/>
                <w:sz w:val="21"/>
                <w:szCs w:val="21"/>
              </w:rPr>
              <w:t>有</w:t>
            </w:r>
            <w:r>
              <w:rPr>
                <w:rStyle w:val="fontstyle01"/>
                <w:rFonts w:ascii="Times New Roman" w:hAnsi="Times New Roman" w:cs="Times New Roman"/>
                <w:sz w:val="21"/>
                <w:szCs w:val="21"/>
              </w:rPr>
              <w:t>组织污染物、</w:t>
            </w:r>
            <w:r>
              <w:rPr>
                <w:rStyle w:val="fontstyle01"/>
                <w:rFonts w:ascii="Times New Roman" w:hAnsi="Times New Roman" w:cs="Times New Roman" w:hint="eastAsia"/>
                <w:sz w:val="21"/>
                <w:szCs w:val="21"/>
              </w:rPr>
              <w:t>厂界</w:t>
            </w:r>
            <w:r>
              <w:rPr>
                <w:rStyle w:val="fontstyle01"/>
                <w:rFonts w:ascii="Times New Roman" w:hAnsi="Times New Roman" w:cs="Times New Roman"/>
                <w:sz w:val="21"/>
                <w:szCs w:val="21"/>
              </w:rPr>
              <w:t>大气</w:t>
            </w:r>
            <w:r>
              <w:rPr>
                <w:rStyle w:val="fontstyle01"/>
                <w:rFonts w:ascii="Times New Roman" w:hAnsi="Times New Roman" w:cs="Times New Roman" w:hint="eastAsia"/>
                <w:sz w:val="21"/>
                <w:szCs w:val="21"/>
              </w:rPr>
              <w:t>、车间外、树康医院无</w:t>
            </w:r>
            <w:r>
              <w:rPr>
                <w:rStyle w:val="fontstyle01"/>
                <w:rFonts w:ascii="Times New Roman" w:hAnsi="Times New Roman" w:cs="Times New Roman"/>
                <w:sz w:val="21"/>
                <w:szCs w:val="21"/>
              </w:rPr>
              <w:t>组织污染物均符合污染物相关排放标准。</w:t>
            </w:r>
            <w:bookmarkStart w:id="12" w:name="OLE_LINK1"/>
            <w:bookmarkStart w:id="13" w:name="OLE_LINK2"/>
            <w:r>
              <w:rPr>
                <w:rStyle w:val="fontstyle01"/>
                <w:rFonts w:ascii="Times New Roman" w:hAnsi="Times New Roman" w:cs="Times New Roman"/>
                <w:sz w:val="21"/>
                <w:szCs w:val="21"/>
              </w:rPr>
              <w:t>据此，认为本报告可用于提请建设项目环境保护设施竣工验收。</w:t>
            </w:r>
            <w:bookmarkStart w:id="14" w:name="_Toc31987"/>
            <w:bookmarkEnd w:id="12"/>
            <w:bookmarkEnd w:id="13"/>
          </w:p>
          <w:p w14:paraId="1A702CC4" w14:textId="77777777" w:rsidR="00567A3E" w:rsidRDefault="00567A3E">
            <w:pPr>
              <w:spacing w:line="360" w:lineRule="auto"/>
              <w:rPr>
                <w:rStyle w:val="fontstyle01"/>
                <w:rFonts w:ascii="Times New Roman" w:hAnsi="Times New Roman" w:cs="Times New Roman"/>
                <w:sz w:val="21"/>
                <w:szCs w:val="21"/>
              </w:rPr>
            </w:pPr>
          </w:p>
          <w:bookmarkEnd w:id="14"/>
          <w:p w14:paraId="5C7212CC" w14:textId="77777777" w:rsidR="00567A3E" w:rsidRDefault="00820F65">
            <w:pPr>
              <w:spacing w:line="360" w:lineRule="auto"/>
              <w:rPr>
                <w:rStyle w:val="fontstyle01"/>
                <w:rFonts w:ascii="Times New Roman" w:hAnsi="Times New Roman" w:cs="Times New Roman"/>
                <w:b/>
                <w:bCs/>
                <w:sz w:val="21"/>
                <w:szCs w:val="21"/>
              </w:rPr>
            </w:pPr>
            <w:r>
              <w:rPr>
                <w:rStyle w:val="fontstyle01"/>
                <w:rFonts w:ascii="Times New Roman" w:hAnsi="Times New Roman" w:cs="Times New Roman"/>
                <w:b/>
                <w:bCs/>
                <w:sz w:val="21"/>
                <w:szCs w:val="21"/>
              </w:rPr>
              <w:t>8.1.</w:t>
            </w:r>
            <w:r>
              <w:rPr>
                <w:rStyle w:val="fontstyle01"/>
                <w:rFonts w:ascii="Times New Roman" w:hAnsi="Times New Roman" w:cs="Times New Roman" w:hint="eastAsia"/>
                <w:b/>
                <w:bCs/>
                <w:sz w:val="21"/>
                <w:szCs w:val="21"/>
              </w:rPr>
              <w:t>3</w:t>
            </w:r>
            <w:r>
              <w:rPr>
                <w:rStyle w:val="fontstyle01"/>
                <w:rFonts w:ascii="Times New Roman" w:hAnsi="Times New Roman" w:cs="Times New Roman"/>
                <w:b/>
                <w:bCs/>
                <w:sz w:val="21"/>
                <w:szCs w:val="21"/>
              </w:rPr>
              <w:t> </w:t>
            </w:r>
            <w:r>
              <w:rPr>
                <w:rStyle w:val="fontstyle01"/>
                <w:rFonts w:ascii="Times New Roman" w:hAnsi="Times New Roman" w:cs="Times New Roman" w:hint="eastAsia"/>
                <w:b/>
                <w:bCs/>
                <w:sz w:val="21"/>
                <w:szCs w:val="21"/>
              </w:rPr>
              <w:t>后续环保管理工作</w:t>
            </w:r>
          </w:p>
          <w:p w14:paraId="1F4813C6" w14:textId="77777777" w:rsidR="00567A3E" w:rsidRDefault="00820F65">
            <w:pPr>
              <w:spacing w:line="360" w:lineRule="auto"/>
              <w:ind w:firstLineChars="200" w:firstLine="420"/>
              <w:rPr>
                <w:rFonts w:eastAsia="仿宋_GB2312"/>
                <w:color w:val="000000"/>
                <w:sz w:val="21"/>
                <w:szCs w:val="21"/>
              </w:rPr>
            </w:pPr>
            <w:r>
              <w:rPr>
                <w:rStyle w:val="fontstyle01"/>
                <w:rFonts w:ascii="Times New Roman" w:hAnsi="Times New Roman" w:cs="Times New Roman"/>
                <w:sz w:val="21"/>
                <w:szCs w:val="21"/>
              </w:rPr>
              <w:t>（</w:t>
            </w:r>
            <w:r>
              <w:rPr>
                <w:rStyle w:val="fontstyle01"/>
                <w:rFonts w:ascii="Times New Roman" w:hAnsi="Times New Roman" w:cs="Times New Roman"/>
                <w:sz w:val="21"/>
                <w:szCs w:val="21"/>
              </w:rPr>
              <w:t>1</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健全环保管理体制，切实做好治理设施的维护保养工作，完善操作台帐，使治理设施保持正常运转。</w:t>
            </w:r>
            <w:r>
              <w:rPr>
                <w:rStyle w:val="fontstyle01"/>
                <w:rFonts w:ascii="Times New Roman" w:hAnsi="Times New Roman" w:cs="Times New Roman"/>
                <w:sz w:val="21"/>
                <w:szCs w:val="21"/>
              </w:rPr>
              <w:br/>
            </w:r>
            <w:r>
              <w:rPr>
                <w:rStyle w:val="fontstyle01"/>
                <w:rFonts w:ascii="Times New Roman" w:hAnsi="Times New Roman" w:cs="Times New Roman" w:hint="eastAsia"/>
                <w:sz w:val="21"/>
                <w:szCs w:val="21"/>
              </w:rPr>
              <w:t xml:space="preserve">   </w:t>
            </w:r>
            <w:r>
              <w:rPr>
                <w:rStyle w:val="fontstyle01"/>
                <w:rFonts w:ascii="Times New Roman" w:hAnsi="Times New Roman" w:cs="Times New Roman"/>
                <w:sz w:val="21"/>
                <w:szCs w:val="21"/>
              </w:rPr>
              <w:t>（</w:t>
            </w:r>
            <w:r>
              <w:rPr>
                <w:rStyle w:val="fontstyle01"/>
                <w:rFonts w:ascii="Times New Roman" w:hAnsi="Times New Roman" w:cs="Times New Roman"/>
                <w:sz w:val="21"/>
                <w:szCs w:val="21"/>
              </w:rPr>
              <w:t>2</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加强废气污染防治，确保废气达标排放。</w:t>
            </w:r>
            <w:r>
              <w:rPr>
                <w:rStyle w:val="fontstyle01"/>
                <w:rFonts w:ascii="Times New Roman" w:hAnsi="Times New Roman" w:cs="Times New Roman"/>
                <w:sz w:val="21"/>
                <w:szCs w:val="21"/>
              </w:rPr>
              <w:br/>
            </w:r>
            <w:r>
              <w:rPr>
                <w:rStyle w:val="fontstyle01"/>
                <w:rFonts w:ascii="Times New Roman" w:hAnsi="Times New Roman" w:cs="Times New Roman" w:hint="eastAsia"/>
                <w:sz w:val="21"/>
                <w:szCs w:val="21"/>
              </w:rPr>
              <w:t xml:space="preserve">   </w:t>
            </w:r>
            <w:r>
              <w:rPr>
                <w:rStyle w:val="fontstyle01"/>
                <w:rFonts w:ascii="Times New Roman" w:hAnsi="Times New Roman" w:cs="Times New Roman"/>
                <w:sz w:val="21"/>
                <w:szCs w:val="21"/>
              </w:rPr>
              <w:t>（</w:t>
            </w:r>
            <w:r>
              <w:rPr>
                <w:rStyle w:val="fontstyle01"/>
                <w:rFonts w:ascii="Times New Roman" w:hAnsi="Times New Roman" w:cs="Times New Roman"/>
                <w:sz w:val="21"/>
                <w:szCs w:val="21"/>
              </w:rPr>
              <w:t>3</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加强废水污染防治，确保废水达标排放。</w:t>
            </w:r>
            <w:r>
              <w:rPr>
                <w:rStyle w:val="fontstyle01"/>
                <w:rFonts w:ascii="Times New Roman" w:hAnsi="Times New Roman" w:cs="Times New Roman"/>
                <w:sz w:val="21"/>
                <w:szCs w:val="21"/>
              </w:rPr>
              <w:br/>
            </w:r>
            <w:r>
              <w:rPr>
                <w:rStyle w:val="fontstyle01"/>
                <w:rFonts w:ascii="Times New Roman" w:hAnsi="Times New Roman" w:cs="Times New Roman" w:hint="eastAsia"/>
                <w:sz w:val="21"/>
                <w:szCs w:val="21"/>
              </w:rPr>
              <w:t xml:space="preserve">   </w:t>
            </w:r>
            <w:r>
              <w:rPr>
                <w:rStyle w:val="fontstyle01"/>
                <w:rFonts w:ascii="Times New Roman" w:hAnsi="Times New Roman" w:cs="Times New Roman"/>
                <w:sz w:val="21"/>
                <w:szCs w:val="21"/>
              </w:rPr>
              <w:t>（</w:t>
            </w:r>
            <w:r>
              <w:rPr>
                <w:rStyle w:val="fontstyle01"/>
                <w:rFonts w:ascii="Times New Roman" w:hAnsi="Times New Roman" w:cs="Times New Roman"/>
                <w:sz w:val="21"/>
                <w:szCs w:val="21"/>
              </w:rPr>
              <w:t>4</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加强噪声污染防治，降低噪声污染，确保噪声达标。项目在运行期间，</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按环评批复要求。</w:t>
            </w:r>
            <w:r>
              <w:rPr>
                <w:rStyle w:val="fontstyle01"/>
                <w:rFonts w:ascii="Times New Roman" w:hAnsi="Times New Roman" w:cs="Times New Roman"/>
                <w:sz w:val="21"/>
                <w:szCs w:val="21"/>
              </w:rPr>
              <w:br/>
            </w:r>
            <w:r>
              <w:rPr>
                <w:rStyle w:val="fontstyle01"/>
                <w:rFonts w:ascii="Times New Roman" w:hAnsi="Times New Roman" w:cs="Times New Roman" w:hint="eastAsia"/>
                <w:sz w:val="21"/>
                <w:szCs w:val="21"/>
              </w:rPr>
              <w:t xml:space="preserve">   </w:t>
            </w:r>
            <w:r>
              <w:rPr>
                <w:rStyle w:val="fontstyle01"/>
                <w:rFonts w:ascii="Times New Roman" w:hAnsi="Times New Roman" w:cs="Times New Roman"/>
                <w:sz w:val="21"/>
                <w:szCs w:val="21"/>
              </w:rPr>
              <w:t>（</w:t>
            </w:r>
            <w:r>
              <w:rPr>
                <w:rStyle w:val="fontstyle01"/>
                <w:rFonts w:ascii="Times New Roman" w:hAnsi="Times New Roman" w:cs="Times New Roman"/>
                <w:sz w:val="21"/>
                <w:szCs w:val="21"/>
              </w:rPr>
              <w:t>5</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加强固体废物的储存管理，防治二次污染事故发生。危险废物的处理处置</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严格按照相关规定执行。</w:t>
            </w:r>
            <w:r>
              <w:rPr>
                <w:rStyle w:val="fontstyle01"/>
                <w:rFonts w:ascii="Times New Roman" w:hAnsi="Times New Roman" w:cs="Times New Roman"/>
                <w:sz w:val="21"/>
                <w:szCs w:val="21"/>
              </w:rPr>
              <w:br/>
            </w:r>
            <w:r>
              <w:rPr>
                <w:rStyle w:val="fontstyle01"/>
                <w:rFonts w:ascii="Times New Roman" w:hAnsi="Times New Roman" w:cs="Times New Roman" w:hint="eastAsia"/>
                <w:sz w:val="21"/>
                <w:szCs w:val="21"/>
              </w:rPr>
              <w:t xml:space="preserve">   </w:t>
            </w:r>
            <w:r>
              <w:rPr>
                <w:rStyle w:val="fontstyle01"/>
                <w:rFonts w:ascii="Times New Roman" w:hAnsi="Times New Roman" w:cs="Times New Roman"/>
                <w:sz w:val="21"/>
                <w:szCs w:val="21"/>
              </w:rPr>
              <w:t>（</w:t>
            </w:r>
            <w:r>
              <w:rPr>
                <w:rStyle w:val="fontstyle01"/>
                <w:rFonts w:ascii="Times New Roman" w:hAnsi="Times New Roman" w:cs="Times New Roman"/>
                <w:sz w:val="21"/>
                <w:szCs w:val="21"/>
              </w:rPr>
              <w:t>6</w:t>
            </w:r>
            <w:r>
              <w:rPr>
                <w:rStyle w:val="fontstyle01"/>
                <w:rFonts w:ascii="Times New Roman" w:hAnsi="Times New Roman" w:cs="Times New Roman"/>
                <w:sz w:val="21"/>
                <w:szCs w:val="21"/>
              </w:rPr>
              <w:t>）</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依照相关管理要求，落实各项防污治污措施。今后项目内容如发生调整或变更，</w:t>
            </w:r>
            <w:r>
              <w:rPr>
                <w:rStyle w:val="fontstyle01"/>
                <w:rFonts w:ascii="Times New Roman" w:hAnsi="Times New Roman" w:cs="Times New Roman" w:hint="eastAsia"/>
                <w:sz w:val="21"/>
                <w:szCs w:val="21"/>
              </w:rPr>
              <w:t>将</w:t>
            </w:r>
            <w:r>
              <w:rPr>
                <w:rStyle w:val="fontstyle01"/>
                <w:rFonts w:ascii="Times New Roman" w:hAnsi="Times New Roman" w:cs="Times New Roman"/>
                <w:sz w:val="21"/>
                <w:szCs w:val="21"/>
              </w:rPr>
              <w:t>依据相应规定要求及时向行政管理部门进行报备和申请。</w:t>
            </w:r>
          </w:p>
        </w:tc>
      </w:tr>
    </w:tbl>
    <w:p w14:paraId="36AEB027" w14:textId="77777777" w:rsidR="00567A3E" w:rsidRDefault="00567A3E">
      <w:pPr>
        <w:jc w:val="center"/>
        <w:rPr>
          <w:rStyle w:val="fontstyle01"/>
          <w:b/>
          <w:bCs/>
          <w:sz w:val="32"/>
          <w:szCs w:val="32"/>
        </w:rPr>
        <w:sectPr w:rsidR="00567A3E">
          <w:pgSz w:w="11906" w:h="16838"/>
          <w:pgMar w:top="1440" w:right="1800" w:bottom="1440" w:left="1800" w:header="851" w:footer="992" w:gutter="0"/>
          <w:cols w:space="425"/>
          <w:docGrid w:type="lines" w:linePitch="312"/>
        </w:sectPr>
      </w:pPr>
    </w:p>
    <w:p w14:paraId="66A8920C" w14:textId="77777777" w:rsidR="00567A3E" w:rsidRDefault="00820F65">
      <w:pPr>
        <w:spacing w:line="288" w:lineRule="auto"/>
        <w:jc w:val="center"/>
      </w:pPr>
      <w:r>
        <w:rPr>
          <w:noProof/>
        </w:rPr>
        <w:lastRenderedPageBreak/>
        <w:drawing>
          <wp:inline distT="0" distB="0" distL="114300" distR="114300" wp14:anchorId="0FA8C800" wp14:editId="590D6810">
            <wp:extent cx="4762500" cy="6562725"/>
            <wp:effectExtent l="0" t="0" r="0" b="952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8"/>
                    <a:stretch>
                      <a:fillRect/>
                    </a:stretch>
                  </pic:blipFill>
                  <pic:spPr>
                    <a:xfrm>
                      <a:off x="0" y="0"/>
                      <a:ext cx="4762500" cy="6562725"/>
                    </a:xfrm>
                    <a:prstGeom prst="rect">
                      <a:avLst/>
                    </a:prstGeom>
                    <a:noFill/>
                    <a:ln>
                      <a:noFill/>
                    </a:ln>
                  </pic:spPr>
                </pic:pic>
              </a:graphicData>
            </a:graphic>
          </wp:inline>
        </w:drawing>
      </w:r>
    </w:p>
    <w:p w14:paraId="6BF7B3F1" w14:textId="77777777" w:rsidR="00567A3E" w:rsidRDefault="00567A3E">
      <w:pPr>
        <w:spacing w:line="288" w:lineRule="auto"/>
        <w:jc w:val="center"/>
      </w:pPr>
    </w:p>
    <w:p w14:paraId="18BF1FBC" w14:textId="77777777" w:rsidR="00567A3E" w:rsidRDefault="00567A3E">
      <w:pPr>
        <w:pStyle w:val="a0"/>
        <w:ind w:firstLine="440"/>
      </w:pPr>
    </w:p>
    <w:p w14:paraId="77313A72" w14:textId="77777777" w:rsidR="00567A3E" w:rsidRDefault="00567A3E">
      <w:pPr>
        <w:pStyle w:val="2Char"/>
      </w:pPr>
    </w:p>
    <w:p w14:paraId="369C2EBC" w14:textId="77777777" w:rsidR="00567A3E" w:rsidRDefault="00567A3E">
      <w:pPr>
        <w:pStyle w:val="2Char"/>
      </w:pPr>
    </w:p>
    <w:p w14:paraId="20B9BDF0" w14:textId="77777777" w:rsidR="00567A3E" w:rsidRDefault="00567A3E">
      <w:pPr>
        <w:pStyle w:val="2Char"/>
      </w:pPr>
    </w:p>
    <w:p w14:paraId="10B85949" w14:textId="77777777" w:rsidR="00567A3E" w:rsidRDefault="00567A3E">
      <w:pPr>
        <w:pStyle w:val="2Char"/>
      </w:pPr>
    </w:p>
    <w:p w14:paraId="0B4608BC" w14:textId="77777777" w:rsidR="00567A3E" w:rsidRDefault="00567A3E">
      <w:pPr>
        <w:pStyle w:val="1"/>
        <w:jc w:val="both"/>
      </w:pPr>
    </w:p>
    <w:sectPr w:rsidR="00567A3E">
      <w:headerReference w:type="default" r:id="rId19"/>
      <w:footerReference w:type="default" r:id="rId20"/>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0C35F08" w16cid:durableId="256EF998"/>
  <w16cid:commentId w16cid:paraId="1D403626" w16cid:durableId="256EFA69"/>
  <w16cid:commentId w16cid:paraId="72219969" w16cid:durableId="256EF999"/>
  <w16cid:commentId w16cid:paraId="2B925DA3" w16cid:durableId="256EF99A"/>
  <w16cid:commentId w16cid:paraId="103CAFEA" w16cid:durableId="256EF99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76FA53" w14:textId="77777777" w:rsidR="00972FCB" w:rsidRDefault="00972FCB">
      <w:r>
        <w:separator/>
      </w:r>
    </w:p>
  </w:endnote>
  <w:endnote w:type="continuationSeparator" w:id="0">
    <w:p w14:paraId="532CEAE2" w14:textId="77777777" w:rsidR="00972FCB" w:rsidRDefault="00972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楷体_GB2312">
    <w:altName w:val="楷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8C353" w14:textId="77777777" w:rsidR="00567A3E" w:rsidRDefault="00972FCB">
    <w:pPr>
      <w:pStyle w:val="a7"/>
      <w:ind w:right="360"/>
      <w:jc w:val="both"/>
    </w:pPr>
    <w:r>
      <w:pict w14:anchorId="0231FFCA">
        <v:shapetype id="_x0000_t202" coordsize="21600,21600" o:spt="202" path="m,l,21600r21600,l21600,xe">
          <v:stroke joinstyle="miter"/>
          <v:path gradientshapeok="t" o:connecttype="rect"/>
        </v:shapetype>
        <v:shape id="_x0000_s3073" type="#_x0000_t202" style="position:absolute;left:0;text-align:left;margin-left:170.8pt;margin-top:-2.6pt;width:2in;height:2in;z-index:251659264;mso-wrap-style:none;mso-position-horizontal-relative:margin;mso-width-relative:page;mso-height-relative:page" o:gfxdata="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i8J/YAAAACgEAAA8AAAAAAAAAAQAgAAAAIgAAAGRycy9kb3ducmV2Lnht&#10;bFBLAQIUABQAAAAIAIdO4kDmU02ZMgIAAGMEAAAOAAAAAAAAAAEAIAAAACcBAABkcnMvZTJvRG9j&#10;LnhtbFBLBQYAAAAABgAGAFkBAADLBQAAAAA=&#10;" filled="f" stroked="f" strokeweight=".5pt">
          <v:textbox style="mso-fit-shape-to-text:t" inset="0,0,0,0">
            <w:txbxContent>
              <w:p w14:paraId="532E9D35" w14:textId="77777777" w:rsidR="00567A3E" w:rsidRDefault="00820F65">
                <w:pPr>
                  <w:pStyle w:val="a7"/>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0B04D9">
                  <w:rPr>
                    <w:noProof/>
                  </w:rPr>
                  <w:t>12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25</w:t>
                </w:r>
                <w:r>
                  <w:rPr>
                    <w:rFonts w:hint="eastAsia"/>
                  </w:rPr>
                  <w:t>页</w:t>
                </w:r>
              </w:p>
            </w:txbxContent>
          </v:textbox>
          <w10:wrap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928BD1" w14:textId="77777777" w:rsidR="00567A3E" w:rsidRDefault="00567A3E">
    <w:pPr>
      <w:pStyle w:val="a7"/>
      <w:ind w:right="360"/>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CA421A" w14:textId="77777777" w:rsidR="00972FCB" w:rsidRDefault="00972FCB">
      <w:r>
        <w:separator/>
      </w:r>
    </w:p>
  </w:footnote>
  <w:footnote w:type="continuationSeparator" w:id="0">
    <w:p w14:paraId="15A1BC1C" w14:textId="77777777" w:rsidR="00972FCB" w:rsidRDefault="00972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E4CC4" w14:textId="77777777" w:rsidR="00567A3E" w:rsidRDefault="00567A3E">
    <w:pPr>
      <w:pStyle w:val="a8"/>
      <w:pBdr>
        <w:bottom w:val="none" w:sz="0" w:space="1" w:color="auto"/>
      </w:pBdr>
      <w:rPr>
        <w:rFonts w:eastAsia="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FEA50" w14:textId="77777777" w:rsidR="00567A3E" w:rsidRDefault="00820F65">
    <w:pPr>
      <w:pStyle w:val="a8"/>
      <w:rPr>
        <w:rFonts w:eastAsia="仿宋"/>
      </w:rPr>
    </w:pPr>
    <w:r>
      <w:rPr>
        <w:rFonts w:ascii="仿宋" w:eastAsia="仿宋" w:hAnsi="仿宋" w:cs="仿宋" w:hint="eastAsia"/>
        <w:sz w:val="21"/>
        <w:szCs w:val="21"/>
      </w:rPr>
      <w:t>建设项目环境保护设施竣工验收监测报告表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D46CE" w14:textId="77777777" w:rsidR="00567A3E" w:rsidRDefault="00820F65">
    <w:pPr>
      <w:pStyle w:val="a8"/>
      <w:rPr>
        <w:rFonts w:eastAsia="仿宋"/>
      </w:rPr>
    </w:pPr>
    <w:r>
      <w:rPr>
        <w:rFonts w:ascii="仿宋" w:eastAsia="仿宋" w:hAnsi="仿宋" w:cs="仿宋" w:hint="eastAsia"/>
        <w:sz w:val="21"/>
        <w:szCs w:val="21"/>
      </w:rPr>
      <w:t>建设项目环境保护设施竣工验收监测报告表</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B06C5" w14:textId="77777777" w:rsidR="00567A3E" w:rsidRDefault="00567A3E">
    <w:pPr>
      <w:pStyle w:val="a8"/>
      <w:pBdr>
        <w:bottom w:val="none" w:sz="0" w:space="1" w:color="auto"/>
      </w:pBdr>
      <w:rPr>
        <w:rFonts w:eastAsia="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4F6381"/>
    <w:multiLevelType w:val="singleLevel"/>
    <w:tmpl w:val="7E4F6381"/>
    <w:lvl w:ilvl="0">
      <w:start w:val="1"/>
      <w:numFmt w:val="decimal"/>
      <w:suff w:val="nothing"/>
      <w:lvlText w:val="%1、"/>
      <w:lvlJc w:val="left"/>
      <w:rPr>
        <w:rFonts w:hint="default"/>
        <w:b w:val="0"/>
        <w:bCs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noPunctuationKerning/>
  <w:characterSpacingControl w:val="compressPunctuation"/>
  <w:hdrShapeDefaults>
    <o:shapedefaults v:ext="edit" spidmax="3074"/>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B04D9"/>
    <w:rsid w:val="000F6032"/>
    <w:rsid w:val="00172A27"/>
    <w:rsid w:val="001857B2"/>
    <w:rsid w:val="00250FCC"/>
    <w:rsid w:val="00281CE5"/>
    <w:rsid w:val="00322BF8"/>
    <w:rsid w:val="0032348C"/>
    <w:rsid w:val="003F77C4"/>
    <w:rsid w:val="00415CC2"/>
    <w:rsid w:val="00423187"/>
    <w:rsid w:val="00426D2B"/>
    <w:rsid w:val="00464135"/>
    <w:rsid w:val="004879F2"/>
    <w:rsid w:val="00567A3E"/>
    <w:rsid w:val="00606C26"/>
    <w:rsid w:val="006D6E51"/>
    <w:rsid w:val="0077246A"/>
    <w:rsid w:val="00820F65"/>
    <w:rsid w:val="008F3864"/>
    <w:rsid w:val="00972FCB"/>
    <w:rsid w:val="00A31294"/>
    <w:rsid w:val="00A5270C"/>
    <w:rsid w:val="00B41937"/>
    <w:rsid w:val="00CD2A00"/>
    <w:rsid w:val="00CF5DFF"/>
    <w:rsid w:val="00F36BFA"/>
    <w:rsid w:val="02290C40"/>
    <w:rsid w:val="026438ED"/>
    <w:rsid w:val="03740B95"/>
    <w:rsid w:val="039669A5"/>
    <w:rsid w:val="04303EBB"/>
    <w:rsid w:val="045A553D"/>
    <w:rsid w:val="04C14CA8"/>
    <w:rsid w:val="054D302D"/>
    <w:rsid w:val="055F4BCD"/>
    <w:rsid w:val="0563619A"/>
    <w:rsid w:val="05A17741"/>
    <w:rsid w:val="05A574CC"/>
    <w:rsid w:val="06025F79"/>
    <w:rsid w:val="06485341"/>
    <w:rsid w:val="067F1A60"/>
    <w:rsid w:val="06937FD2"/>
    <w:rsid w:val="06A136B9"/>
    <w:rsid w:val="06F36590"/>
    <w:rsid w:val="07CF367A"/>
    <w:rsid w:val="081548AC"/>
    <w:rsid w:val="08386313"/>
    <w:rsid w:val="08A37DA0"/>
    <w:rsid w:val="08AA4214"/>
    <w:rsid w:val="08B500CD"/>
    <w:rsid w:val="08BA30BD"/>
    <w:rsid w:val="08D276E3"/>
    <w:rsid w:val="09000E80"/>
    <w:rsid w:val="09612E6F"/>
    <w:rsid w:val="099C5A04"/>
    <w:rsid w:val="0A125561"/>
    <w:rsid w:val="0A263FA3"/>
    <w:rsid w:val="0A491664"/>
    <w:rsid w:val="0AA356DE"/>
    <w:rsid w:val="0AAA30F2"/>
    <w:rsid w:val="0BFB3CE1"/>
    <w:rsid w:val="0C400741"/>
    <w:rsid w:val="0C744FD1"/>
    <w:rsid w:val="0CCE1029"/>
    <w:rsid w:val="0D96413D"/>
    <w:rsid w:val="0E140EDF"/>
    <w:rsid w:val="0E4E4B6B"/>
    <w:rsid w:val="0EF70056"/>
    <w:rsid w:val="0F271242"/>
    <w:rsid w:val="0F811D36"/>
    <w:rsid w:val="0FF82AEF"/>
    <w:rsid w:val="10270C3E"/>
    <w:rsid w:val="10FE134F"/>
    <w:rsid w:val="11441A56"/>
    <w:rsid w:val="115E55CB"/>
    <w:rsid w:val="119F4A7F"/>
    <w:rsid w:val="11CB1AE1"/>
    <w:rsid w:val="11E40A4A"/>
    <w:rsid w:val="124F62FA"/>
    <w:rsid w:val="12817F48"/>
    <w:rsid w:val="12922AA9"/>
    <w:rsid w:val="129D2C1E"/>
    <w:rsid w:val="12B211AF"/>
    <w:rsid w:val="13BF5672"/>
    <w:rsid w:val="13CA1818"/>
    <w:rsid w:val="14226D98"/>
    <w:rsid w:val="14314F14"/>
    <w:rsid w:val="144D1916"/>
    <w:rsid w:val="149F6D65"/>
    <w:rsid w:val="14D65E4B"/>
    <w:rsid w:val="155B7592"/>
    <w:rsid w:val="15D55EAB"/>
    <w:rsid w:val="1600262A"/>
    <w:rsid w:val="164A24EB"/>
    <w:rsid w:val="16723623"/>
    <w:rsid w:val="167D394B"/>
    <w:rsid w:val="16F57E27"/>
    <w:rsid w:val="17353794"/>
    <w:rsid w:val="17844527"/>
    <w:rsid w:val="179825C8"/>
    <w:rsid w:val="17B37EA7"/>
    <w:rsid w:val="17D64427"/>
    <w:rsid w:val="182E1E78"/>
    <w:rsid w:val="19173B84"/>
    <w:rsid w:val="19603C63"/>
    <w:rsid w:val="196637EA"/>
    <w:rsid w:val="19795C0F"/>
    <w:rsid w:val="19D81C49"/>
    <w:rsid w:val="1A3557EB"/>
    <w:rsid w:val="1C38616C"/>
    <w:rsid w:val="1E794C95"/>
    <w:rsid w:val="1EC965A5"/>
    <w:rsid w:val="1F902184"/>
    <w:rsid w:val="1FBD63FA"/>
    <w:rsid w:val="1FD720D1"/>
    <w:rsid w:val="206010A6"/>
    <w:rsid w:val="20730D98"/>
    <w:rsid w:val="2154797F"/>
    <w:rsid w:val="2187711F"/>
    <w:rsid w:val="21976E26"/>
    <w:rsid w:val="2221107A"/>
    <w:rsid w:val="22267724"/>
    <w:rsid w:val="224E1F7E"/>
    <w:rsid w:val="22717CF3"/>
    <w:rsid w:val="23281FE5"/>
    <w:rsid w:val="23CA7F73"/>
    <w:rsid w:val="244141E7"/>
    <w:rsid w:val="25627349"/>
    <w:rsid w:val="25A840C1"/>
    <w:rsid w:val="25DE58C1"/>
    <w:rsid w:val="25E46E19"/>
    <w:rsid w:val="26751DF6"/>
    <w:rsid w:val="26B505E7"/>
    <w:rsid w:val="2722032C"/>
    <w:rsid w:val="27B349F2"/>
    <w:rsid w:val="28BC3008"/>
    <w:rsid w:val="28E76BA2"/>
    <w:rsid w:val="29017501"/>
    <w:rsid w:val="290E2E7A"/>
    <w:rsid w:val="29E06F6E"/>
    <w:rsid w:val="2A871F4B"/>
    <w:rsid w:val="2ACD00A6"/>
    <w:rsid w:val="2BA7666B"/>
    <w:rsid w:val="2C2F0A0C"/>
    <w:rsid w:val="2C361CA4"/>
    <w:rsid w:val="2CA80650"/>
    <w:rsid w:val="2CA83242"/>
    <w:rsid w:val="2CE81233"/>
    <w:rsid w:val="2DFE4FC4"/>
    <w:rsid w:val="2E29439B"/>
    <w:rsid w:val="2E906D43"/>
    <w:rsid w:val="2F5F09DF"/>
    <w:rsid w:val="300124A9"/>
    <w:rsid w:val="306A7A4B"/>
    <w:rsid w:val="308128EE"/>
    <w:rsid w:val="30FA1FA0"/>
    <w:rsid w:val="310E1FD8"/>
    <w:rsid w:val="31536F7B"/>
    <w:rsid w:val="31A014ED"/>
    <w:rsid w:val="31C942F6"/>
    <w:rsid w:val="327E44A1"/>
    <w:rsid w:val="32A33B7F"/>
    <w:rsid w:val="32EC76EE"/>
    <w:rsid w:val="33EB6A18"/>
    <w:rsid w:val="33FE5AE2"/>
    <w:rsid w:val="34572B3B"/>
    <w:rsid w:val="34EA3075"/>
    <w:rsid w:val="350B7640"/>
    <w:rsid w:val="3511324F"/>
    <w:rsid w:val="353B1232"/>
    <w:rsid w:val="36086FCD"/>
    <w:rsid w:val="36AB4220"/>
    <w:rsid w:val="36E9519C"/>
    <w:rsid w:val="37801754"/>
    <w:rsid w:val="380B4626"/>
    <w:rsid w:val="38874913"/>
    <w:rsid w:val="390F4C89"/>
    <w:rsid w:val="393C3807"/>
    <w:rsid w:val="39BE42B8"/>
    <w:rsid w:val="39D743E1"/>
    <w:rsid w:val="3A3754E6"/>
    <w:rsid w:val="3AD411CB"/>
    <w:rsid w:val="3B251978"/>
    <w:rsid w:val="3B395057"/>
    <w:rsid w:val="3B751876"/>
    <w:rsid w:val="3BA97882"/>
    <w:rsid w:val="3D385437"/>
    <w:rsid w:val="3F224C10"/>
    <w:rsid w:val="3F412529"/>
    <w:rsid w:val="3F466A24"/>
    <w:rsid w:val="3F4F7231"/>
    <w:rsid w:val="3FB509E3"/>
    <w:rsid w:val="3FDE3317"/>
    <w:rsid w:val="40024AAA"/>
    <w:rsid w:val="40442B0E"/>
    <w:rsid w:val="404F68CE"/>
    <w:rsid w:val="40585F39"/>
    <w:rsid w:val="409E7F04"/>
    <w:rsid w:val="4108544E"/>
    <w:rsid w:val="41C601D9"/>
    <w:rsid w:val="41F035DE"/>
    <w:rsid w:val="42C1158F"/>
    <w:rsid w:val="439B31A8"/>
    <w:rsid w:val="43B12030"/>
    <w:rsid w:val="43B31235"/>
    <w:rsid w:val="4405416B"/>
    <w:rsid w:val="44A647FD"/>
    <w:rsid w:val="44E12257"/>
    <w:rsid w:val="45821A44"/>
    <w:rsid w:val="458E5A7A"/>
    <w:rsid w:val="46072205"/>
    <w:rsid w:val="46337713"/>
    <w:rsid w:val="46A852A1"/>
    <w:rsid w:val="46BB4E53"/>
    <w:rsid w:val="4708292E"/>
    <w:rsid w:val="47992FF9"/>
    <w:rsid w:val="48020BBD"/>
    <w:rsid w:val="48194189"/>
    <w:rsid w:val="48C22400"/>
    <w:rsid w:val="48D42276"/>
    <w:rsid w:val="48D56B9A"/>
    <w:rsid w:val="48EF5F06"/>
    <w:rsid w:val="49476865"/>
    <w:rsid w:val="49BF4D84"/>
    <w:rsid w:val="4A611C71"/>
    <w:rsid w:val="4AEA4203"/>
    <w:rsid w:val="4B380974"/>
    <w:rsid w:val="4B453010"/>
    <w:rsid w:val="4B725CDD"/>
    <w:rsid w:val="4C5C33F9"/>
    <w:rsid w:val="4E015B9A"/>
    <w:rsid w:val="4E690037"/>
    <w:rsid w:val="4F4B747F"/>
    <w:rsid w:val="4F9564D6"/>
    <w:rsid w:val="508F0CCC"/>
    <w:rsid w:val="51006A34"/>
    <w:rsid w:val="51280C9A"/>
    <w:rsid w:val="5168504C"/>
    <w:rsid w:val="51DB2EC2"/>
    <w:rsid w:val="51F00645"/>
    <w:rsid w:val="52401CE8"/>
    <w:rsid w:val="532E2102"/>
    <w:rsid w:val="53986C4A"/>
    <w:rsid w:val="53F8429A"/>
    <w:rsid w:val="54375C7B"/>
    <w:rsid w:val="559C50F6"/>
    <w:rsid w:val="55B23DB2"/>
    <w:rsid w:val="55E0484D"/>
    <w:rsid w:val="562E2C38"/>
    <w:rsid w:val="562F168E"/>
    <w:rsid w:val="564E3674"/>
    <w:rsid w:val="56A47127"/>
    <w:rsid w:val="57211DCC"/>
    <w:rsid w:val="58A27431"/>
    <w:rsid w:val="58D56AD8"/>
    <w:rsid w:val="59C82658"/>
    <w:rsid w:val="59FA471B"/>
    <w:rsid w:val="5B467309"/>
    <w:rsid w:val="5BD235CF"/>
    <w:rsid w:val="5C0F5E9D"/>
    <w:rsid w:val="5C400302"/>
    <w:rsid w:val="5C756C41"/>
    <w:rsid w:val="5CD02309"/>
    <w:rsid w:val="5D136B19"/>
    <w:rsid w:val="5DF5627F"/>
    <w:rsid w:val="5E187542"/>
    <w:rsid w:val="5E1F48A6"/>
    <w:rsid w:val="5F90797A"/>
    <w:rsid w:val="605A6360"/>
    <w:rsid w:val="60E83DF8"/>
    <w:rsid w:val="61115CFB"/>
    <w:rsid w:val="615967C1"/>
    <w:rsid w:val="61643D1A"/>
    <w:rsid w:val="61731238"/>
    <w:rsid w:val="61900125"/>
    <w:rsid w:val="61DC3A59"/>
    <w:rsid w:val="635932A3"/>
    <w:rsid w:val="63B01B35"/>
    <w:rsid w:val="65390045"/>
    <w:rsid w:val="65866A31"/>
    <w:rsid w:val="65C35161"/>
    <w:rsid w:val="673C62B4"/>
    <w:rsid w:val="67514A81"/>
    <w:rsid w:val="67A57B25"/>
    <w:rsid w:val="6811137B"/>
    <w:rsid w:val="688523A4"/>
    <w:rsid w:val="690704BC"/>
    <w:rsid w:val="692A1FF1"/>
    <w:rsid w:val="6A0036B8"/>
    <w:rsid w:val="6A4332E4"/>
    <w:rsid w:val="6B7439F8"/>
    <w:rsid w:val="6B786C9B"/>
    <w:rsid w:val="6BAC0E9B"/>
    <w:rsid w:val="6C8C0602"/>
    <w:rsid w:val="6C9A7CF7"/>
    <w:rsid w:val="6CD1408D"/>
    <w:rsid w:val="6D535020"/>
    <w:rsid w:val="6D851E44"/>
    <w:rsid w:val="6E30302B"/>
    <w:rsid w:val="6EB83BFB"/>
    <w:rsid w:val="6F520F28"/>
    <w:rsid w:val="6FF20CF4"/>
    <w:rsid w:val="70763DA7"/>
    <w:rsid w:val="70B76AAF"/>
    <w:rsid w:val="70D928A3"/>
    <w:rsid w:val="713043C4"/>
    <w:rsid w:val="71455AC8"/>
    <w:rsid w:val="71867DB9"/>
    <w:rsid w:val="71DE1ED1"/>
    <w:rsid w:val="720E2841"/>
    <w:rsid w:val="72264492"/>
    <w:rsid w:val="724C3C0C"/>
    <w:rsid w:val="72F96C65"/>
    <w:rsid w:val="73151F7E"/>
    <w:rsid w:val="73437729"/>
    <w:rsid w:val="735C36D6"/>
    <w:rsid w:val="739539A0"/>
    <w:rsid w:val="73B83837"/>
    <w:rsid w:val="73C566BC"/>
    <w:rsid w:val="73FB50A4"/>
    <w:rsid w:val="741B0F34"/>
    <w:rsid w:val="74506E71"/>
    <w:rsid w:val="74C603FA"/>
    <w:rsid w:val="74E75599"/>
    <w:rsid w:val="777C2FAE"/>
    <w:rsid w:val="77A4028B"/>
    <w:rsid w:val="794C57E1"/>
    <w:rsid w:val="7A2C11F0"/>
    <w:rsid w:val="7A45504D"/>
    <w:rsid w:val="7A8C2C57"/>
    <w:rsid w:val="7AF74F5B"/>
    <w:rsid w:val="7B146EC2"/>
    <w:rsid w:val="7B5B4FB9"/>
    <w:rsid w:val="7B6F392D"/>
    <w:rsid w:val="7C1E6424"/>
    <w:rsid w:val="7C353951"/>
    <w:rsid w:val="7C973A0A"/>
    <w:rsid w:val="7D2D7686"/>
    <w:rsid w:val="7DA443D5"/>
    <w:rsid w:val="7EEA1BAF"/>
    <w:rsid w:val="7FAE23CD"/>
    <w:rsid w:val="7FDB5AC0"/>
    <w:rsid w:val="7FF41D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7134B23D"/>
  <w15:docId w15:val="{38E84A0F-F2E4-406C-8A08-CA06D5DFE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Normal Indent"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Indent" w:qFormat="1"/>
    <w:lsdException w:name="Subtitle" w:qFormat="1"/>
    <w:lsdException w:name="Body Text First Indent 2" w:uiPriority="99" w:unhideWhenUsed="1" w:qFormat="1"/>
    <w:lsdException w:name="Body Text Indent 3"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HTML Keyboard" w:semiHidden="1" w:unhideWhenUsed="1"/>
    <w:lsdException w:name="HTML Preformatted" w:uiPriority="99" w:unhideWhenUsed="1" w:qFormat="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adjustRightInd w:val="0"/>
      <w:snapToGrid w:val="0"/>
    </w:pPr>
    <w:rPr>
      <w:rFonts w:ascii="Tahoma" w:eastAsia="微软雅黑" w:hAnsi="Tahoma"/>
      <w:sz w:val="22"/>
      <w:szCs w:val="22"/>
    </w:rPr>
  </w:style>
  <w:style w:type="paragraph" w:styleId="1">
    <w:name w:val="heading 1"/>
    <w:basedOn w:val="a"/>
    <w:next w:val="a"/>
    <w:uiPriority w:val="9"/>
    <w:qFormat/>
    <w:pPr>
      <w:keepNext/>
      <w:keepLines/>
      <w:spacing w:line="360" w:lineRule="auto"/>
      <w:outlineLvl w:val="0"/>
    </w:pPr>
    <w:rPr>
      <w:b/>
      <w:bCs/>
      <w:kern w:val="44"/>
      <w:sz w:val="28"/>
      <w:szCs w:val="44"/>
    </w:rPr>
  </w:style>
  <w:style w:type="paragraph" w:styleId="3">
    <w:name w:val="heading 3"/>
    <w:basedOn w:val="a"/>
    <w:next w:val="a"/>
    <w:unhideWhenUsed/>
    <w:qFormat/>
    <w:pPr>
      <w:keepNext/>
      <w:keepLines/>
      <w:spacing w:beforeLines="50" w:afterLines="50" w:line="360" w:lineRule="auto"/>
      <w:outlineLvl w:val="2"/>
    </w:pPr>
    <w:rPr>
      <w:rFonts w:ascii="Times New Roman" w:eastAsia="宋体" w:hAnsi="Times New Roman"/>
      <w:b/>
      <w:sz w:val="24"/>
    </w:rPr>
  </w:style>
  <w:style w:type="paragraph" w:styleId="4">
    <w:name w:val="heading 4"/>
    <w:basedOn w:val="a"/>
    <w:next w:val="a"/>
    <w:qFormat/>
    <w:pPr>
      <w:tabs>
        <w:tab w:val="left" w:pos="864"/>
      </w:tabs>
      <w:outlineLvl w:val="3"/>
    </w:pPr>
    <w:rPr>
      <w:rFonts w:ascii="黑体" w:hAnsi="黑体"/>
      <w:b/>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next w:val="2Char"/>
    <w:qFormat/>
    <w:pPr>
      <w:ind w:firstLineChars="200" w:firstLine="420"/>
    </w:pPr>
  </w:style>
  <w:style w:type="paragraph" w:customStyle="1" w:styleId="2Char">
    <w:name w:val="正文首行缩进2个字 Char"/>
    <w:basedOn w:val="a"/>
    <w:qFormat/>
    <w:pPr>
      <w:ind w:firstLineChars="200" w:firstLine="480"/>
    </w:pPr>
    <w:rPr>
      <w:rFonts w:eastAsia="楷体"/>
      <w:sz w:val="24"/>
      <w:szCs w:val="24"/>
    </w:rPr>
  </w:style>
  <w:style w:type="paragraph" w:styleId="a4">
    <w:name w:val="Body Text Indent"/>
    <w:basedOn w:val="a"/>
    <w:qFormat/>
    <w:pPr>
      <w:ind w:firstLineChars="2307" w:firstLine="6460"/>
    </w:pPr>
    <w:rPr>
      <w:sz w:val="28"/>
    </w:rPr>
  </w:style>
  <w:style w:type="paragraph" w:styleId="a5">
    <w:name w:val="Plain Text"/>
    <w:basedOn w:val="a"/>
    <w:next w:val="10"/>
    <w:qFormat/>
    <w:rPr>
      <w:rFonts w:ascii="宋体" w:eastAsia="仿宋_GB2312" w:hAnsi="Courier New"/>
      <w:sz w:val="32"/>
      <w:szCs w:val="20"/>
    </w:rPr>
  </w:style>
  <w:style w:type="paragraph" w:styleId="10">
    <w:name w:val="toc 1"/>
    <w:basedOn w:val="a"/>
    <w:next w:val="a"/>
    <w:qFormat/>
  </w:style>
  <w:style w:type="paragraph" w:styleId="a6">
    <w:name w:val="Balloon Text"/>
    <w:basedOn w:val="a"/>
    <w:link w:val="Char"/>
    <w:qFormat/>
    <w:rPr>
      <w:sz w:val="18"/>
      <w:szCs w:val="18"/>
    </w:rPr>
  </w:style>
  <w:style w:type="paragraph" w:styleId="a7">
    <w:name w:val="footer"/>
    <w:basedOn w:val="a"/>
    <w:qFormat/>
    <w:pPr>
      <w:tabs>
        <w:tab w:val="center" w:pos="4153"/>
        <w:tab w:val="right" w:pos="8306"/>
      </w:tabs>
    </w:pPr>
    <w:rPr>
      <w:sz w:val="18"/>
      <w:szCs w:val="18"/>
    </w:rPr>
  </w:style>
  <w:style w:type="paragraph" w:styleId="a8">
    <w:name w:val="header"/>
    <w:basedOn w:val="a"/>
    <w:qFormat/>
    <w:pPr>
      <w:pBdr>
        <w:bottom w:val="single" w:sz="6" w:space="1" w:color="auto"/>
      </w:pBdr>
      <w:tabs>
        <w:tab w:val="center" w:pos="4153"/>
        <w:tab w:val="right" w:pos="8306"/>
      </w:tabs>
      <w:jc w:val="center"/>
    </w:pPr>
    <w:rPr>
      <w:kern w:val="2"/>
      <w:sz w:val="18"/>
      <w:szCs w:val="18"/>
    </w:rPr>
  </w:style>
  <w:style w:type="paragraph" w:styleId="30">
    <w:name w:val="Body Text Indent 3"/>
    <w:basedOn w:val="a"/>
    <w:qFormat/>
    <w:pPr>
      <w:spacing w:line="460" w:lineRule="exact"/>
      <w:ind w:firstLine="555"/>
    </w:pPr>
    <w:rPr>
      <w:rFonts w:ascii="宋体" w:hAnsi="宋体"/>
      <w:sz w:val="24"/>
    </w:rPr>
  </w:style>
  <w:style w:type="paragraph" w:styleId="HTML">
    <w:name w:val="HTML Preformatted"/>
    <w:basedOn w:val="a"/>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4"/>
      <w:szCs w:val="24"/>
    </w:rPr>
  </w:style>
  <w:style w:type="paragraph" w:styleId="2">
    <w:name w:val="Body Text First Indent 2"/>
    <w:basedOn w:val="4"/>
    <w:uiPriority w:val="99"/>
    <w:unhideWhenUsed/>
    <w:qFormat/>
    <w:pPr>
      <w:spacing w:before="120" w:after="120"/>
      <w:ind w:firstLineChars="200" w:firstLine="420"/>
    </w:pPr>
    <w:rPr>
      <w:rFonts w:ascii="Times New Roman" w:hAnsi="Times New Roman"/>
      <w:sz w:val="21"/>
    </w:rPr>
  </w:style>
  <w:style w:type="table" w:styleId="a9">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1"/>
    <w:qFormat/>
  </w:style>
  <w:style w:type="character" w:styleId="ab">
    <w:name w:val="Hyperlink"/>
    <w:basedOn w:val="a1"/>
    <w:qFormat/>
    <w:rPr>
      <w:color w:val="0000FF"/>
      <w:u w:val="single"/>
    </w:rPr>
  </w:style>
  <w:style w:type="paragraph" w:customStyle="1" w:styleId="11">
    <w:name w:val="列出段落1"/>
    <w:basedOn w:val="a"/>
    <w:qFormat/>
    <w:pPr>
      <w:widowControl w:val="0"/>
      <w:adjustRightInd/>
      <w:snapToGrid/>
      <w:ind w:firstLineChars="200" w:firstLine="420"/>
      <w:jc w:val="both"/>
    </w:pPr>
    <w:rPr>
      <w:rFonts w:ascii="Times New Roman" w:eastAsia="宋体" w:hAnsi="Times New Roman"/>
      <w:kern w:val="2"/>
      <w:sz w:val="21"/>
      <w:szCs w:val="20"/>
    </w:rPr>
  </w:style>
  <w:style w:type="character" w:customStyle="1" w:styleId="12">
    <w:name w:val="页码1"/>
    <w:basedOn w:val="a1"/>
    <w:qFormat/>
  </w:style>
  <w:style w:type="character" w:customStyle="1" w:styleId="fontstyle01">
    <w:name w:val="fontstyle01"/>
    <w:basedOn w:val="a1"/>
    <w:qFormat/>
    <w:rPr>
      <w:rFonts w:ascii="宋体" w:eastAsia="宋体" w:hAnsi="宋体" w:cs="宋体"/>
      <w:color w:val="000000"/>
      <w:sz w:val="22"/>
      <w:szCs w:val="22"/>
    </w:rPr>
  </w:style>
  <w:style w:type="paragraph" w:customStyle="1" w:styleId="ac">
    <w:name w:val="改正文一"/>
    <w:basedOn w:val="a"/>
    <w:qFormat/>
    <w:pPr>
      <w:spacing w:line="360" w:lineRule="auto"/>
      <w:ind w:firstLineChars="200" w:firstLine="964"/>
    </w:pPr>
    <w:rPr>
      <w:rFonts w:ascii="Times New Roman" w:hAnsi="Times New Roman"/>
      <w:sz w:val="24"/>
    </w:rPr>
  </w:style>
  <w:style w:type="paragraph" w:customStyle="1" w:styleId="ListParagraph1">
    <w:name w:val="List Paragraph1"/>
    <w:basedOn w:val="a"/>
    <w:qFormat/>
    <w:pPr>
      <w:ind w:left="720"/>
    </w:pPr>
    <w:rPr>
      <w:rFonts w:ascii="Calibri" w:hAnsi="Calibri"/>
      <w:sz w:val="24"/>
      <w:lang w:eastAsia="en-US"/>
    </w:rPr>
  </w:style>
  <w:style w:type="paragraph" w:customStyle="1" w:styleId="ad">
    <w:name w:val="改表内容居中"/>
    <w:basedOn w:val="a"/>
    <w:qFormat/>
    <w:pPr>
      <w:jc w:val="center"/>
      <w:textAlignment w:val="center"/>
    </w:pPr>
    <w:rPr>
      <w:rFonts w:ascii="Times New Roman" w:hAnsi="Times New Roman"/>
    </w:rPr>
  </w:style>
  <w:style w:type="paragraph" w:customStyle="1" w:styleId="ae">
    <w:name w:val="流程图"/>
    <w:basedOn w:val="a"/>
    <w:qFormat/>
    <w:pPr>
      <w:spacing w:line="200" w:lineRule="atLeast"/>
      <w:textAlignment w:val="baseline"/>
    </w:pPr>
    <w:rPr>
      <w:szCs w:val="20"/>
    </w:rPr>
  </w:style>
  <w:style w:type="paragraph" w:customStyle="1" w:styleId="40">
    <w:name w:val="标题4"/>
    <w:basedOn w:val="a"/>
    <w:qFormat/>
    <w:pPr>
      <w:spacing w:line="360" w:lineRule="auto"/>
    </w:pPr>
    <w:rPr>
      <w:rFonts w:ascii="Times New Roman" w:hAnsi="Times New Roman"/>
      <w:b/>
      <w:sz w:val="24"/>
    </w:rPr>
  </w:style>
  <w:style w:type="paragraph" w:customStyle="1" w:styleId="af">
    <w:name w:val="正文开头二"/>
    <w:basedOn w:val="a"/>
    <w:qFormat/>
    <w:pPr>
      <w:autoSpaceDE w:val="0"/>
      <w:autoSpaceDN w:val="0"/>
      <w:spacing w:line="400" w:lineRule="atLeast"/>
      <w:textAlignment w:val="baseline"/>
    </w:pPr>
    <w:rPr>
      <w:szCs w:val="20"/>
    </w:rPr>
  </w:style>
  <w:style w:type="paragraph" w:customStyle="1" w:styleId="af0">
    <w:name w:val="表格正文"/>
    <w:basedOn w:val="a"/>
    <w:qFormat/>
    <w:pPr>
      <w:spacing w:line="360" w:lineRule="exact"/>
      <w:jc w:val="center"/>
    </w:pPr>
    <w:rPr>
      <w:rFonts w:cs="黑体"/>
      <w:sz w:val="20"/>
      <w:szCs w:val="24"/>
    </w:rPr>
  </w:style>
  <w:style w:type="paragraph" w:customStyle="1" w:styleId="af1">
    <w:name w:val="a"/>
    <w:basedOn w:val="a"/>
    <w:qFormat/>
    <w:pPr>
      <w:spacing w:before="100" w:beforeAutospacing="1" w:after="100" w:afterAutospacing="1"/>
    </w:pPr>
    <w:rPr>
      <w:rFonts w:ascii="宋体" w:eastAsia="宋体" w:hAnsi="宋体" w:cs="宋体"/>
      <w:sz w:val="24"/>
    </w:rPr>
  </w:style>
  <w:style w:type="paragraph" w:customStyle="1" w:styleId="af2">
    <w:name w:val="表图题"/>
    <w:basedOn w:val="a"/>
    <w:qFormat/>
    <w:pPr>
      <w:spacing w:line="440" w:lineRule="exact"/>
      <w:jc w:val="center"/>
    </w:pPr>
    <w:rPr>
      <w:rFonts w:eastAsia="华文细黑"/>
      <w:b/>
      <w:szCs w:val="28"/>
    </w:rPr>
  </w:style>
  <w:style w:type="paragraph" w:customStyle="1" w:styleId="CharCharCharChar">
    <w:name w:val="Char Char Char Char"/>
    <w:basedOn w:val="a"/>
    <w:qFormat/>
    <w:pPr>
      <w:spacing w:line="360" w:lineRule="auto"/>
      <w:ind w:firstLineChars="200" w:firstLine="200"/>
    </w:pPr>
    <w:rPr>
      <w:rFonts w:ascii="宋体" w:hAnsi="宋体" w:cs="宋体"/>
      <w:sz w:val="24"/>
    </w:rPr>
  </w:style>
  <w:style w:type="character" w:customStyle="1" w:styleId="Char0">
    <w:name w:val="样式 小四 Char"/>
    <w:qFormat/>
    <w:locked/>
    <w:rPr>
      <w:rFonts w:ascii="宋体" w:eastAsia="宋体" w:hAnsi="宋体"/>
      <w:kern w:val="2"/>
      <w:sz w:val="24"/>
      <w:szCs w:val="24"/>
      <w:lang w:val="en-US" w:eastAsia="zh-CN" w:bidi="ar-SA"/>
    </w:rPr>
  </w:style>
  <w:style w:type="paragraph" w:customStyle="1" w:styleId="CharChar1">
    <w:name w:val="Char Char1"/>
    <w:basedOn w:val="a"/>
    <w:qFormat/>
    <w:pPr>
      <w:spacing w:line="360" w:lineRule="auto"/>
      <w:ind w:firstLineChars="200" w:firstLine="200"/>
    </w:pPr>
    <w:rPr>
      <w:rFonts w:ascii="宋体" w:hAnsi="宋体" w:cs="宋体"/>
      <w:sz w:val="24"/>
    </w:rPr>
  </w:style>
  <w:style w:type="character" w:customStyle="1" w:styleId="Char">
    <w:name w:val="批注框文本 Char"/>
    <w:basedOn w:val="a1"/>
    <w:link w:val="a6"/>
    <w:qFormat/>
    <w:rPr>
      <w:rFonts w:ascii="Tahoma" w:eastAsia="微软雅黑" w:hAnsi="Tahoma"/>
      <w:sz w:val="18"/>
      <w:szCs w:val="18"/>
    </w:rPr>
  </w:style>
  <w:style w:type="character" w:customStyle="1" w:styleId="font21">
    <w:name w:val="font21"/>
    <w:basedOn w:val="a1"/>
    <w:qFormat/>
    <w:rPr>
      <w:rFonts w:ascii="宋体" w:eastAsia="宋体" w:hAnsi="宋体" w:cs="宋体" w:hint="eastAsia"/>
      <w:color w:val="000000"/>
      <w:sz w:val="24"/>
      <w:szCs w:val="24"/>
      <w:u w:val="none"/>
    </w:rPr>
  </w:style>
  <w:style w:type="paragraph" w:customStyle="1" w:styleId="TableParagraph">
    <w:name w:val="Table Paragraph"/>
    <w:basedOn w:val="a"/>
    <w:uiPriority w:val="1"/>
    <w:qFormat/>
    <w:pPr>
      <w:spacing w:before="109"/>
      <w:ind w:left="9"/>
      <w:jc w:val="center"/>
    </w:pPr>
    <w:rPr>
      <w:rFonts w:eastAsia="Times New Roman"/>
      <w:lang w:val="zh-CN" w:bidi="zh-CN"/>
    </w:rPr>
  </w:style>
  <w:style w:type="character" w:styleId="af3">
    <w:name w:val="annotation reference"/>
    <w:basedOn w:val="a1"/>
    <w:rsid w:val="008F3864"/>
    <w:rPr>
      <w:sz w:val="21"/>
      <w:szCs w:val="21"/>
    </w:rPr>
  </w:style>
  <w:style w:type="paragraph" w:styleId="af4">
    <w:name w:val="annotation text"/>
    <w:basedOn w:val="a"/>
    <w:link w:val="Char1"/>
    <w:rsid w:val="008F3864"/>
  </w:style>
  <w:style w:type="character" w:customStyle="1" w:styleId="Char1">
    <w:name w:val="批注文字 Char"/>
    <w:basedOn w:val="a1"/>
    <w:link w:val="af4"/>
    <w:rsid w:val="008F3864"/>
    <w:rPr>
      <w:rFonts w:ascii="Tahoma" w:eastAsia="微软雅黑" w:hAnsi="Tahoma"/>
      <w:sz w:val="22"/>
      <w:szCs w:val="22"/>
    </w:rPr>
  </w:style>
  <w:style w:type="paragraph" w:styleId="af5">
    <w:name w:val="annotation subject"/>
    <w:basedOn w:val="af4"/>
    <w:next w:val="af4"/>
    <w:link w:val="Char2"/>
    <w:rsid w:val="008F3864"/>
    <w:rPr>
      <w:b/>
      <w:bCs/>
    </w:rPr>
  </w:style>
  <w:style w:type="character" w:customStyle="1" w:styleId="Char2">
    <w:name w:val="批注主题 Char"/>
    <w:basedOn w:val="Char1"/>
    <w:link w:val="af5"/>
    <w:rsid w:val="008F3864"/>
    <w:rPr>
      <w:rFonts w:ascii="Tahoma" w:eastAsia="微软雅黑" w:hAnsi="Tahoma"/>
      <w:b/>
      <w:bCs/>
      <w:sz w:val="22"/>
      <w:szCs w:val="22"/>
    </w:rPr>
  </w:style>
  <w:style w:type="paragraph" w:styleId="af6">
    <w:name w:val="List Paragraph"/>
    <w:basedOn w:val="a"/>
    <w:uiPriority w:val="99"/>
    <w:rsid w:val="006D6E5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7.png"/><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28</Pages>
  <Words>2637</Words>
  <Characters>15036</Characters>
  <Application>Microsoft Office Word</Application>
  <DocSecurity>0</DocSecurity>
  <Lines>125</Lines>
  <Paragraphs>35</Paragraphs>
  <ScaleCrop>false</ScaleCrop>
  <Company/>
  <LinksUpToDate>false</LinksUpToDate>
  <CharactersWithSpaces>17638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ax</cp:lastModifiedBy>
  <cp:revision>18</cp:revision>
  <cp:lastPrinted>2021-09-14T07:20:00Z</cp:lastPrinted>
  <dcterms:created xsi:type="dcterms:W3CDTF">2018-06-04T01:49:00Z</dcterms:created>
  <dcterms:modified xsi:type="dcterms:W3CDTF">2021-12-29T07:34:00Z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58FCBC3432894B2E889BEDC48BA1A3A0</vt:lpwstr>
  </property>
</Properties>
</file>